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376" w:rsidRPr="001A70E8" w:rsidRDefault="00ED4640" w:rsidP="001A70E8">
      <w:pPr>
        <w:bidi w:val="0"/>
        <w:jc w:val="both"/>
        <w:rPr>
          <w:rFonts w:asciiTheme="majorBidi" w:hAnsiTheme="majorBidi" w:cstheme="majorBidi"/>
          <w:b/>
          <w:bCs/>
          <w:sz w:val="32"/>
          <w:szCs w:val="32"/>
        </w:rPr>
      </w:pPr>
      <w:r w:rsidRPr="001A70E8">
        <w:rPr>
          <w:rFonts w:asciiTheme="majorBidi" w:hAnsiTheme="majorBidi" w:cstheme="majorBidi"/>
          <w:b/>
          <w:bCs/>
          <w:sz w:val="32"/>
          <w:szCs w:val="32"/>
        </w:rPr>
        <w:t>Periodontal instruments</w:t>
      </w:r>
      <w:r w:rsidR="001A70E8" w:rsidRPr="001A70E8">
        <w:rPr>
          <w:rFonts w:asciiTheme="majorBidi" w:hAnsiTheme="majorBidi" w:cstheme="majorBidi"/>
          <w:b/>
          <w:bCs/>
          <w:sz w:val="32"/>
          <w:szCs w:val="32"/>
        </w:rPr>
        <w:t xml:space="preserve">        </w:t>
      </w:r>
      <w:r w:rsidR="001A70E8">
        <w:rPr>
          <w:rFonts w:asciiTheme="majorBidi" w:hAnsiTheme="majorBidi" w:cstheme="majorBidi"/>
          <w:b/>
          <w:bCs/>
          <w:sz w:val="32"/>
          <w:szCs w:val="32"/>
        </w:rPr>
        <w:t xml:space="preserve">                      </w:t>
      </w:r>
      <w:r w:rsidR="001A70E8" w:rsidRPr="001A70E8">
        <w:rPr>
          <w:rFonts w:asciiTheme="majorBidi" w:hAnsiTheme="majorBidi" w:cstheme="majorBidi"/>
          <w:b/>
          <w:bCs/>
          <w:sz w:val="32"/>
          <w:szCs w:val="32"/>
        </w:rPr>
        <w:t xml:space="preserve">   Dr. </w:t>
      </w:r>
      <w:r w:rsidR="00517016" w:rsidRPr="001A70E8">
        <w:rPr>
          <w:rFonts w:asciiTheme="majorBidi" w:hAnsiTheme="majorBidi" w:cstheme="majorBidi"/>
          <w:b/>
          <w:bCs/>
          <w:sz w:val="32"/>
          <w:szCs w:val="32"/>
        </w:rPr>
        <w:t>Raghad</w:t>
      </w:r>
      <w:r w:rsidR="001A70E8" w:rsidRPr="001A70E8">
        <w:rPr>
          <w:rFonts w:asciiTheme="majorBidi" w:hAnsiTheme="majorBidi" w:cstheme="majorBidi"/>
          <w:b/>
          <w:bCs/>
          <w:sz w:val="32"/>
          <w:szCs w:val="32"/>
        </w:rPr>
        <w:t xml:space="preserve"> </w:t>
      </w:r>
    </w:p>
    <w:p w:rsidR="00ED4640" w:rsidRDefault="00ED4640" w:rsidP="00517016">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Periodontal instruments are designed for specific purposes, s</w:t>
      </w:r>
      <w:r w:rsidR="00517016">
        <w:rPr>
          <w:rFonts w:asciiTheme="majorBidi" w:hAnsiTheme="majorBidi" w:cstheme="majorBidi"/>
          <w:sz w:val="28"/>
          <w:szCs w:val="28"/>
          <w:lang w:bidi="ar-IQ"/>
        </w:rPr>
        <w:t>u</w:t>
      </w:r>
      <w:r>
        <w:rPr>
          <w:rFonts w:asciiTheme="majorBidi" w:hAnsiTheme="majorBidi" w:cstheme="majorBidi"/>
          <w:sz w:val="28"/>
          <w:szCs w:val="28"/>
          <w:lang w:bidi="ar-IQ"/>
        </w:rPr>
        <w:t>ch as removing calculus, planning root surfaces, curetting the gingival wall or removing disease tissues.</w:t>
      </w:r>
    </w:p>
    <w:p w:rsidR="00ED4640" w:rsidRPr="00843C72" w:rsidRDefault="00ED4640" w:rsidP="00C07A14">
      <w:pPr>
        <w:bidi w:val="0"/>
        <w:spacing w:after="0"/>
        <w:jc w:val="both"/>
        <w:rPr>
          <w:rFonts w:asciiTheme="majorBidi" w:hAnsiTheme="majorBidi" w:cstheme="majorBidi"/>
          <w:b/>
          <w:bCs/>
          <w:sz w:val="28"/>
          <w:szCs w:val="28"/>
          <w:lang w:bidi="ar-IQ"/>
        </w:rPr>
      </w:pPr>
      <w:r w:rsidRPr="00843C72">
        <w:rPr>
          <w:rFonts w:asciiTheme="majorBidi" w:hAnsiTheme="majorBidi" w:cstheme="majorBidi"/>
          <w:b/>
          <w:bCs/>
          <w:sz w:val="28"/>
          <w:szCs w:val="28"/>
          <w:lang w:bidi="ar-IQ"/>
        </w:rPr>
        <w:t>Peri</w:t>
      </w:r>
      <w:r w:rsidR="000A1287">
        <w:rPr>
          <w:rFonts w:asciiTheme="majorBidi" w:hAnsiTheme="majorBidi" w:cstheme="majorBidi"/>
          <w:b/>
          <w:bCs/>
          <w:sz w:val="28"/>
          <w:szCs w:val="28"/>
          <w:lang w:bidi="ar-IQ"/>
        </w:rPr>
        <w:t>odontal instruments composed of</w:t>
      </w:r>
      <w:r w:rsidRPr="00843C72">
        <w:rPr>
          <w:rFonts w:asciiTheme="majorBidi" w:hAnsiTheme="majorBidi" w:cstheme="majorBidi"/>
          <w:b/>
          <w:bCs/>
          <w:sz w:val="28"/>
          <w:szCs w:val="28"/>
          <w:lang w:bidi="ar-IQ"/>
        </w:rPr>
        <w:t>:</w:t>
      </w:r>
    </w:p>
    <w:p w:rsidR="00ED4640" w:rsidRDefault="00ED4640" w:rsidP="00C07A14">
      <w:pPr>
        <w:pStyle w:val="ListParagraph"/>
        <w:numPr>
          <w:ilvl w:val="0"/>
          <w:numId w:val="1"/>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Blade</w:t>
      </w:r>
    </w:p>
    <w:p w:rsidR="00ED4640" w:rsidRDefault="00ED4640" w:rsidP="00C07A14">
      <w:pPr>
        <w:pStyle w:val="ListParagraph"/>
        <w:numPr>
          <w:ilvl w:val="0"/>
          <w:numId w:val="1"/>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Shank</w:t>
      </w:r>
      <w:r w:rsidR="000A1287" w:rsidRPr="000A128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D4640" w:rsidRPr="00ED4640" w:rsidRDefault="00ED4640" w:rsidP="00C07A14">
      <w:pPr>
        <w:pStyle w:val="ListParagraph"/>
        <w:numPr>
          <w:ilvl w:val="0"/>
          <w:numId w:val="1"/>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handle</w:t>
      </w:r>
    </w:p>
    <w:p w:rsidR="000A1287" w:rsidRDefault="000A1287" w:rsidP="00C07A14">
      <w:pPr>
        <w:bidi w:val="0"/>
        <w:spacing w:after="0"/>
        <w:jc w:val="both"/>
        <w:rPr>
          <w:rFonts w:asciiTheme="majorBidi" w:hAnsiTheme="majorBidi" w:cstheme="majorBidi"/>
          <w:b/>
          <w:bCs/>
          <w:noProof/>
          <w:sz w:val="28"/>
          <w:szCs w:val="28"/>
        </w:rPr>
      </w:pPr>
      <w:r>
        <w:rPr>
          <w:rFonts w:asciiTheme="majorBidi" w:hAnsiTheme="majorBidi" w:cstheme="majorBidi"/>
          <w:noProof/>
          <w:sz w:val="28"/>
          <w:szCs w:val="28"/>
        </w:rPr>
        <w:drawing>
          <wp:inline distT="0" distB="0" distL="0" distR="0" wp14:anchorId="2F3523C3" wp14:editId="24A9B839">
            <wp:extent cx="5443200" cy="941628"/>
            <wp:effectExtent l="0" t="0" r="5715" b="0"/>
            <wp:docPr id="2" name="Picture 2" descr="C:\Users\jassam\Desktop\photo_2018-08-10_18-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sam\Desktop\photo_2018-08-10_18-16-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6027" cy="945577"/>
                    </a:xfrm>
                    <a:prstGeom prst="rect">
                      <a:avLst/>
                    </a:prstGeom>
                    <a:noFill/>
                    <a:ln>
                      <a:noFill/>
                    </a:ln>
                  </pic:spPr>
                </pic:pic>
              </a:graphicData>
            </a:graphic>
          </wp:inline>
        </w:drawing>
      </w:r>
    </w:p>
    <w:p w:rsidR="000A1287" w:rsidRDefault="000A1287" w:rsidP="00C07A14">
      <w:pPr>
        <w:bidi w:val="0"/>
        <w:spacing w:after="0"/>
        <w:jc w:val="both"/>
        <w:rPr>
          <w:rFonts w:asciiTheme="majorBidi" w:hAnsiTheme="majorBidi" w:cstheme="majorBidi"/>
          <w:b/>
          <w:bCs/>
          <w:noProof/>
          <w:sz w:val="28"/>
          <w:szCs w:val="28"/>
        </w:rPr>
      </w:pPr>
    </w:p>
    <w:p w:rsidR="00ED4640" w:rsidRDefault="00843C72" w:rsidP="00C07A14">
      <w:pPr>
        <w:bidi w:val="0"/>
        <w:spacing w:after="0"/>
        <w:jc w:val="both"/>
        <w:rPr>
          <w:rFonts w:asciiTheme="majorBidi" w:hAnsiTheme="majorBidi" w:cstheme="majorBidi"/>
          <w:b/>
          <w:bCs/>
          <w:noProof/>
          <w:sz w:val="28"/>
          <w:szCs w:val="28"/>
        </w:rPr>
      </w:pPr>
      <w:r w:rsidRPr="00843C72">
        <w:rPr>
          <w:rFonts w:asciiTheme="majorBidi" w:hAnsiTheme="majorBidi" w:cstheme="majorBidi"/>
          <w:b/>
          <w:bCs/>
          <w:noProof/>
          <w:sz w:val="28"/>
          <w:szCs w:val="28"/>
        </w:rPr>
        <w:t>classification of periodontal instruments</w:t>
      </w:r>
    </w:p>
    <w:p w:rsidR="00843C72" w:rsidRPr="00C00AD8" w:rsidRDefault="00843C72" w:rsidP="00C07A14">
      <w:pPr>
        <w:pStyle w:val="ListParagraph"/>
        <w:numPr>
          <w:ilvl w:val="0"/>
          <w:numId w:val="6"/>
        </w:numPr>
        <w:bidi w:val="0"/>
        <w:spacing w:after="0"/>
        <w:jc w:val="both"/>
        <w:rPr>
          <w:rFonts w:asciiTheme="majorBidi" w:hAnsiTheme="majorBidi" w:cstheme="majorBidi"/>
          <w:b/>
          <w:bCs/>
          <w:noProof/>
          <w:sz w:val="28"/>
          <w:szCs w:val="28"/>
        </w:rPr>
      </w:pPr>
      <w:r w:rsidRPr="00C00AD8">
        <w:rPr>
          <w:rFonts w:asciiTheme="majorBidi" w:hAnsiTheme="majorBidi" w:cstheme="majorBidi"/>
          <w:b/>
          <w:bCs/>
          <w:noProof/>
          <w:sz w:val="28"/>
          <w:szCs w:val="28"/>
        </w:rPr>
        <w:t>diagnostic instruments</w:t>
      </w:r>
    </w:p>
    <w:p w:rsidR="00C00AD8" w:rsidRPr="00C00AD8" w:rsidRDefault="00C00AD8" w:rsidP="00C07A14">
      <w:pPr>
        <w:pStyle w:val="ListParagraph"/>
        <w:numPr>
          <w:ilvl w:val="0"/>
          <w:numId w:val="4"/>
        </w:numPr>
        <w:bidi w:val="0"/>
        <w:spacing w:after="0"/>
        <w:jc w:val="both"/>
        <w:rPr>
          <w:rFonts w:asciiTheme="majorBidi" w:hAnsiTheme="majorBidi" w:cstheme="majorBidi"/>
          <w:noProof/>
          <w:sz w:val="28"/>
          <w:szCs w:val="28"/>
        </w:rPr>
      </w:pPr>
      <w:r w:rsidRPr="00550E8A">
        <w:rPr>
          <w:rFonts w:asciiTheme="majorBidi" w:hAnsiTheme="majorBidi" w:cstheme="majorBidi"/>
          <w:b/>
          <w:bCs/>
          <w:i/>
          <w:iCs/>
          <w:noProof/>
          <w:sz w:val="28"/>
          <w:szCs w:val="28"/>
        </w:rPr>
        <w:t>dental mirrors</w:t>
      </w:r>
      <w:r>
        <w:rPr>
          <w:rFonts w:asciiTheme="majorBidi" w:hAnsiTheme="majorBidi" w:cstheme="majorBidi"/>
          <w:noProof/>
          <w:sz w:val="28"/>
          <w:szCs w:val="28"/>
        </w:rPr>
        <w:t xml:space="preserve"> used for</w:t>
      </w:r>
      <w:r>
        <w:rPr>
          <w:rFonts w:asciiTheme="majorBidi" w:hAnsiTheme="majorBidi" w:cstheme="majorBidi"/>
          <w:b/>
          <w:bCs/>
          <w:noProof/>
          <w:sz w:val="28"/>
          <w:szCs w:val="28"/>
        </w:rPr>
        <w:t xml:space="preserve"> </w:t>
      </w:r>
      <w:r w:rsidRPr="00C00AD8">
        <w:rPr>
          <w:rFonts w:asciiTheme="majorBidi" w:hAnsiTheme="majorBidi" w:cstheme="majorBidi"/>
          <w:b/>
          <w:bCs/>
          <w:noProof/>
          <w:sz w:val="28"/>
          <w:szCs w:val="28"/>
        </w:rPr>
        <w:t>Specific</w:t>
      </w:r>
      <w:r w:rsidRPr="00C00AD8">
        <w:rPr>
          <w:rFonts w:asciiTheme="majorBidi" w:hAnsiTheme="majorBidi" w:cstheme="majorBidi"/>
          <w:b/>
          <w:bCs/>
          <w:noProof/>
          <w:sz w:val="28"/>
          <w:szCs w:val="28"/>
          <w:rtl/>
          <w:lang w:bidi="ar-IQ"/>
        </w:rPr>
        <w:t xml:space="preserve"> </w:t>
      </w:r>
      <w:r w:rsidRPr="00C00AD8">
        <w:rPr>
          <w:rFonts w:asciiTheme="majorBidi" w:hAnsiTheme="majorBidi" w:cstheme="majorBidi"/>
          <w:b/>
          <w:bCs/>
          <w:noProof/>
          <w:sz w:val="28"/>
          <w:szCs w:val="28"/>
        </w:rPr>
        <w:t>uses</w:t>
      </w:r>
    </w:p>
    <w:p w:rsidR="006108E3" w:rsidRPr="00C00AD8" w:rsidRDefault="004A0CA3" w:rsidP="00C07A14">
      <w:pPr>
        <w:pStyle w:val="ListParagraph"/>
        <w:numPr>
          <w:ilvl w:val="0"/>
          <w:numId w:val="3"/>
        </w:numPr>
        <w:bidi w:val="0"/>
        <w:spacing w:after="0"/>
        <w:jc w:val="both"/>
        <w:rPr>
          <w:rFonts w:asciiTheme="majorBidi" w:hAnsiTheme="majorBidi" w:cstheme="majorBidi"/>
          <w:noProof/>
          <w:sz w:val="28"/>
          <w:szCs w:val="28"/>
          <w:rtl/>
          <w:lang w:bidi="ar-IQ"/>
        </w:rPr>
      </w:pPr>
      <w:r w:rsidRPr="00C00AD8">
        <w:rPr>
          <w:rFonts w:asciiTheme="majorBidi" w:hAnsiTheme="majorBidi" w:cstheme="majorBidi"/>
          <w:noProof/>
          <w:sz w:val="28"/>
          <w:szCs w:val="28"/>
          <w:lang w:bidi="ar-IQ"/>
        </w:rPr>
        <w:t>Indirect</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lang w:bidi="ar-IQ"/>
        </w:rPr>
        <w:t>vision</w:t>
      </w:r>
    </w:p>
    <w:p w:rsidR="006108E3" w:rsidRPr="00C00AD8" w:rsidRDefault="004A0CA3" w:rsidP="00C07A14">
      <w:pPr>
        <w:pStyle w:val="ListParagraph"/>
        <w:numPr>
          <w:ilvl w:val="0"/>
          <w:numId w:val="3"/>
        </w:numPr>
        <w:bidi w:val="0"/>
        <w:spacing w:after="0"/>
        <w:jc w:val="both"/>
        <w:rPr>
          <w:rFonts w:asciiTheme="majorBidi" w:hAnsiTheme="majorBidi" w:cstheme="majorBidi"/>
          <w:noProof/>
          <w:sz w:val="28"/>
          <w:szCs w:val="28"/>
          <w:rtl/>
          <w:lang w:bidi="ar-IQ"/>
        </w:rPr>
      </w:pPr>
      <w:r w:rsidRPr="00C00AD8">
        <w:rPr>
          <w:rFonts w:asciiTheme="majorBidi" w:hAnsiTheme="majorBidi" w:cstheme="majorBidi"/>
          <w:noProof/>
          <w:sz w:val="28"/>
          <w:szCs w:val="28"/>
          <w:lang w:bidi="ar-IQ"/>
        </w:rPr>
        <w:t>Indirect</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lang w:bidi="ar-IQ"/>
        </w:rPr>
        <w:t>illumination</w:t>
      </w:r>
    </w:p>
    <w:p w:rsidR="006108E3" w:rsidRPr="00C00AD8" w:rsidRDefault="004A0CA3" w:rsidP="00C07A14">
      <w:pPr>
        <w:pStyle w:val="ListParagraph"/>
        <w:numPr>
          <w:ilvl w:val="0"/>
          <w:numId w:val="3"/>
        </w:numPr>
        <w:bidi w:val="0"/>
        <w:spacing w:after="0"/>
        <w:jc w:val="both"/>
        <w:rPr>
          <w:rFonts w:asciiTheme="majorBidi" w:hAnsiTheme="majorBidi" w:cstheme="majorBidi"/>
          <w:noProof/>
          <w:sz w:val="28"/>
          <w:szCs w:val="28"/>
          <w:rtl/>
          <w:lang w:bidi="ar-IQ"/>
        </w:rPr>
      </w:pPr>
      <w:r w:rsidRPr="00C00AD8">
        <w:rPr>
          <w:rFonts w:asciiTheme="majorBidi" w:hAnsiTheme="majorBidi" w:cstheme="majorBidi"/>
          <w:noProof/>
          <w:sz w:val="28"/>
          <w:szCs w:val="28"/>
          <w:lang w:bidi="ar-IQ"/>
        </w:rPr>
        <w:t>Transillumination</w:t>
      </w:r>
    </w:p>
    <w:p w:rsidR="006108E3" w:rsidRPr="00C00AD8" w:rsidRDefault="004A0CA3" w:rsidP="00C07A14">
      <w:pPr>
        <w:pStyle w:val="ListParagraph"/>
        <w:numPr>
          <w:ilvl w:val="0"/>
          <w:numId w:val="3"/>
        </w:numPr>
        <w:bidi w:val="0"/>
        <w:spacing w:after="0"/>
        <w:jc w:val="both"/>
        <w:rPr>
          <w:rFonts w:asciiTheme="majorBidi" w:hAnsiTheme="majorBidi" w:cstheme="majorBidi"/>
          <w:noProof/>
          <w:sz w:val="28"/>
          <w:szCs w:val="28"/>
          <w:rtl/>
          <w:lang w:bidi="ar-IQ"/>
        </w:rPr>
      </w:pPr>
      <w:r w:rsidRPr="00C00AD8">
        <w:rPr>
          <w:rFonts w:asciiTheme="majorBidi" w:hAnsiTheme="majorBidi" w:cstheme="majorBidi"/>
          <w:noProof/>
          <w:sz w:val="28"/>
          <w:szCs w:val="28"/>
          <w:lang w:bidi="ar-IQ"/>
        </w:rPr>
        <w:t>Retraction</w:t>
      </w:r>
    </w:p>
    <w:p w:rsidR="00C00AD8" w:rsidRPr="00C00AD8" w:rsidRDefault="00C00AD8" w:rsidP="00C07A14">
      <w:pPr>
        <w:pStyle w:val="ListParagraph"/>
        <w:bidi w:val="0"/>
        <w:spacing w:after="0"/>
        <w:jc w:val="both"/>
        <w:rPr>
          <w:rFonts w:asciiTheme="majorBidi" w:hAnsiTheme="majorBidi" w:cstheme="majorBidi"/>
          <w:noProof/>
          <w:sz w:val="28"/>
          <w:szCs w:val="28"/>
          <w:rtl/>
          <w:lang w:bidi="ar-IQ"/>
        </w:rPr>
      </w:pPr>
      <w:r w:rsidRPr="00C00AD8">
        <w:rPr>
          <w:rFonts w:asciiTheme="majorBidi" w:hAnsiTheme="majorBidi" w:cstheme="majorBidi"/>
          <w:b/>
          <w:bCs/>
          <w:noProof/>
          <w:sz w:val="28"/>
          <w:szCs w:val="28"/>
        </w:rPr>
        <w:t>Nonspecific</w:t>
      </w:r>
      <w:r w:rsidRPr="00C00AD8">
        <w:rPr>
          <w:rFonts w:asciiTheme="majorBidi" w:hAnsiTheme="majorBidi" w:cstheme="majorBidi"/>
          <w:b/>
          <w:bCs/>
          <w:noProof/>
          <w:sz w:val="28"/>
          <w:szCs w:val="28"/>
          <w:rtl/>
          <w:lang w:bidi="ar-IQ"/>
        </w:rPr>
        <w:t xml:space="preserve"> </w:t>
      </w:r>
      <w:r w:rsidRPr="00C00AD8">
        <w:rPr>
          <w:rFonts w:asciiTheme="majorBidi" w:hAnsiTheme="majorBidi" w:cstheme="majorBidi"/>
          <w:b/>
          <w:bCs/>
          <w:noProof/>
          <w:sz w:val="28"/>
          <w:szCs w:val="28"/>
        </w:rPr>
        <w:t>uses</w:t>
      </w:r>
    </w:p>
    <w:p w:rsidR="00C00AD8" w:rsidRDefault="00C00AD8" w:rsidP="00C07A14">
      <w:pPr>
        <w:pStyle w:val="ListParagraph"/>
        <w:bidi w:val="0"/>
        <w:spacing w:after="0"/>
        <w:jc w:val="both"/>
        <w:rPr>
          <w:rFonts w:asciiTheme="majorBidi" w:hAnsiTheme="majorBidi" w:cstheme="majorBidi"/>
          <w:noProof/>
          <w:sz w:val="28"/>
          <w:szCs w:val="28"/>
          <w:lang w:bidi="ar-IQ"/>
        </w:rPr>
      </w:pPr>
      <w:r w:rsidRPr="00C00AD8">
        <w:rPr>
          <w:rFonts w:asciiTheme="majorBidi" w:hAnsiTheme="majorBidi" w:cstheme="majorBidi"/>
          <w:noProof/>
          <w:sz w:val="28"/>
          <w:szCs w:val="28"/>
        </w:rPr>
        <w:t>Handles</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rPr>
        <w:t>can</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rPr>
        <w:t xml:space="preserve">be used for </w:t>
      </w:r>
      <w:r w:rsidR="000F38A9">
        <w:rPr>
          <w:rFonts w:asciiTheme="majorBidi" w:hAnsiTheme="majorBidi" w:cstheme="majorBidi"/>
          <w:noProof/>
          <w:sz w:val="28"/>
          <w:szCs w:val="28"/>
        </w:rPr>
        <w:t>c</w:t>
      </w:r>
      <w:r w:rsidRPr="00C00AD8">
        <w:rPr>
          <w:rFonts w:asciiTheme="majorBidi" w:hAnsiTheme="majorBidi" w:cstheme="majorBidi"/>
          <w:noProof/>
          <w:sz w:val="28"/>
          <w:szCs w:val="28"/>
        </w:rPr>
        <w:t>hecking</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rPr>
        <w:t>mobility</w:t>
      </w:r>
      <w:r w:rsidRPr="00C00AD8">
        <w:rPr>
          <w:rFonts w:asciiTheme="majorBidi" w:hAnsiTheme="majorBidi" w:cstheme="majorBidi"/>
          <w:noProof/>
          <w:sz w:val="28"/>
          <w:szCs w:val="28"/>
          <w:rtl/>
          <w:lang w:bidi="ar-IQ"/>
        </w:rPr>
        <w:t xml:space="preserve">,  </w:t>
      </w:r>
      <w:r w:rsidRPr="00C00AD8">
        <w:rPr>
          <w:rFonts w:asciiTheme="majorBidi" w:hAnsiTheme="majorBidi" w:cstheme="majorBidi"/>
          <w:noProof/>
          <w:sz w:val="28"/>
          <w:szCs w:val="28"/>
        </w:rPr>
        <w:t>percussion</w:t>
      </w:r>
      <w:r w:rsidR="000F38A9">
        <w:rPr>
          <w:rFonts w:asciiTheme="majorBidi" w:hAnsiTheme="majorBidi" w:cstheme="majorBidi"/>
          <w:noProof/>
          <w:sz w:val="28"/>
          <w:szCs w:val="28"/>
          <w:lang w:bidi="ar-IQ"/>
        </w:rPr>
        <w:t>.</w:t>
      </w:r>
    </w:p>
    <w:p w:rsidR="00550E8A" w:rsidRDefault="00550E8A" w:rsidP="00C07A14">
      <w:pPr>
        <w:pStyle w:val="ListParagraph"/>
        <w:bidi w:val="0"/>
        <w:spacing w:after="0"/>
        <w:jc w:val="both"/>
        <w:rPr>
          <w:rFonts w:asciiTheme="majorBidi" w:hAnsiTheme="majorBidi" w:cstheme="majorBidi"/>
          <w:noProof/>
          <w:sz w:val="28"/>
          <w:szCs w:val="28"/>
          <w:lang w:bidi="ar-IQ"/>
        </w:rPr>
      </w:pPr>
    </w:p>
    <w:p w:rsidR="00550E8A" w:rsidRPr="00550E8A" w:rsidRDefault="00C00AD8" w:rsidP="00C07A14">
      <w:pPr>
        <w:pStyle w:val="ListParagraph"/>
        <w:numPr>
          <w:ilvl w:val="0"/>
          <w:numId w:val="4"/>
        </w:numPr>
        <w:bidi w:val="0"/>
        <w:spacing w:after="0"/>
        <w:jc w:val="both"/>
        <w:rPr>
          <w:rFonts w:asciiTheme="majorBidi" w:hAnsiTheme="majorBidi" w:cstheme="majorBidi"/>
          <w:noProof/>
          <w:sz w:val="28"/>
          <w:szCs w:val="28"/>
          <w:rtl/>
          <w:lang w:bidi="ar-IQ"/>
        </w:rPr>
      </w:pPr>
      <w:r w:rsidRPr="00550E8A">
        <w:rPr>
          <w:rFonts w:asciiTheme="majorBidi" w:hAnsiTheme="majorBidi" w:cstheme="majorBidi"/>
          <w:b/>
          <w:bCs/>
          <w:i/>
          <w:iCs/>
          <w:noProof/>
          <w:sz w:val="28"/>
          <w:szCs w:val="28"/>
          <w:lang w:bidi="ar-IQ"/>
        </w:rPr>
        <w:t>Periodontal probes</w:t>
      </w:r>
      <w:r>
        <w:rPr>
          <w:rFonts w:asciiTheme="majorBidi" w:hAnsiTheme="majorBidi" w:cstheme="majorBidi"/>
          <w:noProof/>
          <w:sz w:val="28"/>
          <w:szCs w:val="28"/>
          <w:lang w:bidi="ar-IQ"/>
        </w:rPr>
        <w:t xml:space="preserve"> </w:t>
      </w:r>
      <w:r w:rsidR="004A0CA3" w:rsidRPr="00C00AD8">
        <w:rPr>
          <w:rFonts w:asciiTheme="majorBidi" w:hAnsiTheme="majorBidi" w:cstheme="majorBidi"/>
          <w:noProof/>
          <w:sz w:val="28"/>
          <w:szCs w:val="28"/>
          <w:lang w:bidi="ar-IQ"/>
        </w:rPr>
        <w:t>used</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to locate</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measure</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and</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mark</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pockets</w:t>
      </w:r>
      <w:r w:rsidR="004A0CA3" w:rsidRPr="00C00AD8">
        <w:rPr>
          <w:rFonts w:asciiTheme="majorBidi" w:hAnsiTheme="majorBidi" w:cstheme="majorBidi"/>
          <w:noProof/>
          <w:sz w:val="28"/>
          <w:szCs w:val="28"/>
          <w:rtl/>
          <w:lang w:bidi="ar-IQ"/>
        </w:rPr>
        <w:t xml:space="preserve"> </w:t>
      </w:r>
      <w:r w:rsidR="004A0CA3" w:rsidRPr="00C00AD8">
        <w:rPr>
          <w:rFonts w:asciiTheme="majorBidi" w:hAnsiTheme="majorBidi" w:cstheme="majorBidi"/>
          <w:noProof/>
          <w:sz w:val="28"/>
          <w:szCs w:val="28"/>
          <w:lang w:bidi="ar-IQ"/>
        </w:rPr>
        <w:t>as</w:t>
      </w:r>
      <w:r w:rsidR="00550E8A">
        <w:rPr>
          <w:rFonts w:asciiTheme="majorBidi" w:hAnsiTheme="majorBidi" w:cstheme="majorBidi"/>
          <w:noProof/>
          <w:sz w:val="28"/>
          <w:szCs w:val="28"/>
          <w:lang w:bidi="ar-IQ"/>
        </w:rPr>
        <w:t xml:space="preserve"> </w:t>
      </w:r>
      <w:r w:rsidRPr="00550E8A">
        <w:rPr>
          <w:rFonts w:asciiTheme="majorBidi" w:hAnsiTheme="majorBidi" w:cstheme="majorBidi"/>
          <w:noProof/>
          <w:sz w:val="28"/>
          <w:szCs w:val="28"/>
          <w:lang w:bidi="ar-IQ"/>
        </w:rPr>
        <w:t>well as determine their course on</w:t>
      </w:r>
      <w:r w:rsidRPr="00550E8A">
        <w:rPr>
          <w:rFonts w:asciiTheme="majorBidi" w:hAnsiTheme="majorBidi" w:cstheme="majorBidi"/>
          <w:noProof/>
          <w:sz w:val="28"/>
          <w:szCs w:val="28"/>
          <w:rtl/>
          <w:lang w:bidi="ar-IQ"/>
        </w:rPr>
        <w:t xml:space="preserve"> </w:t>
      </w:r>
      <w:r w:rsidRPr="00550E8A">
        <w:rPr>
          <w:rFonts w:asciiTheme="majorBidi" w:hAnsiTheme="majorBidi" w:cstheme="majorBidi"/>
          <w:noProof/>
          <w:sz w:val="28"/>
          <w:szCs w:val="28"/>
          <w:lang w:bidi="ar-IQ"/>
        </w:rPr>
        <w:t>individual tooth surfaces</w:t>
      </w:r>
      <w:r w:rsidR="000F38A9">
        <w:rPr>
          <w:rFonts w:asciiTheme="majorBidi" w:hAnsiTheme="majorBidi" w:cstheme="majorBidi"/>
          <w:noProof/>
          <w:sz w:val="28"/>
          <w:szCs w:val="28"/>
          <w:lang w:bidi="ar-IQ"/>
        </w:rPr>
        <w:t>.</w:t>
      </w:r>
    </w:p>
    <w:p w:rsidR="00550E8A" w:rsidRP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lang w:bidi="ar-IQ"/>
        </w:rPr>
        <w:t>A typical probe is a tapered rod-like instrument calibrated in millimeters with a blunt, rounded tip. Periodontal probes are used to measure the depth of the pocket and to determine their configuration. Types of periodontal probes</w:t>
      </w:r>
    </w:p>
    <w:p w:rsidR="00550E8A" w:rsidRP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rtl/>
          <w:lang w:bidi="ar-IQ"/>
        </w:rPr>
        <w:t xml:space="preserve">• </w:t>
      </w:r>
      <w:r w:rsidRPr="00550E8A">
        <w:rPr>
          <w:rFonts w:asciiTheme="majorBidi" w:hAnsiTheme="majorBidi" w:cstheme="majorBidi"/>
          <w:noProof/>
          <w:sz w:val="28"/>
          <w:szCs w:val="28"/>
          <w:lang w:bidi="ar-IQ"/>
        </w:rPr>
        <w:t>Color-coded</w:t>
      </w:r>
    </w:p>
    <w:p w:rsidR="00550E8A" w:rsidRP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rtl/>
          <w:lang w:bidi="ar-IQ"/>
        </w:rPr>
        <w:t xml:space="preserve">• </w:t>
      </w:r>
      <w:r w:rsidRPr="00550E8A">
        <w:rPr>
          <w:rFonts w:asciiTheme="majorBidi" w:hAnsiTheme="majorBidi" w:cstheme="majorBidi"/>
          <w:noProof/>
          <w:sz w:val="28"/>
          <w:szCs w:val="28"/>
          <w:lang w:bidi="ar-IQ"/>
        </w:rPr>
        <w:t>Noncolor-coded</w:t>
      </w:r>
    </w:p>
    <w:p w:rsidR="000A1287" w:rsidRDefault="000A1287" w:rsidP="00C07A14">
      <w:pPr>
        <w:bidi w:val="0"/>
        <w:spacing w:after="0"/>
        <w:ind w:left="720"/>
        <w:jc w:val="both"/>
        <w:rPr>
          <w:rFonts w:asciiTheme="majorBidi" w:hAnsiTheme="majorBidi" w:cstheme="majorBidi"/>
          <w:noProof/>
          <w:sz w:val="28"/>
          <w:szCs w:val="28"/>
          <w:lang w:bidi="ar-IQ"/>
        </w:rPr>
      </w:pPr>
    </w:p>
    <w:p w:rsidR="00550E8A" w:rsidRP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lang w:bidi="ar-IQ"/>
        </w:rPr>
        <w:t>a. The Marquis color-coded probe: The calibrations are in 3 millimeter sections.</w:t>
      </w:r>
    </w:p>
    <w:p w:rsidR="000A1287" w:rsidRDefault="000A1287" w:rsidP="00C07A14">
      <w:pPr>
        <w:bidi w:val="0"/>
        <w:spacing w:after="0"/>
        <w:ind w:left="720"/>
        <w:jc w:val="both"/>
        <w:rPr>
          <w:rFonts w:asciiTheme="majorBidi" w:hAnsiTheme="majorBidi" w:cstheme="majorBidi"/>
          <w:noProof/>
          <w:sz w:val="28"/>
          <w:szCs w:val="28"/>
          <w:lang w:bidi="ar-IQ"/>
        </w:rPr>
      </w:pPr>
    </w:p>
    <w:p w:rsidR="000A1287" w:rsidRDefault="000A1287" w:rsidP="00C07A14">
      <w:pPr>
        <w:bidi w:val="0"/>
        <w:spacing w:after="0"/>
        <w:ind w:left="720"/>
        <w:jc w:val="both"/>
        <w:rPr>
          <w:rFonts w:asciiTheme="majorBidi" w:hAnsiTheme="majorBidi" w:cstheme="majorBidi"/>
          <w:noProof/>
          <w:sz w:val="28"/>
          <w:szCs w:val="28"/>
          <w:lang w:bidi="ar-IQ"/>
        </w:rPr>
      </w:pPr>
      <w:r>
        <w:rPr>
          <w:rFonts w:asciiTheme="majorBidi" w:hAnsiTheme="majorBidi" w:cstheme="majorBidi"/>
          <w:noProof/>
          <w:sz w:val="28"/>
          <w:szCs w:val="28"/>
        </w:rPr>
        <w:lastRenderedPageBreak/>
        <w:drawing>
          <wp:inline distT="0" distB="0" distL="0" distR="0" wp14:anchorId="7CB6592F" wp14:editId="7A886571">
            <wp:extent cx="591981" cy="4972388"/>
            <wp:effectExtent l="635" t="0" r="0" b="0"/>
            <wp:docPr id="3" name="Picture 3" descr="C:\Users\jassam\Desktop\photo_2018-08-10_18-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sam\Desktop\photo_2018-08-10_18-21-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96792" cy="5012799"/>
                    </a:xfrm>
                    <a:prstGeom prst="rect">
                      <a:avLst/>
                    </a:prstGeom>
                    <a:noFill/>
                    <a:ln>
                      <a:noFill/>
                    </a:ln>
                  </pic:spPr>
                </pic:pic>
              </a:graphicData>
            </a:graphic>
          </wp:inline>
        </w:drawing>
      </w:r>
    </w:p>
    <w:p w:rsid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lang w:bidi="ar-IQ"/>
        </w:rPr>
        <w:t>b. Williams probe: Has both color and non-color coding with markings at 1,2,3,5,7,8,9 and 10 mm</w:t>
      </w:r>
      <w:r w:rsidRPr="00550E8A">
        <w:rPr>
          <w:rFonts w:asciiTheme="majorBidi" w:hAnsiTheme="majorBidi" w:cstheme="majorBidi"/>
          <w:noProof/>
          <w:sz w:val="28"/>
          <w:szCs w:val="28"/>
          <w:rtl/>
          <w:lang w:bidi="ar-IQ"/>
        </w:rPr>
        <w:t>.</w:t>
      </w:r>
    </w:p>
    <w:p w:rsidR="000A1287" w:rsidRDefault="00D36FC0" w:rsidP="00C07A14">
      <w:pPr>
        <w:bidi w:val="0"/>
        <w:spacing w:after="0"/>
        <w:ind w:left="720"/>
        <w:jc w:val="both"/>
        <w:rPr>
          <w:rFonts w:asciiTheme="majorBidi" w:hAnsiTheme="majorBidi" w:cstheme="majorBidi"/>
          <w:noProof/>
          <w:sz w:val="28"/>
          <w:szCs w:val="28"/>
          <w:lang w:bidi="ar-IQ"/>
        </w:rPr>
      </w:pPr>
      <w:r>
        <w:rPr>
          <w:noProof/>
        </w:rPr>
        <w:drawing>
          <wp:inline distT="0" distB="0" distL="0" distR="0" wp14:anchorId="582812D9" wp14:editId="1467F004">
            <wp:extent cx="4968000" cy="1339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70753" cy="1339942"/>
                    </a:xfrm>
                    <a:prstGeom prst="rect">
                      <a:avLst/>
                    </a:prstGeom>
                  </pic:spPr>
                </pic:pic>
              </a:graphicData>
            </a:graphic>
          </wp:inline>
        </w:drawing>
      </w:r>
    </w:p>
    <w:p w:rsidR="000A1287" w:rsidRDefault="000A1287" w:rsidP="00C07A14">
      <w:pPr>
        <w:bidi w:val="0"/>
        <w:spacing w:after="0"/>
        <w:ind w:left="720"/>
        <w:jc w:val="both"/>
        <w:rPr>
          <w:rFonts w:asciiTheme="majorBidi" w:hAnsiTheme="majorBidi" w:cstheme="majorBidi"/>
          <w:noProof/>
          <w:sz w:val="28"/>
          <w:szCs w:val="28"/>
          <w:lang w:bidi="ar-IQ"/>
        </w:rPr>
      </w:pPr>
    </w:p>
    <w:p w:rsidR="000A1287" w:rsidRPr="00550E8A" w:rsidRDefault="000A1287" w:rsidP="00C07A14">
      <w:pPr>
        <w:bidi w:val="0"/>
        <w:spacing w:after="0"/>
        <w:ind w:left="720"/>
        <w:jc w:val="both"/>
        <w:rPr>
          <w:rFonts w:asciiTheme="majorBidi" w:hAnsiTheme="majorBidi" w:cstheme="majorBidi"/>
          <w:noProof/>
          <w:sz w:val="28"/>
          <w:szCs w:val="28"/>
          <w:lang w:bidi="ar-IQ"/>
        </w:rPr>
      </w:pPr>
    </w:p>
    <w:p w:rsidR="00550E8A" w:rsidRPr="00D36FC0" w:rsidRDefault="00D36FC0" w:rsidP="00C07A14">
      <w:pPr>
        <w:bidi w:val="0"/>
        <w:spacing w:after="0"/>
        <w:ind w:left="426"/>
        <w:jc w:val="both"/>
        <w:rPr>
          <w:rFonts w:asciiTheme="majorBidi" w:hAnsiTheme="majorBidi" w:cstheme="majorBidi"/>
          <w:noProof/>
          <w:sz w:val="28"/>
          <w:szCs w:val="28"/>
          <w:lang w:bidi="ar-IQ"/>
        </w:rPr>
      </w:pPr>
      <w:r>
        <w:rPr>
          <w:rFonts w:asciiTheme="majorBidi" w:hAnsiTheme="majorBidi" w:cstheme="majorBidi"/>
          <w:noProof/>
          <w:sz w:val="28"/>
          <w:szCs w:val="28"/>
          <w:lang w:bidi="ar-IQ"/>
        </w:rPr>
        <w:t xml:space="preserve">   c.</w:t>
      </w:r>
      <w:r w:rsidR="00550E8A" w:rsidRPr="00D36FC0">
        <w:rPr>
          <w:rFonts w:asciiTheme="majorBidi" w:hAnsiTheme="majorBidi" w:cstheme="majorBidi"/>
          <w:noProof/>
          <w:sz w:val="28"/>
          <w:szCs w:val="28"/>
          <w:lang w:bidi="ar-IQ"/>
        </w:rPr>
        <w:t>The Michigan “O” probe with markings: At 3, 6</w:t>
      </w:r>
      <w:r w:rsidR="00550E8A" w:rsidRPr="00D36FC0">
        <w:rPr>
          <w:rFonts w:asciiTheme="majorBidi" w:hAnsiTheme="majorBidi" w:cstheme="majorBidi"/>
          <w:noProof/>
          <w:sz w:val="28"/>
          <w:szCs w:val="28"/>
          <w:rtl/>
          <w:lang w:bidi="ar-IQ"/>
        </w:rPr>
        <w:t>,</w:t>
      </w:r>
      <w:r w:rsidR="00550E8A" w:rsidRPr="00D36FC0">
        <w:rPr>
          <w:rFonts w:asciiTheme="majorBidi" w:hAnsiTheme="majorBidi" w:cstheme="majorBidi"/>
          <w:noProof/>
          <w:sz w:val="28"/>
          <w:szCs w:val="28"/>
          <w:lang w:bidi="ar-IQ"/>
        </w:rPr>
        <w:t>and 8 mm</w:t>
      </w:r>
      <w:r w:rsidR="00550E8A" w:rsidRPr="00D36FC0">
        <w:rPr>
          <w:rFonts w:asciiTheme="majorBidi" w:hAnsiTheme="majorBidi" w:cstheme="majorBidi"/>
          <w:noProof/>
          <w:sz w:val="28"/>
          <w:szCs w:val="28"/>
          <w:rtl/>
          <w:lang w:bidi="ar-IQ"/>
        </w:rPr>
        <w:t>.</w:t>
      </w:r>
    </w:p>
    <w:p w:rsidR="00550E8A" w:rsidRPr="00550E8A" w:rsidRDefault="00550E8A" w:rsidP="00C07A14">
      <w:pPr>
        <w:bidi w:val="0"/>
        <w:spacing w:after="0"/>
        <w:ind w:left="720"/>
        <w:jc w:val="both"/>
        <w:rPr>
          <w:rFonts w:asciiTheme="majorBidi" w:hAnsiTheme="majorBidi" w:cstheme="majorBidi"/>
          <w:noProof/>
          <w:sz w:val="28"/>
          <w:szCs w:val="28"/>
          <w:lang w:bidi="ar-IQ"/>
        </w:rPr>
      </w:pPr>
      <w:r w:rsidRPr="00550E8A">
        <w:rPr>
          <w:rFonts w:asciiTheme="majorBidi" w:hAnsiTheme="majorBidi" w:cstheme="majorBidi"/>
          <w:noProof/>
          <w:sz w:val="28"/>
          <w:szCs w:val="28"/>
          <w:lang w:bidi="ar-IQ"/>
        </w:rPr>
        <w:t>d. The WHO probe: It has a 0.5 mm ball at the tip and millimeter marking at 3.5, 8.5 and 11.5 mm and color coding from 3.5 to 5.5 mm</w:t>
      </w:r>
    </w:p>
    <w:p w:rsidR="00D36FC0" w:rsidRDefault="00D36FC0" w:rsidP="00C07A14">
      <w:pPr>
        <w:bidi w:val="0"/>
        <w:spacing w:after="0"/>
        <w:jc w:val="both"/>
        <w:rPr>
          <w:rFonts w:asciiTheme="majorBidi" w:hAnsiTheme="majorBidi" w:cstheme="majorBidi"/>
          <w:noProof/>
          <w:sz w:val="28"/>
          <w:szCs w:val="28"/>
          <w:lang w:bidi="ar-IQ"/>
        </w:rPr>
      </w:pPr>
      <w:r>
        <w:rPr>
          <w:noProof/>
        </w:rPr>
        <w:drawing>
          <wp:inline distT="0" distB="0" distL="0" distR="0" wp14:anchorId="299E7763" wp14:editId="3F56D9A5">
            <wp:extent cx="5270400" cy="1375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5323" cy="1376484"/>
                    </a:xfrm>
                    <a:prstGeom prst="rect">
                      <a:avLst/>
                    </a:prstGeom>
                  </pic:spPr>
                </pic:pic>
              </a:graphicData>
            </a:graphic>
          </wp:inline>
        </w:drawing>
      </w:r>
    </w:p>
    <w:p w:rsidR="00D36FC0" w:rsidRDefault="00D36FC0" w:rsidP="00C07A14">
      <w:pPr>
        <w:bidi w:val="0"/>
        <w:spacing w:after="0"/>
        <w:ind w:left="720"/>
        <w:jc w:val="both"/>
        <w:rPr>
          <w:rFonts w:asciiTheme="majorBidi" w:hAnsiTheme="majorBidi" w:cstheme="majorBidi"/>
          <w:noProof/>
          <w:sz w:val="28"/>
          <w:szCs w:val="28"/>
          <w:lang w:bidi="ar-IQ"/>
        </w:rPr>
      </w:pPr>
    </w:p>
    <w:p w:rsidR="00D36FC0" w:rsidRPr="00C00AD8" w:rsidRDefault="00D36FC0" w:rsidP="00C07A14">
      <w:pPr>
        <w:bidi w:val="0"/>
        <w:spacing w:after="0"/>
        <w:ind w:left="720"/>
        <w:jc w:val="both"/>
        <w:rPr>
          <w:rFonts w:asciiTheme="majorBidi" w:hAnsiTheme="majorBidi" w:cstheme="majorBidi"/>
          <w:noProof/>
          <w:sz w:val="28"/>
          <w:szCs w:val="28"/>
          <w:rtl/>
          <w:lang w:bidi="ar-IQ"/>
        </w:rPr>
      </w:pPr>
    </w:p>
    <w:p w:rsidR="00C00AD8" w:rsidRDefault="00C00AD8" w:rsidP="00C07A14">
      <w:pPr>
        <w:pStyle w:val="ListParagraph"/>
        <w:numPr>
          <w:ilvl w:val="0"/>
          <w:numId w:val="4"/>
        </w:numPr>
        <w:bidi w:val="0"/>
        <w:spacing w:after="0"/>
        <w:jc w:val="both"/>
        <w:rPr>
          <w:rFonts w:asciiTheme="majorBidi" w:hAnsiTheme="majorBidi" w:cstheme="majorBidi"/>
          <w:noProof/>
          <w:sz w:val="28"/>
          <w:szCs w:val="28"/>
          <w:lang w:bidi="ar-IQ"/>
        </w:rPr>
      </w:pPr>
      <w:r w:rsidRPr="00550E8A">
        <w:rPr>
          <w:rFonts w:asciiTheme="majorBidi" w:hAnsiTheme="majorBidi" w:cstheme="majorBidi"/>
          <w:b/>
          <w:bCs/>
          <w:i/>
          <w:iCs/>
          <w:noProof/>
          <w:sz w:val="28"/>
          <w:szCs w:val="28"/>
          <w:lang w:bidi="ar-IQ"/>
        </w:rPr>
        <w:t>Explorers</w:t>
      </w:r>
      <w:r w:rsidR="00550E8A">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 are used to locate calculus deposits and caries</w:t>
      </w:r>
      <w:r w:rsidR="00550E8A" w:rsidRPr="00550E8A">
        <w:rPr>
          <w:rFonts w:asciiTheme="majorBidi" w:hAnsiTheme="majorBidi" w:cstheme="majorBidi"/>
          <w:noProof/>
          <w:sz w:val="28"/>
          <w:szCs w:val="28"/>
          <w:lang w:bidi="ar-IQ"/>
        </w:rPr>
        <w:t xml:space="preserve"> They are</w:t>
      </w:r>
      <w:r w:rsidR="00550E8A">
        <w:rPr>
          <w:rFonts w:asciiTheme="majorBidi" w:hAnsiTheme="majorBidi" w:cstheme="majorBidi"/>
          <w:noProof/>
          <w:sz w:val="28"/>
          <w:szCs w:val="28"/>
          <w:lang w:bidi="ar-IQ"/>
        </w:rPr>
        <w:t xml:space="preserve"> also</w:t>
      </w:r>
      <w:r w:rsidR="00550E8A" w:rsidRPr="00550E8A">
        <w:rPr>
          <w:rFonts w:asciiTheme="majorBidi" w:hAnsiTheme="majorBidi" w:cstheme="majorBidi"/>
          <w:noProof/>
          <w:sz w:val="28"/>
          <w:szCs w:val="28"/>
          <w:lang w:bidi="ar-IQ"/>
        </w:rPr>
        <w:t xml:space="preserve"> used to locate subgingival deposits in various areas, and to check the smoothness of the root surfaces after root planing. Explorers are designed with different shapes and angles for a variety of use.</w:t>
      </w:r>
    </w:p>
    <w:p w:rsidR="00550E8A" w:rsidRPr="00550E8A" w:rsidRDefault="00550E8A" w:rsidP="00C07A14">
      <w:pPr>
        <w:pStyle w:val="ListParagraph"/>
        <w:bidi w:val="0"/>
        <w:spacing w:after="0"/>
        <w:ind w:left="1080"/>
        <w:jc w:val="both"/>
        <w:rPr>
          <w:rFonts w:asciiTheme="majorBidi" w:hAnsiTheme="majorBidi" w:cstheme="majorBidi"/>
          <w:noProof/>
          <w:sz w:val="28"/>
          <w:szCs w:val="28"/>
          <w:lang w:bidi="ar-IQ"/>
        </w:rPr>
      </w:pPr>
    </w:p>
    <w:p w:rsidR="00C00AD8" w:rsidRPr="00C00AD8" w:rsidRDefault="00C00AD8" w:rsidP="00C07A14">
      <w:pPr>
        <w:pStyle w:val="ListParagraph"/>
        <w:numPr>
          <w:ilvl w:val="0"/>
          <w:numId w:val="6"/>
        </w:numPr>
        <w:bidi w:val="0"/>
        <w:spacing w:after="0"/>
        <w:jc w:val="both"/>
        <w:rPr>
          <w:rFonts w:asciiTheme="majorBidi" w:hAnsiTheme="majorBidi" w:cstheme="majorBidi"/>
          <w:b/>
          <w:bCs/>
          <w:noProof/>
          <w:sz w:val="28"/>
          <w:szCs w:val="28"/>
          <w:lang w:bidi="ar-IQ"/>
        </w:rPr>
      </w:pPr>
      <w:r w:rsidRPr="00C00AD8">
        <w:rPr>
          <w:rFonts w:asciiTheme="majorBidi" w:hAnsiTheme="majorBidi" w:cstheme="majorBidi"/>
          <w:b/>
          <w:bCs/>
          <w:noProof/>
          <w:sz w:val="28"/>
          <w:szCs w:val="28"/>
          <w:lang w:bidi="ar-IQ"/>
        </w:rPr>
        <w:t>Scaling ,root planing, and curettage instruments</w:t>
      </w:r>
    </w:p>
    <w:p w:rsidR="00C00AD8" w:rsidRDefault="00C00AD8" w:rsidP="00C07A14">
      <w:pPr>
        <w:pStyle w:val="ListParagraph"/>
        <w:bidi w:val="0"/>
        <w:spacing w:after="0"/>
        <w:ind w:left="570"/>
        <w:jc w:val="both"/>
        <w:rPr>
          <w:rFonts w:asciiTheme="majorBidi" w:hAnsiTheme="majorBidi" w:cstheme="majorBidi"/>
          <w:noProof/>
          <w:sz w:val="28"/>
          <w:szCs w:val="28"/>
          <w:lang w:bidi="ar-IQ"/>
        </w:rPr>
      </w:pPr>
      <w:r w:rsidRPr="00C00AD8">
        <w:rPr>
          <w:rFonts w:asciiTheme="majorBidi" w:hAnsiTheme="majorBidi" w:cstheme="majorBidi"/>
          <w:noProof/>
          <w:sz w:val="28"/>
          <w:szCs w:val="28"/>
          <w:lang w:bidi="ar-IQ"/>
        </w:rPr>
        <w:t>They</w:t>
      </w:r>
      <w:r>
        <w:rPr>
          <w:rFonts w:asciiTheme="majorBidi" w:hAnsiTheme="majorBidi" w:cstheme="majorBidi"/>
          <w:noProof/>
          <w:sz w:val="28"/>
          <w:szCs w:val="28"/>
          <w:lang w:bidi="ar-IQ"/>
        </w:rPr>
        <w:t xml:space="preserve"> are classified as follows:</w:t>
      </w:r>
    </w:p>
    <w:p w:rsidR="00C00AD8" w:rsidRDefault="00C00AD8" w:rsidP="00C07A14">
      <w:pPr>
        <w:pStyle w:val="ListParagraph"/>
        <w:numPr>
          <w:ilvl w:val="0"/>
          <w:numId w:val="7"/>
        </w:num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For supra gingival scaling which include : Sick</w:t>
      </w:r>
      <w:r w:rsidR="008D3BBB">
        <w:rPr>
          <w:rFonts w:asciiTheme="majorBidi" w:hAnsiTheme="majorBidi" w:cstheme="majorBidi"/>
          <w:noProof/>
          <w:sz w:val="28"/>
          <w:szCs w:val="28"/>
          <w:lang w:bidi="ar-IQ"/>
        </w:rPr>
        <w:t>le scalers, cumine , push scalers</w:t>
      </w:r>
    </w:p>
    <w:p w:rsidR="00550E8A" w:rsidRDefault="00550E8A" w:rsidP="00C07A14">
      <w:pPr>
        <w:pStyle w:val="ListParagraph"/>
        <w:numPr>
          <w:ilvl w:val="0"/>
          <w:numId w:val="11"/>
        </w:numPr>
        <w:bidi w:val="0"/>
        <w:spacing w:after="0"/>
        <w:jc w:val="both"/>
        <w:rPr>
          <w:rFonts w:asciiTheme="majorBidi" w:hAnsiTheme="majorBidi" w:cstheme="majorBidi"/>
          <w:noProof/>
          <w:sz w:val="28"/>
          <w:szCs w:val="28"/>
          <w:lang w:bidi="ar-IQ"/>
        </w:rPr>
      </w:pPr>
      <w:r w:rsidRPr="00550E8A">
        <w:rPr>
          <w:rFonts w:asciiTheme="majorBidi" w:hAnsiTheme="majorBidi" w:cstheme="majorBidi"/>
          <w:noProof/>
          <w:sz w:val="28"/>
          <w:szCs w:val="28"/>
          <w:lang w:bidi="ar-IQ"/>
        </w:rPr>
        <w:t>Sickle scalers have a flat surface and two</w:t>
      </w:r>
      <w:r>
        <w:rPr>
          <w:rFonts w:asciiTheme="majorBidi" w:hAnsiTheme="majorBidi" w:cstheme="majorBidi"/>
          <w:noProof/>
          <w:sz w:val="28"/>
          <w:szCs w:val="28"/>
          <w:lang w:bidi="ar-IQ"/>
        </w:rPr>
        <w:t xml:space="preserve"> </w:t>
      </w:r>
      <w:r w:rsidRPr="00550E8A">
        <w:rPr>
          <w:rFonts w:asciiTheme="majorBidi" w:hAnsiTheme="majorBidi" w:cstheme="majorBidi"/>
          <w:noProof/>
          <w:sz w:val="28"/>
          <w:szCs w:val="28"/>
          <w:lang w:bidi="ar-IQ"/>
        </w:rPr>
        <w:t>cutting edges that converge in a sharply-pointed tip</w:t>
      </w:r>
      <w:r w:rsidR="004A0CA3">
        <w:t>.</w:t>
      </w:r>
      <w:r w:rsidR="004A0CA3" w:rsidRPr="004A0CA3">
        <w:t xml:space="preserve"> </w:t>
      </w:r>
      <w:r w:rsidR="004A0CA3" w:rsidRPr="004A0CA3">
        <w:rPr>
          <w:rFonts w:asciiTheme="majorBidi" w:hAnsiTheme="majorBidi" w:cstheme="majorBidi"/>
          <w:noProof/>
          <w:sz w:val="28"/>
          <w:szCs w:val="28"/>
          <w:lang w:bidi="ar-IQ"/>
        </w:rPr>
        <w:t>The</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arch-shape of the instrument makes the tip so strong</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 xml:space="preserve">that it will not break off </w:t>
      </w:r>
      <w:r w:rsidR="004A0CA3" w:rsidRPr="004A0CA3">
        <w:rPr>
          <w:rFonts w:asciiTheme="majorBidi" w:hAnsiTheme="majorBidi" w:cstheme="majorBidi"/>
          <w:noProof/>
          <w:sz w:val="28"/>
          <w:szCs w:val="28"/>
          <w:lang w:bidi="ar-IQ"/>
        </w:rPr>
        <w:lastRenderedPageBreak/>
        <w:t>during use. They appear</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triangular in cross-section. The sickle scaler is inserted</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under ledges of calculus no more than 1 mm below the</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gingival sulcus. It is used with a pull stroke.</w:t>
      </w:r>
      <w:r w:rsidR="004A0CA3" w:rsidRPr="004A0CA3">
        <w:t xml:space="preserve"> </w:t>
      </w:r>
      <w:r w:rsidR="004A0CA3" w:rsidRPr="004A0CA3">
        <w:rPr>
          <w:rFonts w:asciiTheme="majorBidi" w:hAnsiTheme="majorBidi" w:cstheme="majorBidi"/>
          <w:noProof/>
          <w:sz w:val="28"/>
          <w:szCs w:val="28"/>
          <w:lang w:bidi="ar-IQ"/>
        </w:rPr>
        <w:t>Sickles with straight shanks</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are designed for use on anterior teeth and premolars</w:t>
      </w:r>
      <w:r w:rsidR="004A0CA3" w:rsidRPr="004A0CA3">
        <w:rPr>
          <w:rFonts w:asciiTheme="majorBidi" w:hAnsiTheme="majorBidi" w:cs="Times New Roman"/>
          <w:noProof/>
          <w:sz w:val="28"/>
          <w:szCs w:val="28"/>
          <w:rtl/>
          <w:lang w:bidi="ar-IQ"/>
        </w:rPr>
        <w:t>.</w:t>
      </w:r>
      <w:r w:rsidR="004A0CA3" w:rsidRPr="004A0CA3">
        <w:rPr>
          <w:rFonts w:asciiTheme="majorBidi" w:hAnsiTheme="majorBidi" w:cstheme="majorBidi"/>
          <w:noProof/>
          <w:sz w:val="28"/>
          <w:szCs w:val="28"/>
          <w:lang w:bidi="ar-IQ"/>
        </w:rPr>
        <w:t>Sickle scalers with contra-angled shanks adapt to posterior</w:t>
      </w:r>
      <w:r w:rsidR="004A0CA3">
        <w:rPr>
          <w:rFonts w:asciiTheme="majorBidi" w:hAnsiTheme="majorBidi" w:cstheme="majorBidi"/>
          <w:noProof/>
          <w:sz w:val="28"/>
          <w:szCs w:val="28"/>
          <w:lang w:bidi="ar-IQ"/>
        </w:rPr>
        <w:t xml:space="preserve"> </w:t>
      </w:r>
      <w:r w:rsidR="004A0CA3" w:rsidRPr="004A0CA3">
        <w:rPr>
          <w:rFonts w:asciiTheme="majorBidi" w:hAnsiTheme="majorBidi" w:cstheme="majorBidi"/>
          <w:noProof/>
          <w:sz w:val="28"/>
          <w:szCs w:val="28"/>
          <w:lang w:bidi="ar-IQ"/>
        </w:rPr>
        <w:t>teeth.</w:t>
      </w:r>
    </w:p>
    <w:p w:rsidR="00D36FC0" w:rsidRDefault="00D36FC0" w:rsidP="00C07A14">
      <w:pPr>
        <w:pStyle w:val="ListParagraph"/>
        <w:bidi w:val="0"/>
        <w:spacing w:after="0"/>
        <w:ind w:left="1290"/>
        <w:jc w:val="both"/>
        <w:rPr>
          <w:rFonts w:asciiTheme="majorBidi" w:hAnsiTheme="majorBidi" w:cstheme="majorBidi"/>
          <w:noProof/>
          <w:sz w:val="28"/>
          <w:szCs w:val="28"/>
          <w:lang w:bidi="ar-IQ"/>
        </w:rPr>
      </w:pPr>
    </w:p>
    <w:p w:rsidR="00D36FC0" w:rsidRDefault="00F561BA" w:rsidP="00C07A14">
      <w:pPr>
        <w:pStyle w:val="ListParagraph"/>
        <w:bidi w:val="0"/>
        <w:spacing w:after="0"/>
        <w:ind w:left="1290"/>
        <w:jc w:val="both"/>
        <w:rPr>
          <w:rFonts w:asciiTheme="majorBidi" w:hAnsiTheme="majorBidi" w:cstheme="majorBidi"/>
          <w:noProof/>
          <w:sz w:val="28"/>
          <w:szCs w:val="28"/>
          <w:lang w:bidi="ar-IQ"/>
        </w:rPr>
      </w:pPr>
      <w:r>
        <w:rPr>
          <w:noProof/>
        </w:rPr>
        <w:drawing>
          <wp:inline distT="0" distB="0" distL="0" distR="0" wp14:anchorId="7B41663A" wp14:editId="16FBC831">
            <wp:extent cx="4327200" cy="147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30410" cy="1477095"/>
                    </a:xfrm>
                    <a:prstGeom prst="rect">
                      <a:avLst/>
                    </a:prstGeom>
                  </pic:spPr>
                </pic:pic>
              </a:graphicData>
            </a:graphic>
          </wp:inline>
        </w:drawing>
      </w:r>
      <w:r w:rsidRPr="00F561BA">
        <w:rPr>
          <w:noProof/>
        </w:rPr>
        <w:t xml:space="preserve"> </w:t>
      </w:r>
      <w:r>
        <w:rPr>
          <w:noProof/>
        </w:rPr>
        <w:drawing>
          <wp:inline distT="0" distB="0" distL="0" distR="0" wp14:anchorId="543BC2DC" wp14:editId="13AF6191">
            <wp:extent cx="4284000" cy="1317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83733" cy="1317518"/>
                    </a:xfrm>
                    <a:prstGeom prst="rect">
                      <a:avLst/>
                    </a:prstGeom>
                  </pic:spPr>
                </pic:pic>
              </a:graphicData>
            </a:graphic>
          </wp:inline>
        </w:drawing>
      </w:r>
    </w:p>
    <w:p w:rsidR="008B38A1" w:rsidRPr="008B38A1" w:rsidRDefault="004A0CA3" w:rsidP="00C07A14">
      <w:pPr>
        <w:pStyle w:val="ListParagraph"/>
        <w:numPr>
          <w:ilvl w:val="0"/>
          <w:numId w:val="11"/>
        </w:num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 xml:space="preserve">Cumine </w:t>
      </w:r>
      <w:r w:rsidR="008B38A1">
        <w:rPr>
          <w:rFonts w:asciiTheme="majorBidi" w:hAnsiTheme="majorBidi" w:cstheme="majorBidi"/>
          <w:noProof/>
          <w:sz w:val="28"/>
          <w:szCs w:val="28"/>
          <w:lang w:bidi="ar-IQ"/>
        </w:rPr>
        <w:t>:</w:t>
      </w:r>
      <w:r w:rsidR="008B38A1" w:rsidRPr="008B38A1">
        <w:rPr>
          <w:rFonts w:asciiTheme="majorBidi" w:hAnsiTheme="majorBidi" w:cstheme="majorBidi"/>
          <w:noProof/>
          <w:sz w:val="28"/>
          <w:szCs w:val="28"/>
          <w:lang w:bidi="ar-IQ"/>
        </w:rPr>
        <w:t xml:space="preserve"> A hybrid (double ended) instrument – one end is a “spoon” curette -the other is a heavy duty tooth scaler. It is hook-like having a simple curved shape without offset which tapers to a sharp point.</w:t>
      </w:r>
    </w:p>
    <w:p w:rsidR="008B38A1" w:rsidRPr="00446C5C" w:rsidRDefault="008B38A1" w:rsidP="00C07A14">
      <w:pPr>
        <w:bidi w:val="0"/>
        <w:spacing w:after="0"/>
        <w:jc w:val="both"/>
        <w:rPr>
          <w:rFonts w:asciiTheme="majorBidi" w:hAnsiTheme="majorBidi" w:cstheme="majorBidi"/>
          <w:b/>
          <w:bCs/>
          <w:noProof/>
          <w:sz w:val="28"/>
          <w:szCs w:val="28"/>
          <w:lang w:bidi="ar-IQ"/>
        </w:rPr>
      </w:pPr>
      <w:r w:rsidRPr="00446C5C">
        <w:rPr>
          <w:rFonts w:asciiTheme="majorBidi" w:hAnsiTheme="majorBidi" w:cstheme="majorBidi"/>
          <w:b/>
          <w:bCs/>
          <w:noProof/>
          <w:sz w:val="28"/>
          <w:szCs w:val="28"/>
          <w:lang w:bidi="ar-IQ"/>
        </w:rPr>
        <w:t>Uses</w:t>
      </w:r>
    </w:p>
    <w:p w:rsidR="008B38A1" w:rsidRPr="00446C5C" w:rsidRDefault="008B38A1" w:rsidP="00C07A14">
      <w:pPr>
        <w:bidi w:val="0"/>
        <w:spacing w:after="0"/>
        <w:jc w:val="both"/>
        <w:rPr>
          <w:rFonts w:asciiTheme="majorBidi" w:hAnsiTheme="majorBidi" w:cstheme="majorBidi"/>
          <w:noProof/>
          <w:sz w:val="28"/>
          <w:szCs w:val="28"/>
          <w:lang w:bidi="ar-IQ"/>
        </w:rPr>
      </w:pPr>
      <w:r w:rsidRPr="00446C5C">
        <w:rPr>
          <w:rFonts w:asciiTheme="majorBidi" w:hAnsiTheme="majorBidi" w:cstheme="majorBidi"/>
          <w:noProof/>
          <w:sz w:val="28"/>
          <w:szCs w:val="28"/>
          <w:lang w:bidi="ar-IQ"/>
        </w:rPr>
        <w:t xml:space="preserve"> Both ends can be used to dislodge thick calculus deposits to allow visualization of the crown or prior to further scaling.</w:t>
      </w:r>
    </w:p>
    <w:p w:rsidR="008B38A1" w:rsidRPr="008B38A1" w:rsidRDefault="008B38A1" w:rsidP="00C07A14">
      <w:pPr>
        <w:pStyle w:val="ListParagraph"/>
        <w:bidi w:val="0"/>
        <w:spacing w:after="0"/>
        <w:ind w:left="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Scaler end; to remove heavy supragingival calculus deposits from interproximal area.</w:t>
      </w:r>
    </w:p>
    <w:p w:rsidR="004A0CA3" w:rsidRPr="00F561BA" w:rsidRDefault="008B38A1" w:rsidP="00C07A14">
      <w:pPr>
        <w:pStyle w:val="ListParagraph"/>
        <w:bidi w:val="0"/>
        <w:spacing w:after="0"/>
        <w:ind w:left="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 xml:space="preserve"> Curette end</w:t>
      </w:r>
      <w:r w:rsidR="00F561BA">
        <w:rPr>
          <w:rFonts w:asciiTheme="majorBidi" w:hAnsiTheme="majorBidi" w:cstheme="majorBidi"/>
          <w:noProof/>
          <w:sz w:val="28"/>
          <w:szCs w:val="28"/>
          <w:lang w:bidi="ar-IQ"/>
        </w:rPr>
        <w:t xml:space="preserve"> or spoon end </w:t>
      </w:r>
      <w:r w:rsidRPr="008B38A1">
        <w:rPr>
          <w:rFonts w:asciiTheme="majorBidi" w:hAnsiTheme="majorBidi" w:cstheme="majorBidi"/>
          <w:noProof/>
          <w:sz w:val="28"/>
          <w:szCs w:val="28"/>
          <w:lang w:bidi="ar-IQ"/>
        </w:rPr>
        <w:t xml:space="preserve">; gentle curettage of large sockets to remove the </w:t>
      </w:r>
      <w:r w:rsidRPr="00F561BA">
        <w:rPr>
          <w:rFonts w:asciiTheme="majorBidi" w:hAnsiTheme="majorBidi" w:cstheme="majorBidi"/>
          <w:noProof/>
          <w:sz w:val="28"/>
          <w:szCs w:val="28"/>
          <w:lang w:bidi="ar-IQ"/>
        </w:rPr>
        <w:t>granulation tissue (if present)</w:t>
      </w:r>
      <w:r w:rsidR="008D77A5">
        <w:rPr>
          <w:rFonts w:asciiTheme="majorBidi" w:hAnsiTheme="majorBidi" w:cstheme="majorBidi"/>
          <w:noProof/>
          <w:sz w:val="28"/>
          <w:szCs w:val="28"/>
          <w:lang w:bidi="ar-IQ"/>
        </w:rPr>
        <w:t>,</w:t>
      </w:r>
      <w:r w:rsidRPr="00F561BA">
        <w:rPr>
          <w:rFonts w:asciiTheme="majorBidi" w:hAnsiTheme="majorBidi" w:cstheme="majorBidi"/>
          <w:noProof/>
          <w:sz w:val="28"/>
          <w:szCs w:val="28"/>
          <w:lang w:bidi="ar-IQ"/>
        </w:rPr>
        <w:t xml:space="preserve"> removal of soft tissues from sites of bony pathology e.g. to clean out the bony defect in debridement of bone cyst lesions.</w:t>
      </w:r>
      <w:r w:rsidR="00F561BA">
        <w:rPr>
          <w:rFonts w:asciiTheme="majorBidi" w:hAnsiTheme="majorBidi" w:cstheme="majorBidi"/>
          <w:noProof/>
          <w:sz w:val="28"/>
          <w:szCs w:val="28"/>
          <w:lang w:bidi="ar-IQ"/>
        </w:rPr>
        <w:t xml:space="preserve">also used to clean labial and lingual surfaces from calculus </w:t>
      </w:r>
    </w:p>
    <w:p w:rsidR="00446C5C" w:rsidRDefault="00446C5C" w:rsidP="00C07A14">
      <w:pPr>
        <w:pStyle w:val="ListParagraph"/>
        <w:keepNext/>
        <w:bidi w:val="0"/>
        <w:spacing w:after="0"/>
        <w:ind w:left="0"/>
        <w:jc w:val="both"/>
      </w:pPr>
    </w:p>
    <w:p w:rsidR="00F561BA" w:rsidRPr="008B38A1" w:rsidRDefault="00446C5C" w:rsidP="00C07A14">
      <w:pPr>
        <w:pStyle w:val="Caption"/>
        <w:bidi w:val="0"/>
        <w:spacing w:after="0"/>
        <w:jc w:val="both"/>
        <w:rPr>
          <w:rFonts w:asciiTheme="majorBidi" w:hAnsiTheme="majorBidi" w:cstheme="majorBidi"/>
          <w:noProof/>
          <w:sz w:val="28"/>
          <w:szCs w:val="28"/>
          <w:lang w:bidi="ar-IQ"/>
        </w:rPr>
      </w:pPr>
      <w:r>
        <w:rPr>
          <w:noProof/>
        </w:rPr>
        <w:drawing>
          <wp:inline distT="0" distB="0" distL="0" distR="0" wp14:anchorId="44AF7280" wp14:editId="19C87843">
            <wp:extent cx="5270399" cy="195840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959853"/>
                    </a:xfrm>
                    <a:prstGeom prst="rect">
                      <a:avLst/>
                    </a:prstGeom>
                  </pic:spPr>
                </pic:pic>
              </a:graphicData>
            </a:graphic>
          </wp:inline>
        </w:drawing>
      </w:r>
    </w:p>
    <w:p w:rsidR="008B38A1" w:rsidRPr="0065682E" w:rsidRDefault="008B38A1" w:rsidP="007514E2">
      <w:pPr>
        <w:pStyle w:val="ListParagraph"/>
        <w:numPr>
          <w:ilvl w:val="0"/>
          <w:numId w:val="11"/>
        </w:numPr>
        <w:bidi w:val="0"/>
        <w:spacing w:after="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Pushing scaler</w:t>
      </w:r>
      <w:r>
        <w:rPr>
          <w:rFonts w:asciiTheme="majorBidi" w:hAnsiTheme="majorBidi" w:cstheme="majorBidi"/>
          <w:noProof/>
          <w:sz w:val="28"/>
          <w:szCs w:val="28"/>
          <w:lang w:bidi="ar-IQ"/>
        </w:rPr>
        <w:t xml:space="preserve"> :</w:t>
      </w:r>
      <w:r w:rsidRPr="008B38A1">
        <w:rPr>
          <w:rFonts w:asciiTheme="majorBidi" w:hAnsiTheme="majorBidi" w:cstheme="majorBidi"/>
          <w:noProof/>
          <w:sz w:val="28"/>
          <w:szCs w:val="28"/>
          <w:lang w:bidi="ar-IQ"/>
        </w:rPr>
        <w:t xml:space="preserve">These have been designed </w:t>
      </w:r>
      <w:r w:rsidR="00F40997">
        <w:rPr>
          <w:rFonts w:asciiTheme="majorBidi" w:hAnsiTheme="majorBidi" w:cstheme="majorBidi"/>
          <w:noProof/>
          <w:sz w:val="28"/>
          <w:szCs w:val="28"/>
          <w:lang w:bidi="ar-IQ"/>
        </w:rPr>
        <w:t xml:space="preserve">for  the proximal   surfaces of   teeth   </w:t>
      </w:r>
      <w:r w:rsidRPr="008B38A1">
        <w:rPr>
          <w:rFonts w:asciiTheme="majorBidi" w:hAnsiTheme="majorBidi" w:cstheme="majorBidi"/>
          <w:noProof/>
          <w:sz w:val="28"/>
          <w:szCs w:val="28"/>
          <w:lang w:bidi="ar-IQ"/>
        </w:rPr>
        <w:t>and primarily used in the anterior areas.</w:t>
      </w:r>
      <w:r w:rsidR="0065682E" w:rsidRPr="0065682E">
        <w:t xml:space="preserve"> </w:t>
      </w:r>
      <w:r w:rsidR="0065682E" w:rsidRPr="0065682E">
        <w:rPr>
          <w:rFonts w:asciiTheme="majorBidi" w:hAnsiTheme="majorBidi" w:cstheme="majorBidi"/>
          <w:noProof/>
          <w:sz w:val="28"/>
          <w:szCs w:val="28"/>
          <w:lang w:bidi="ar-IQ"/>
        </w:rPr>
        <w:t xml:space="preserve">Push stroke through interproximal contact while maintaining contact with tooth surface. Needs sufficient interproximal space and care with </w:t>
      </w:r>
      <w:r w:rsidR="0065682E">
        <w:rPr>
          <w:rFonts w:asciiTheme="majorBidi" w:hAnsiTheme="majorBidi" w:cstheme="majorBidi"/>
          <w:noProof/>
          <w:sz w:val="28"/>
          <w:szCs w:val="28"/>
          <w:lang w:bidi="ar-IQ"/>
        </w:rPr>
        <w:t>sur</w:t>
      </w:r>
      <w:r w:rsidR="007514E2">
        <w:rPr>
          <w:rFonts w:asciiTheme="majorBidi" w:hAnsiTheme="majorBidi" w:cstheme="majorBidi"/>
          <w:noProof/>
          <w:sz w:val="28"/>
          <w:szCs w:val="28"/>
          <w:lang w:bidi="ar-IQ"/>
        </w:rPr>
        <w:t>r</w:t>
      </w:r>
      <w:r w:rsidR="0065682E">
        <w:rPr>
          <w:rFonts w:asciiTheme="majorBidi" w:hAnsiTheme="majorBidi" w:cstheme="majorBidi"/>
          <w:noProof/>
          <w:sz w:val="28"/>
          <w:szCs w:val="28"/>
          <w:lang w:bidi="ar-IQ"/>
        </w:rPr>
        <w:t>o</w:t>
      </w:r>
      <w:r w:rsidR="007514E2">
        <w:rPr>
          <w:rFonts w:asciiTheme="majorBidi" w:hAnsiTheme="majorBidi" w:cstheme="majorBidi"/>
          <w:noProof/>
          <w:sz w:val="28"/>
          <w:szCs w:val="28"/>
          <w:lang w:bidi="ar-IQ"/>
        </w:rPr>
        <w:t xml:space="preserve">unding </w:t>
      </w:r>
      <w:r w:rsidR="0065682E" w:rsidRPr="0065682E">
        <w:rPr>
          <w:rFonts w:asciiTheme="majorBidi" w:hAnsiTheme="majorBidi" w:cstheme="majorBidi"/>
          <w:noProof/>
          <w:sz w:val="28"/>
          <w:szCs w:val="28"/>
          <w:lang w:bidi="ar-IQ"/>
        </w:rPr>
        <w:t>tissues</w:t>
      </w:r>
    </w:p>
    <w:p w:rsidR="00446C5C" w:rsidRDefault="00446C5C" w:rsidP="00C07A14">
      <w:pPr>
        <w:pStyle w:val="ListParagraph"/>
        <w:bidi w:val="0"/>
        <w:spacing w:after="0"/>
        <w:ind w:left="1290"/>
        <w:jc w:val="both"/>
        <w:rPr>
          <w:rFonts w:asciiTheme="majorBidi" w:hAnsiTheme="majorBidi" w:cstheme="majorBidi"/>
          <w:noProof/>
          <w:sz w:val="28"/>
          <w:szCs w:val="28"/>
          <w:lang w:bidi="ar-IQ"/>
        </w:rPr>
      </w:pPr>
    </w:p>
    <w:p w:rsidR="00446C5C" w:rsidRDefault="00446C5C" w:rsidP="00C07A14">
      <w:pPr>
        <w:pStyle w:val="ListParagraph"/>
        <w:bidi w:val="0"/>
        <w:spacing w:after="0"/>
        <w:ind w:left="0"/>
        <w:jc w:val="both"/>
        <w:rPr>
          <w:rFonts w:asciiTheme="majorBidi" w:hAnsiTheme="majorBidi" w:cstheme="majorBidi"/>
          <w:noProof/>
          <w:sz w:val="28"/>
          <w:szCs w:val="28"/>
          <w:lang w:bidi="ar-IQ"/>
        </w:rPr>
      </w:pPr>
      <w:r>
        <w:rPr>
          <w:noProof/>
        </w:rPr>
        <w:drawing>
          <wp:inline distT="0" distB="0" distL="0" distR="0" wp14:anchorId="75990DE5" wp14:editId="0BB7109E">
            <wp:extent cx="5270399" cy="1764000"/>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6850" cy="1766159"/>
                    </a:xfrm>
                    <a:prstGeom prst="rect">
                      <a:avLst/>
                    </a:prstGeom>
                  </pic:spPr>
                </pic:pic>
              </a:graphicData>
            </a:graphic>
          </wp:inline>
        </w:drawing>
      </w:r>
    </w:p>
    <w:p w:rsidR="00446C5C" w:rsidRDefault="00446C5C" w:rsidP="00C07A14">
      <w:pPr>
        <w:pStyle w:val="ListParagraph"/>
        <w:bidi w:val="0"/>
        <w:spacing w:after="0"/>
        <w:ind w:left="1290"/>
        <w:jc w:val="both"/>
        <w:rPr>
          <w:rFonts w:asciiTheme="majorBidi" w:hAnsiTheme="majorBidi" w:cstheme="majorBidi"/>
          <w:noProof/>
          <w:sz w:val="28"/>
          <w:szCs w:val="28"/>
          <w:lang w:bidi="ar-IQ"/>
        </w:rPr>
      </w:pPr>
    </w:p>
    <w:p w:rsidR="00446C5C" w:rsidRPr="008B38A1" w:rsidRDefault="00446C5C" w:rsidP="00C07A14">
      <w:pPr>
        <w:pStyle w:val="ListParagraph"/>
        <w:bidi w:val="0"/>
        <w:spacing w:after="0"/>
        <w:ind w:left="1290"/>
        <w:jc w:val="both"/>
        <w:rPr>
          <w:rFonts w:asciiTheme="majorBidi" w:hAnsiTheme="majorBidi" w:cstheme="majorBidi"/>
          <w:noProof/>
          <w:sz w:val="28"/>
          <w:szCs w:val="28"/>
          <w:lang w:bidi="ar-IQ"/>
        </w:rPr>
      </w:pPr>
    </w:p>
    <w:p w:rsidR="008D3BBB" w:rsidRDefault="008D3BBB" w:rsidP="00C07A14">
      <w:pPr>
        <w:pStyle w:val="ListParagraph"/>
        <w:numPr>
          <w:ilvl w:val="0"/>
          <w:numId w:val="7"/>
        </w:num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For subgingival scaling :</w:t>
      </w:r>
    </w:p>
    <w:p w:rsidR="008B38A1" w:rsidRDefault="008D3BBB" w:rsidP="00C07A14">
      <w:pPr>
        <w:pStyle w:val="ListParagraph"/>
        <w:numPr>
          <w:ilvl w:val="0"/>
          <w:numId w:val="13"/>
        </w:numPr>
        <w:bidi w:val="0"/>
        <w:spacing w:after="0"/>
        <w:ind w:left="426"/>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Hoe scaler ,are used to remove tenacious subgingival deposits</w:t>
      </w:r>
      <w:r w:rsidR="008B38A1" w:rsidRPr="008B38A1">
        <w:rPr>
          <w:rFonts w:asciiTheme="majorBidi" w:hAnsiTheme="majorBidi" w:cstheme="majorBidi"/>
          <w:noProof/>
          <w:sz w:val="28"/>
          <w:szCs w:val="28"/>
          <w:lang w:bidi="ar-IQ"/>
        </w:rPr>
        <w:t>, Hoe scalers are used for scaling of ledges or rings of subgingival calculus. The blade is bent at a 99-degree angle; the cutting edge is formed by the junction of the flattened terminal surface with the inner aspect of the blade.The blade has been reduced to minimal thickness to permit access to the roots without interference from the adjacent tissues.</w:t>
      </w:r>
      <w:r w:rsidR="008B38A1" w:rsidRPr="008B38A1">
        <w:t xml:space="preserve"> </w:t>
      </w:r>
    </w:p>
    <w:p w:rsidR="00A6397E" w:rsidRDefault="00A6397E" w:rsidP="00C07A14">
      <w:pPr>
        <w:bidi w:val="0"/>
        <w:spacing w:after="0"/>
        <w:jc w:val="both"/>
        <w:rPr>
          <w:rFonts w:asciiTheme="majorBidi" w:hAnsiTheme="majorBidi" w:cstheme="majorBidi"/>
          <w:noProof/>
          <w:sz w:val="28"/>
          <w:szCs w:val="28"/>
          <w:lang w:bidi="ar-IQ"/>
        </w:rPr>
      </w:pPr>
      <w:r>
        <w:rPr>
          <w:noProof/>
        </w:rPr>
        <w:lastRenderedPageBreak/>
        <w:drawing>
          <wp:inline distT="0" distB="0" distL="0" distR="0" wp14:anchorId="6424EED1" wp14:editId="77EAA37C">
            <wp:extent cx="5781600" cy="183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3651" cy="1839827"/>
                    </a:xfrm>
                    <a:prstGeom prst="rect">
                      <a:avLst/>
                    </a:prstGeom>
                  </pic:spPr>
                </pic:pic>
              </a:graphicData>
            </a:graphic>
          </wp:inline>
        </w:drawing>
      </w:r>
    </w:p>
    <w:p w:rsidR="00A6397E" w:rsidRDefault="00A6397E" w:rsidP="00C07A14">
      <w:pPr>
        <w:bidi w:val="0"/>
        <w:spacing w:after="0"/>
        <w:ind w:left="360"/>
        <w:jc w:val="both"/>
        <w:rPr>
          <w:rFonts w:asciiTheme="majorBidi" w:hAnsiTheme="majorBidi" w:cstheme="majorBidi"/>
          <w:noProof/>
          <w:sz w:val="28"/>
          <w:szCs w:val="28"/>
          <w:lang w:bidi="ar-IQ"/>
        </w:rPr>
      </w:pPr>
    </w:p>
    <w:p w:rsidR="008B38A1" w:rsidRPr="008B38A1" w:rsidRDefault="008B38A1" w:rsidP="00C07A14">
      <w:pPr>
        <w:bidi w:val="0"/>
        <w:spacing w:after="0"/>
        <w:ind w:left="36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Hoe scalers are used in the following manner:</w:t>
      </w:r>
    </w:p>
    <w:p w:rsidR="008B38A1" w:rsidRPr="008B38A1" w:rsidRDefault="008B38A1" w:rsidP="0065682E">
      <w:pPr>
        <w:bidi w:val="0"/>
        <w:spacing w:after="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 xml:space="preserve">1. The blade is inserted to the base of the periodontal pocket so that it makes twopoint contact with the tooth. This stabilizes the instrument. </w:t>
      </w:r>
    </w:p>
    <w:p w:rsidR="008D3BBB" w:rsidRDefault="008B38A1" w:rsidP="0065682E">
      <w:pPr>
        <w:bidi w:val="0"/>
        <w:spacing w:after="0"/>
        <w:jc w:val="both"/>
        <w:rPr>
          <w:rFonts w:asciiTheme="majorBidi" w:hAnsiTheme="majorBidi" w:cstheme="majorBidi"/>
          <w:noProof/>
          <w:sz w:val="28"/>
          <w:szCs w:val="28"/>
          <w:lang w:bidi="ar-IQ"/>
        </w:rPr>
      </w:pPr>
      <w:r w:rsidRPr="008B38A1">
        <w:rPr>
          <w:rFonts w:asciiTheme="majorBidi" w:hAnsiTheme="majorBidi" w:cstheme="majorBidi"/>
          <w:noProof/>
          <w:sz w:val="28"/>
          <w:szCs w:val="28"/>
          <w:lang w:bidi="ar-IQ"/>
        </w:rPr>
        <w:t xml:space="preserve">2. The instrument is activated with a firm pull stroke toward the crown, </w:t>
      </w:r>
      <w:r w:rsidR="0065682E">
        <w:rPr>
          <w:rFonts w:asciiTheme="majorBidi" w:hAnsiTheme="majorBidi" w:cstheme="majorBidi"/>
          <w:noProof/>
          <w:sz w:val="28"/>
          <w:szCs w:val="28"/>
          <w:lang w:bidi="ar-IQ"/>
        </w:rPr>
        <w:t>p</w:t>
      </w:r>
      <w:r w:rsidR="0065682E" w:rsidRPr="0065682E">
        <w:rPr>
          <w:rFonts w:asciiTheme="majorBidi" w:hAnsiTheme="majorBidi" w:cstheme="majorBidi"/>
          <w:noProof/>
          <w:sz w:val="28"/>
          <w:szCs w:val="28"/>
          <w:lang w:bidi="ar-IQ"/>
        </w:rPr>
        <w:t>ull action parallel to the long axis of the tooth. Must be</w:t>
      </w:r>
      <w:r w:rsidR="0065682E" w:rsidRPr="0065682E">
        <w:rPr>
          <w:rFonts w:asciiTheme="majorBidi" w:hAnsiTheme="majorBidi" w:cs="Times New Roman"/>
          <w:noProof/>
          <w:sz w:val="28"/>
          <w:szCs w:val="28"/>
          <w:rtl/>
          <w:lang w:bidi="ar-IQ"/>
        </w:rPr>
        <w:t xml:space="preserve"> </w:t>
      </w:r>
      <w:r w:rsidR="0065682E">
        <w:rPr>
          <w:rFonts w:asciiTheme="majorBidi" w:hAnsiTheme="majorBidi" w:cstheme="majorBidi"/>
          <w:noProof/>
          <w:sz w:val="28"/>
          <w:szCs w:val="28"/>
          <w:lang w:bidi="ar-IQ"/>
        </w:rPr>
        <w:t xml:space="preserve">fully </w:t>
      </w:r>
      <w:r w:rsidR="0065682E" w:rsidRPr="0065682E">
        <w:rPr>
          <w:rFonts w:asciiTheme="majorBidi" w:hAnsiTheme="majorBidi" w:cstheme="majorBidi"/>
          <w:noProof/>
          <w:sz w:val="28"/>
          <w:szCs w:val="28"/>
          <w:lang w:bidi="ar-IQ"/>
        </w:rPr>
        <w:t>engaged</w:t>
      </w:r>
      <w:r w:rsidR="0065682E">
        <w:rPr>
          <w:rFonts w:asciiTheme="majorBidi" w:hAnsiTheme="majorBidi" w:cstheme="majorBidi"/>
          <w:noProof/>
          <w:sz w:val="28"/>
          <w:szCs w:val="28"/>
          <w:lang w:bidi="ar-IQ"/>
        </w:rPr>
        <w:t xml:space="preserve"> </w:t>
      </w:r>
      <w:r w:rsidRPr="008B38A1">
        <w:rPr>
          <w:rFonts w:asciiTheme="majorBidi" w:hAnsiTheme="majorBidi" w:cstheme="majorBidi"/>
          <w:noProof/>
          <w:sz w:val="28"/>
          <w:szCs w:val="28"/>
          <w:lang w:bidi="ar-IQ"/>
        </w:rPr>
        <w:t>with every effort being made to preserve the two point contact with the tooth</w:t>
      </w:r>
    </w:p>
    <w:p w:rsidR="00446C5C" w:rsidRDefault="00A6397E" w:rsidP="00C07A14">
      <w:pPr>
        <w:bidi w:val="0"/>
        <w:spacing w:after="0"/>
        <w:jc w:val="both"/>
        <w:rPr>
          <w:rFonts w:asciiTheme="majorBidi" w:hAnsiTheme="majorBidi" w:cstheme="majorBidi"/>
          <w:noProof/>
          <w:sz w:val="28"/>
          <w:szCs w:val="28"/>
          <w:lang w:bidi="ar-IQ"/>
        </w:rPr>
      </w:pPr>
      <w:r>
        <w:rPr>
          <w:noProof/>
        </w:rPr>
        <w:drawing>
          <wp:inline distT="0" distB="0" distL="0" distR="0" wp14:anchorId="58CA7F96" wp14:editId="6B8D71DC">
            <wp:extent cx="5702400" cy="19152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9337" cy="1914171"/>
                    </a:xfrm>
                    <a:prstGeom prst="rect">
                      <a:avLst/>
                    </a:prstGeom>
                  </pic:spPr>
                </pic:pic>
              </a:graphicData>
            </a:graphic>
          </wp:inline>
        </w:drawing>
      </w:r>
    </w:p>
    <w:p w:rsidR="00446C5C" w:rsidRDefault="00446C5C" w:rsidP="00C07A14">
      <w:pPr>
        <w:bidi w:val="0"/>
        <w:spacing w:after="0"/>
        <w:jc w:val="both"/>
        <w:rPr>
          <w:rFonts w:asciiTheme="majorBidi" w:hAnsiTheme="majorBidi" w:cstheme="majorBidi"/>
          <w:noProof/>
          <w:sz w:val="28"/>
          <w:szCs w:val="28"/>
          <w:lang w:bidi="ar-IQ"/>
        </w:rPr>
      </w:pPr>
    </w:p>
    <w:p w:rsidR="00446C5C" w:rsidRPr="008B38A1" w:rsidRDefault="00446C5C" w:rsidP="00C07A14">
      <w:pPr>
        <w:bidi w:val="0"/>
        <w:spacing w:after="0"/>
        <w:jc w:val="both"/>
        <w:rPr>
          <w:rFonts w:asciiTheme="majorBidi" w:hAnsiTheme="majorBidi" w:cstheme="majorBidi"/>
          <w:noProof/>
          <w:sz w:val="28"/>
          <w:szCs w:val="28"/>
          <w:lang w:bidi="ar-IQ"/>
        </w:rPr>
      </w:pPr>
    </w:p>
    <w:p w:rsidR="008D3BBB" w:rsidRDefault="008D3BBB" w:rsidP="00C07A14">
      <w:pPr>
        <w:pStyle w:val="ListParagraph"/>
        <w:numPr>
          <w:ilvl w:val="0"/>
          <w:numId w:val="13"/>
        </w:numPr>
        <w:bidi w:val="0"/>
        <w:spacing w:after="0"/>
        <w:ind w:left="284" w:firstLine="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Curettes are used to plane the root surface by removing altered cementum and also , for scraping the soft tissue wall of the periodontal pockets</w:t>
      </w:r>
      <w:r w:rsidR="00EC59B3">
        <w:rPr>
          <w:rFonts w:asciiTheme="majorBidi" w:hAnsiTheme="majorBidi" w:cstheme="majorBidi"/>
          <w:noProof/>
          <w:sz w:val="28"/>
          <w:szCs w:val="28"/>
          <w:lang w:bidi="ar-IQ"/>
        </w:rPr>
        <w:t xml:space="preserve"> </w:t>
      </w:r>
      <w:r w:rsidR="00621DE4" w:rsidRPr="00EC59B3">
        <w:rPr>
          <w:rFonts w:asciiTheme="majorBidi" w:hAnsiTheme="majorBidi" w:cstheme="majorBidi"/>
          <w:noProof/>
          <w:sz w:val="28"/>
          <w:szCs w:val="28"/>
          <w:lang w:bidi="ar-IQ"/>
        </w:rPr>
        <w:t>Curette can be adapted to provide good access</w:t>
      </w:r>
      <w:r w:rsidR="00EC59B3" w:rsidRPr="00EC59B3">
        <w:rPr>
          <w:rFonts w:asciiTheme="majorBidi" w:hAnsiTheme="majorBidi" w:cstheme="majorBidi"/>
          <w:noProof/>
          <w:sz w:val="28"/>
          <w:szCs w:val="28"/>
          <w:lang w:bidi="ar-IQ"/>
        </w:rPr>
        <w:t xml:space="preserve"> </w:t>
      </w:r>
      <w:r w:rsidR="00621DE4" w:rsidRPr="00EC59B3">
        <w:rPr>
          <w:rFonts w:asciiTheme="majorBidi" w:hAnsiTheme="majorBidi" w:cstheme="majorBidi"/>
          <w:noProof/>
          <w:sz w:val="28"/>
          <w:szCs w:val="28"/>
          <w:lang w:bidi="ar-IQ"/>
        </w:rPr>
        <w:t>to deep pockets, with minimal soft tissue trauma.There are cutting edges on both sides of the blade.</w:t>
      </w:r>
    </w:p>
    <w:p w:rsidR="00A6397E" w:rsidRDefault="00A6397E" w:rsidP="00C07A14">
      <w:pPr>
        <w:pStyle w:val="ListParagraph"/>
        <w:bidi w:val="0"/>
        <w:spacing w:after="0"/>
        <w:ind w:left="284"/>
        <w:jc w:val="both"/>
        <w:rPr>
          <w:rFonts w:asciiTheme="majorBidi" w:hAnsiTheme="majorBidi" w:cstheme="majorBidi"/>
          <w:noProof/>
          <w:sz w:val="28"/>
          <w:szCs w:val="28"/>
          <w:lang w:bidi="ar-IQ"/>
        </w:rPr>
      </w:pPr>
      <w:r>
        <w:rPr>
          <w:noProof/>
        </w:rPr>
        <w:lastRenderedPageBreak/>
        <w:drawing>
          <wp:inline distT="0" distB="0" distL="0" distR="0" wp14:anchorId="61DF16BA" wp14:editId="4677CBCA">
            <wp:extent cx="5277599"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741490"/>
                    </a:xfrm>
                    <a:prstGeom prst="rect">
                      <a:avLst/>
                    </a:prstGeom>
                  </pic:spPr>
                </pic:pic>
              </a:graphicData>
            </a:graphic>
          </wp:inline>
        </w:drawing>
      </w:r>
    </w:p>
    <w:p w:rsidR="00A6397E" w:rsidRDefault="00A6397E" w:rsidP="00C07A14">
      <w:pPr>
        <w:bidi w:val="0"/>
        <w:spacing w:after="0"/>
        <w:jc w:val="both"/>
        <w:rPr>
          <w:rFonts w:asciiTheme="majorBidi" w:hAnsiTheme="majorBidi" w:cstheme="majorBidi"/>
          <w:noProof/>
          <w:sz w:val="28"/>
          <w:szCs w:val="28"/>
          <w:lang w:bidi="ar-IQ"/>
        </w:rPr>
      </w:pPr>
    </w:p>
    <w:p w:rsidR="00EC59B3" w:rsidRPr="00EC59B3" w:rsidRDefault="008D3BBB" w:rsidP="00C07A14">
      <w:pPr>
        <w:bidi w:val="0"/>
        <w:spacing w:after="0"/>
        <w:jc w:val="both"/>
        <w:rPr>
          <w:rFonts w:asciiTheme="majorBidi" w:hAnsiTheme="majorBidi" w:cstheme="majorBidi"/>
          <w:noProof/>
          <w:sz w:val="28"/>
          <w:szCs w:val="28"/>
          <w:lang w:bidi="ar-IQ"/>
        </w:rPr>
      </w:pPr>
      <w:r w:rsidRPr="00621DE4">
        <w:rPr>
          <w:rFonts w:asciiTheme="majorBidi" w:hAnsiTheme="majorBidi" w:cstheme="majorBidi"/>
          <w:noProof/>
          <w:sz w:val="28"/>
          <w:szCs w:val="28"/>
          <w:lang w:bidi="ar-IQ"/>
        </w:rPr>
        <w:t>Sonic and ultrasonic instruments.</w:t>
      </w:r>
      <w:r w:rsidR="00EC59B3" w:rsidRPr="00EC59B3">
        <w:t xml:space="preserve"> </w:t>
      </w:r>
      <w:r w:rsidR="00EC59B3" w:rsidRPr="00EC59B3">
        <w:rPr>
          <w:rFonts w:asciiTheme="majorBidi" w:hAnsiTheme="majorBidi" w:cstheme="majorBidi"/>
          <w:noProof/>
          <w:sz w:val="28"/>
          <w:szCs w:val="28"/>
          <w:lang w:bidi="ar-IQ"/>
        </w:rPr>
        <w:t>Used for removing plaque, scaling, curetting and</w:t>
      </w:r>
      <w:r w:rsidR="00EC59B3">
        <w:rPr>
          <w:rFonts w:asciiTheme="majorBidi" w:hAnsiTheme="majorBidi" w:cstheme="majorBidi"/>
          <w:noProof/>
          <w:sz w:val="28"/>
          <w:szCs w:val="28"/>
          <w:lang w:bidi="ar-IQ"/>
        </w:rPr>
        <w:t xml:space="preserve"> </w:t>
      </w:r>
      <w:r w:rsidR="00EC59B3" w:rsidRPr="00EC59B3">
        <w:rPr>
          <w:rFonts w:asciiTheme="majorBidi" w:hAnsiTheme="majorBidi" w:cstheme="majorBidi"/>
          <w:noProof/>
          <w:sz w:val="28"/>
          <w:szCs w:val="28"/>
          <w:lang w:bidi="ar-IQ"/>
        </w:rPr>
        <w:t>removing stains</w:t>
      </w:r>
    </w:p>
    <w:p w:rsidR="00EC59B3" w:rsidRP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Two types of ultrasonic units are</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Magnetostrictive: Vibration of the tip is elliptical; hence</w:t>
      </w:r>
      <w:r>
        <w:rPr>
          <w:rFonts w:asciiTheme="majorBidi" w:hAnsiTheme="majorBidi" w:cstheme="majorBidi"/>
          <w:noProof/>
          <w:sz w:val="28"/>
          <w:szCs w:val="28"/>
          <w:lang w:bidi="ar-IQ"/>
        </w:rPr>
        <w:t xml:space="preserve"> </w:t>
      </w:r>
      <w:r w:rsidRPr="00EC59B3">
        <w:rPr>
          <w:rFonts w:asciiTheme="majorBidi" w:hAnsiTheme="majorBidi" w:cstheme="majorBidi"/>
          <w:noProof/>
          <w:sz w:val="28"/>
          <w:szCs w:val="28"/>
          <w:lang w:bidi="ar-IQ"/>
        </w:rPr>
        <w:t>all the sides can be used</w:t>
      </w:r>
      <w:r w:rsidRPr="00EC59B3">
        <w:rPr>
          <w:rFonts w:asciiTheme="majorBidi" w:hAnsiTheme="majorBidi" w:cs="Times New Roman"/>
          <w:noProof/>
          <w:sz w:val="28"/>
          <w:szCs w:val="28"/>
          <w:rtl/>
          <w:lang w:bidi="ar-IQ"/>
        </w:rPr>
        <w:t>.</w:t>
      </w:r>
    </w:p>
    <w:p w:rsidR="008D3BBB"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Piezo-electric: Pattern of vibration of the tip is linear</w:t>
      </w:r>
      <w:r w:rsidRPr="00EC59B3">
        <w:rPr>
          <w:rFonts w:asciiTheme="majorBidi" w:hAnsiTheme="majorBidi" w:cs="Times New Roman"/>
          <w:noProof/>
          <w:sz w:val="28"/>
          <w:szCs w:val="28"/>
          <w:rtl/>
          <w:lang w:bidi="ar-IQ"/>
        </w:rPr>
        <w:t>;</w:t>
      </w:r>
      <w:r w:rsidRPr="00EC59B3">
        <w:rPr>
          <w:rFonts w:asciiTheme="majorBidi" w:hAnsiTheme="majorBidi" w:cstheme="majorBidi"/>
          <w:noProof/>
          <w:sz w:val="28"/>
          <w:szCs w:val="28"/>
          <w:lang w:bidi="ar-IQ"/>
        </w:rPr>
        <w:t>only two sides of the tip are active.</w:t>
      </w:r>
    </w:p>
    <w:p w:rsidR="00075C69" w:rsidRPr="00075C69"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Ultrasonic vibrations range from 20,000 to 45,000</w:t>
      </w:r>
      <w:r>
        <w:rPr>
          <w:rFonts w:asciiTheme="majorBidi" w:hAnsiTheme="majorBidi" w:cstheme="majorBidi"/>
          <w:noProof/>
          <w:sz w:val="28"/>
          <w:szCs w:val="28"/>
          <w:lang w:bidi="ar-IQ"/>
        </w:rPr>
        <w:t xml:space="preserve"> </w:t>
      </w:r>
      <w:r w:rsidRPr="00EC59B3">
        <w:rPr>
          <w:rFonts w:asciiTheme="majorBidi" w:hAnsiTheme="majorBidi" w:cstheme="majorBidi"/>
          <w:noProof/>
          <w:sz w:val="28"/>
          <w:szCs w:val="28"/>
          <w:lang w:bidi="ar-IQ"/>
        </w:rPr>
        <w:t>cycles/second. They operate in a wet field and have</w:t>
      </w:r>
      <w:r>
        <w:rPr>
          <w:rFonts w:asciiTheme="majorBidi" w:hAnsiTheme="majorBidi" w:cstheme="majorBidi"/>
          <w:noProof/>
          <w:sz w:val="28"/>
          <w:szCs w:val="28"/>
          <w:lang w:bidi="ar-IQ"/>
        </w:rPr>
        <w:t xml:space="preserve"> </w:t>
      </w:r>
      <w:r w:rsidRPr="00EC59B3">
        <w:rPr>
          <w:rFonts w:asciiTheme="majorBidi" w:hAnsiTheme="majorBidi" w:cstheme="majorBidi"/>
          <w:noProof/>
          <w:sz w:val="28"/>
          <w:szCs w:val="28"/>
          <w:lang w:bidi="ar-IQ"/>
        </w:rPr>
        <w:t>attached water outlets.</w:t>
      </w:r>
      <w:r w:rsidR="00075C69" w:rsidRPr="00075C69">
        <w:t xml:space="preserve"> </w:t>
      </w:r>
      <w:r w:rsidR="00075C69" w:rsidRPr="00075C69">
        <w:rPr>
          <w:rFonts w:asciiTheme="majorBidi" w:hAnsiTheme="majorBidi" w:cstheme="majorBidi"/>
          <w:noProof/>
          <w:sz w:val="28"/>
          <w:szCs w:val="28"/>
          <w:lang w:bidi="ar-IQ"/>
        </w:rPr>
        <w:t>Ultrasonic instrument tip must be cooled by fluid to</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prevent overheating of the vibrating instrument tip. They</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have been shown to be as effective as hand instruments</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in subgingival calculus removal, removal of attached and</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unattached subgingival plaque, removal of toxins from</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root surfaces, and in reduction and maintenance of</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pocket depth</w:t>
      </w:r>
      <w:r w:rsidR="00075C69" w:rsidRPr="00075C69">
        <w:rPr>
          <w:rFonts w:asciiTheme="majorBidi" w:hAnsiTheme="majorBidi" w:cs="Times New Roman"/>
          <w:noProof/>
          <w:sz w:val="28"/>
          <w:szCs w:val="28"/>
          <w:rtl/>
          <w:lang w:bidi="ar-IQ"/>
        </w:rPr>
        <w:t>.</w:t>
      </w:r>
      <w:r w:rsidR="00075C69" w:rsidRPr="00075C69">
        <w:rPr>
          <w:rFonts w:asciiTheme="majorBidi" w:hAnsiTheme="majorBidi" w:cstheme="majorBidi"/>
          <w:noProof/>
          <w:sz w:val="28"/>
          <w:szCs w:val="28"/>
          <w:lang w:bidi="ar-IQ"/>
        </w:rPr>
        <w:t xml:space="preserve">The water lavage </w:t>
      </w:r>
      <w:r w:rsidR="000F38A9">
        <w:rPr>
          <w:rFonts w:asciiTheme="majorBidi" w:hAnsiTheme="majorBidi" w:cstheme="majorBidi"/>
          <w:noProof/>
          <w:sz w:val="28"/>
          <w:szCs w:val="28"/>
          <w:lang w:bidi="ar-IQ"/>
        </w:rPr>
        <w:t xml:space="preserve">from ultrasonic instruments </w:t>
      </w:r>
      <w:r w:rsidR="00075C69" w:rsidRPr="00075C69">
        <w:rPr>
          <w:rFonts w:asciiTheme="majorBidi" w:hAnsiTheme="majorBidi" w:cstheme="majorBidi"/>
          <w:noProof/>
          <w:sz w:val="28"/>
          <w:szCs w:val="28"/>
          <w:lang w:bidi="ar-IQ"/>
        </w:rPr>
        <w:t>has three benefits on the treatment</w:t>
      </w:r>
      <w:r w:rsidR="00826517">
        <w:rPr>
          <w:rFonts w:asciiTheme="majorBidi" w:hAnsiTheme="majorBidi" w:cstheme="majorBidi"/>
          <w:noProof/>
          <w:sz w:val="28"/>
          <w:szCs w:val="28"/>
          <w:lang w:bidi="ar-IQ"/>
        </w:rPr>
        <w:t xml:space="preserve"> </w:t>
      </w:r>
      <w:r w:rsidR="00075C69" w:rsidRPr="00075C69">
        <w:rPr>
          <w:rFonts w:asciiTheme="majorBidi" w:hAnsiTheme="majorBidi" w:cstheme="majorBidi"/>
          <w:noProof/>
          <w:sz w:val="28"/>
          <w:szCs w:val="28"/>
          <w:lang w:bidi="ar-IQ"/>
        </w:rPr>
        <w:t>site</w:t>
      </w:r>
      <w:r w:rsidR="00075C69" w:rsidRPr="00075C69">
        <w:rPr>
          <w:rFonts w:asciiTheme="majorBidi" w:hAnsiTheme="majorBidi" w:cs="Times New Roman"/>
          <w:noProof/>
          <w:sz w:val="28"/>
          <w:szCs w:val="28"/>
          <w:rtl/>
          <w:lang w:bidi="ar-IQ"/>
        </w:rPr>
        <w:t>.</w:t>
      </w:r>
    </w:p>
    <w:p w:rsidR="00075C69" w:rsidRPr="00075C69" w:rsidRDefault="00075C69" w:rsidP="00C07A14">
      <w:pPr>
        <w:bidi w:val="0"/>
        <w:spacing w:after="0"/>
        <w:ind w:left="360"/>
        <w:jc w:val="both"/>
        <w:rPr>
          <w:rFonts w:asciiTheme="majorBidi" w:hAnsiTheme="majorBidi" w:cstheme="majorBidi"/>
          <w:noProof/>
          <w:sz w:val="28"/>
          <w:szCs w:val="28"/>
          <w:lang w:bidi="ar-IQ"/>
        </w:rPr>
      </w:pPr>
      <w:r w:rsidRPr="00075C69">
        <w:rPr>
          <w:rFonts w:asciiTheme="majorBidi" w:hAnsiTheme="majorBidi" w:cs="Times New Roman"/>
          <w:noProof/>
          <w:sz w:val="28"/>
          <w:szCs w:val="28"/>
          <w:rtl/>
          <w:lang w:bidi="ar-IQ"/>
        </w:rPr>
        <w:t xml:space="preserve">• </w:t>
      </w:r>
      <w:r w:rsidRPr="00075C69">
        <w:rPr>
          <w:rFonts w:asciiTheme="majorBidi" w:hAnsiTheme="majorBidi" w:cstheme="majorBidi"/>
          <w:noProof/>
          <w:sz w:val="28"/>
          <w:szCs w:val="28"/>
          <w:lang w:bidi="ar-IQ"/>
        </w:rPr>
        <w:t>Flushing action–flushes calculus, blood, bacteria</w:t>
      </w:r>
      <w:r w:rsidR="00826517">
        <w:rPr>
          <w:rFonts w:asciiTheme="majorBidi" w:hAnsiTheme="majorBidi" w:cs="Times New Roman" w:hint="cs"/>
          <w:noProof/>
          <w:sz w:val="28"/>
          <w:szCs w:val="28"/>
          <w:rtl/>
          <w:lang w:bidi="ar-IQ"/>
        </w:rPr>
        <w:t xml:space="preserve"> </w:t>
      </w:r>
      <w:r w:rsidRPr="00075C69">
        <w:rPr>
          <w:rFonts w:asciiTheme="majorBidi" w:hAnsiTheme="majorBidi" w:cs="Times New Roman"/>
          <w:noProof/>
          <w:sz w:val="28"/>
          <w:szCs w:val="28"/>
          <w:rtl/>
          <w:lang w:bidi="ar-IQ"/>
        </w:rPr>
        <w:t>,</w:t>
      </w:r>
      <w:r w:rsidRPr="00075C69">
        <w:rPr>
          <w:rFonts w:asciiTheme="majorBidi" w:hAnsiTheme="majorBidi" w:cstheme="majorBidi"/>
          <w:noProof/>
          <w:sz w:val="28"/>
          <w:szCs w:val="28"/>
          <w:lang w:bidi="ar-IQ"/>
        </w:rPr>
        <w:t>plaque from treatment site</w:t>
      </w:r>
      <w:r w:rsidRPr="00075C69">
        <w:rPr>
          <w:rFonts w:asciiTheme="majorBidi" w:hAnsiTheme="majorBidi" w:cs="Times New Roman"/>
          <w:noProof/>
          <w:sz w:val="28"/>
          <w:szCs w:val="28"/>
          <w:rtl/>
          <w:lang w:bidi="ar-IQ"/>
        </w:rPr>
        <w:t>.</w:t>
      </w:r>
    </w:p>
    <w:p w:rsidR="00075C69" w:rsidRPr="00075C69" w:rsidRDefault="00075C69" w:rsidP="00C07A14">
      <w:pPr>
        <w:bidi w:val="0"/>
        <w:spacing w:after="0"/>
        <w:ind w:left="360"/>
        <w:jc w:val="both"/>
        <w:rPr>
          <w:rFonts w:asciiTheme="majorBidi" w:hAnsiTheme="majorBidi" w:cstheme="majorBidi"/>
          <w:noProof/>
          <w:sz w:val="28"/>
          <w:szCs w:val="28"/>
          <w:lang w:bidi="ar-IQ"/>
        </w:rPr>
      </w:pPr>
      <w:r w:rsidRPr="00075C69">
        <w:rPr>
          <w:rFonts w:asciiTheme="majorBidi" w:hAnsiTheme="majorBidi" w:cs="Times New Roman"/>
          <w:noProof/>
          <w:sz w:val="28"/>
          <w:szCs w:val="28"/>
          <w:rtl/>
          <w:lang w:bidi="ar-IQ"/>
        </w:rPr>
        <w:t xml:space="preserve">• </w:t>
      </w:r>
      <w:r w:rsidRPr="00075C69">
        <w:rPr>
          <w:rFonts w:asciiTheme="majorBidi" w:hAnsiTheme="majorBidi" w:cstheme="majorBidi"/>
          <w:noProof/>
          <w:sz w:val="28"/>
          <w:szCs w:val="28"/>
          <w:lang w:bidi="ar-IQ"/>
        </w:rPr>
        <w:t>Cavitation</w:t>
      </w:r>
      <w:r w:rsidRPr="00075C69">
        <w:rPr>
          <w:rFonts w:asciiTheme="majorBidi" w:hAnsiTheme="majorBidi" w:cs="Times New Roman"/>
          <w:noProof/>
          <w:sz w:val="28"/>
          <w:szCs w:val="28"/>
          <w:rtl/>
          <w:lang w:bidi="ar-IQ"/>
        </w:rPr>
        <w:t>.</w:t>
      </w:r>
    </w:p>
    <w:p w:rsidR="00075C69" w:rsidRPr="00075C69" w:rsidRDefault="00075C69" w:rsidP="00C07A14">
      <w:pPr>
        <w:bidi w:val="0"/>
        <w:spacing w:after="0"/>
        <w:ind w:left="360"/>
        <w:jc w:val="both"/>
        <w:rPr>
          <w:rFonts w:asciiTheme="majorBidi" w:hAnsiTheme="majorBidi" w:cstheme="majorBidi"/>
          <w:noProof/>
          <w:sz w:val="28"/>
          <w:szCs w:val="28"/>
          <w:lang w:bidi="ar-IQ"/>
        </w:rPr>
      </w:pPr>
      <w:r w:rsidRPr="00075C69">
        <w:rPr>
          <w:rFonts w:asciiTheme="majorBidi" w:hAnsiTheme="majorBidi" w:cs="Times New Roman"/>
          <w:noProof/>
          <w:sz w:val="28"/>
          <w:szCs w:val="28"/>
          <w:rtl/>
          <w:lang w:bidi="ar-IQ"/>
        </w:rPr>
        <w:t xml:space="preserve">• </w:t>
      </w:r>
      <w:r w:rsidRPr="00075C69">
        <w:rPr>
          <w:rFonts w:asciiTheme="majorBidi" w:hAnsiTheme="majorBidi" w:cstheme="majorBidi"/>
          <w:noProof/>
          <w:sz w:val="28"/>
          <w:szCs w:val="28"/>
          <w:lang w:bidi="ar-IQ"/>
        </w:rPr>
        <w:t>Acoustic streaming</w:t>
      </w:r>
      <w:r w:rsidRPr="00075C69">
        <w:rPr>
          <w:rFonts w:asciiTheme="majorBidi" w:hAnsiTheme="majorBidi" w:cs="Times New Roman"/>
          <w:noProof/>
          <w:sz w:val="28"/>
          <w:szCs w:val="28"/>
          <w:rtl/>
          <w:lang w:bidi="ar-IQ"/>
        </w:rPr>
        <w:t>.</w:t>
      </w:r>
    </w:p>
    <w:p w:rsidR="00EC59B3" w:rsidRDefault="00075C69" w:rsidP="00C07A14">
      <w:pPr>
        <w:bidi w:val="0"/>
        <w:spacing w:after="0"/>
        <w:ind w:left="360"/>
        <w:jc w:val="both"/>
        <w:rPr>
          <w:rFonts w:asciiTheme="majorBidi" w:hAnsiTheme="majorBidi" w:cstheme="majorBidi"/>
          <w:noProof/>
          <w:sz w:val="28"/>
          <w:szCs w:val="28"/>
          <w:lang w:bidi="ar-IQ"/>
        </w:rPr>
      </w:pPr>
      <w:r w:rsidRPr="00075C69">
        <w:rPr>
          <w:rFonts w:asciiTheme="majorBidi" w:hAnsiTheme="majorBidi" w:cstheme="majorBidi"/>
          <w:noProof/>
          <w:sz w:val="28"/>
          <w:szCs w:val="28"/>
          <w:lang w:bidi="ar-IQ"/>
        </w:rPr>
        <w:t>As the water exits from instrument tip, it forms a spray</w:t>
      </w:r>
      <w:r w:rsidR="00826517">
        <w:rPr>
          <w:rFonts w:asciiTheme="majorBidi" w:hAnsiTheme="majorBidi" w:cstheme="majorBidi"/>
          <w:noProof/>
          <w:sz w:val="28"/>
          <w:szCs w:val="28"/>
          <w:lang w:bidi="ar-IQ"/>
        </w:rPr>
        <w:t xml:space="preserve"> </w:t>
      </w:r>
      <w:r w:rsidRPr="00075C69">
        <w:rPr>
          <w:rFonts w:asciiTheme="majorBidi" w:hAnsiTheme="majorBidi" w:cstheme="majorBidi"/>
          <w:noProof/>
          <w:sz w:val="28"/>
          <w:szCs w:val="28"/>
          <w:lang w:bidi="ar-IQ"/>
        </w:rPr>
        <w:t>of tiny bubbles that collapses and releases shock waves</w:t>
      </w:r>
      <w:r w:rsidR="00826517">
        <w:rPr>
          <w:rFonts w:asciiTheme="majorBidi" w:hAnsiTheme="majorBidi" w:cstheme="majorBidi"/>
          <w:noProof/>
          <w:sz w:val="28"/>
          <w:szCs w:val="28"/>
          <w:lang w:bidi="ar-IQ"/>
        </w:rPr>
        <w:t xml:space="preserve"> </w:t>
      </w:r>
      <w:r w:rsidRPr="00075C69">
        <w:rPr>
          <w:rFonts w:asciiTheme="majorBidi" w:hAnsiTheme="majorBidi" w:cstheme="majorBidi"/>
          <w:noProof/>
          <w:sz w:val="28"/>
          <w:szCs w:val="28"/>
          <w:lang w:bidi="ar-IQ"/>
        </w:rPr>
        <w:t xml:space="preserve">in a process known as cavitation. It causes </w:t>
      </w:r>
      <w:r w:rsidR="00C07A14">
        <w:rPr>
          <w:rFonts w:asciiTheme="majorBidi" w:hAnsiTheme="majorBidi" w:cstheme="majorBidi"/>
          <w:noProof/>
          <w:sz w:val="28"/>
          <w:szCs w:val="28"/>
          <w:lang w:bidi="ar-IQ"/>
        </w:rPr>
        <w:t>disruption</w:t>
      </w:r>
      <w:r w:rsidRPr="00075C69">
        <w:rPr>
          <w:rFonts w:asciiTheme="majorBidi" w:hAnsiTheme="majorBidi" w:cstheme="majorBidi"/>
          <w:noProof/>
          <w:sz w:val="28"/>
          <w:szCs w:val="28"/>
          <w:lang w:bidi="ar-IQ"/>
        </w:rPr>
        <w:t xml:space="preserve"> of bacterial</w:t>
      </w:r>
      <w:r w:rsidR="00826517">
        <w:rPr>
          <w:rFonts w:asciiTheme="majorBidi" w:hAnsiTheme="majorBidi" w:cstheme="majorBidi"/>
          <w:noProof/>
          <w:sz w:val="28"/>
          <w:szCs w:val="28"/>
          <w:lang w:bidi="ar-IQ"/>
        </w:rPr>
        <w:t xml:space="preserve"> </w:t>
      </w:r>
      <w:r w:rsidR="00C07A14">
        <w:rPr>
          <w:rFonts w:asciiTheme="majorBidi" w:hAnsiTheme="majorBidi" w:cstheme="majorBidi"/>
          <w:noProof/>
          <w:sz w:val="28"/>
          <w:szCs w:val="28"/>
          <w:lang w:bidi="ar-IQ"/>
        </w:rPr>
        <w:t>microflora</w:t>
      </w:r>
      <w:r w:rsidRPr="00075C69">
        <w:rPr>
          <w:rFonts w:asciiTheme="majorBidi" w:hAnsiTheme="majorBidi" w:cstheme="majorBidi"/>
          <w:noProof/>
          <w:sz w:val="28"/>
          <w:szCs w:val="28"/>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Advantage of ultrasonic over hand Ins</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1</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Less effort, pressure, trauma and time</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lastRenderedPageBreak/>
        <w:t>2</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Simple manipulation</w:t>
      </w:r>
      <w:r w:rsidRPr="00EC59B3">
        <w:rPr>
          <w:rFonts w:asciiTheme="majorBidi" w:hAnsiTheme="majorBidi" w:cs="Times New Roman"/>
          <w:noProof/>
          <w:sz w:val="28"/>
          <w:szCs w:val="28"/>
          <w:rtl/>
          <w:lang w:bidi="ar-IQ"/>
        </w:rPr>
        <w:t>.</w:t>
      </w:r>
    </w:p>
    <w:p w:rsid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3- Water sprays clean debris.</w:t>
      </w:r>
    </w:p>
    <w:p w:rsidR="00EC59B3" w:rsidRP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Disadvantage of sonic &amp; ultrasonic instrumentations</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1</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Lack of tactile sensation b</w:t>
      </w:r>
      <w:r>
        <w:rPr>
          <w:rFonts w:asciiTheme="majorBidi" w:hAnsiTheme="majorBidi" w:cstheme="majorBidi"/>
          <w:noProof/>
          <w:sz w:val="28"/>
          <w:szCs w:val="28"/>
          <w:lang w:bidi="ar-IQ"/>
        </w:rPr>
        <w:t xml:space="preserve">ecause of light pressure during </w:t>
      </w:r>
      <w:r w:rsidRPr="00EC59B3">
        <w:rPr>
          <w:rFonts w:asciiTheme="majorBidi" w:hAnsiTheme="majorBidi" w:cstheme="majorBidi"/>
          <w:noProof/>
          <w:sz w:val="28"/>
          <w:szCs w:val="28"/>
          <w:lang w:bidi="ar-IQ"/>
        </w:rPr>
        <w:t>manipulation</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2</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Heat generation, required coolant system</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3</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Impair of visibility because of water spray</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4</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Aerosol contamination</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5</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Damage restorative materials (porcelain, amalgam, gold, composite</w:t>
      </w:r>
      <w:r w:rsidRPr="00EC59B3">
        <w:rPr>
          <w:rFonts w:asciiTheme="majorBidi" w:hAnsiTheme="majorBidi" w:cs="Times New Roman"/>
          <w:noProof/>
          <w:sz w:val="28"/>
          <w:szCs w:val="28"/>
          <w:rtl/>
          <w:lang w:bidi="ar-IQ"/>
        </w:rPr>
        <w:t xml:space="preserve"> &amp; </w:t>
      </w:r>
      <w:r w:rsidRPr="00EC59B3">
        <w:rPr>
          <w:rFonts w:asciiTheme="majorBidi" w:hAnsiTheme="majorBidi" w:cstheme="majorBidi"/>
          <w:noProof/>
          <w:sz w:val="28"/>
          <w:szCs w:val="28"/>
          <w:lang w:bidi="ar-IQ"/>
        </w:rPr>
        <w:t>Titanium implant abutments</w:t>
      </w:r>
      <w:r w:rsidRPr="00EC59B3">
        <w:rPr>
          <w:rFonts w:asciiTheme="majorBidi" w:hAnsiTheme="majorBidi" w:cs="Times New Roman"/>
          <w:noProof/>
          <w:sz w:val="28"/>
          <w:szCs w:val="28"/>
          <w:rtl/>
          <w:lang w:bidi="ar-IQ"/>
        </w:rPr>
        <w:t>.</w:t>
      </w:r>
      <w:r>
        <w:rPr>
          <w:rFonts w:asciiTheme="majorBidi" w:hAnsiTheme="majorBidi" w:cs="Times New Roman" w:hint="cs"/>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Contraindication of ultrasonic device</w:t>
      </w:r>
      <w:r w:rsidRPr="00EC59B3">
        <w:rPr>
          <w:rFonts w:asciiTheme="majorBidi" w:hAnsiTheme="majorBidi" w:cs="Times New Roman"/>
          <w:noProof/>
          <w:sz w:val="28"/>
          <w:szCs w:val="28"/>
          <w:rtl/>
          <w:lang w:bidi="ar-IQ"/>
        </w:rPr>
        <w:t>:</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1</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Infectious diseases</w:t>
      </w:r>
      <w:r w:rsidRPr="00EC59B3">
        <w:rPr>
          <w:rFonts w:asciiTheme="majorBidi" w:hAnsiTheme="majorBidi" w:cs="Times New Roman"/>
          <w:noProof/>
          <w:sz w:val="28"/>
          <w:szCs w:val="28"/>
          <w:rtl/>
          <w:lang w:bidi="ar-IQ"/>
        </w:rPr>
        <w:t xml:space="preserve">. </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2-</w:t>
      </w:r>
      <w:r w:rsidRPr="00EC59B3">
        <w:rPr>
          <w:rFonts w:asciiTheme="majorBidi" w:hAnsiTheme="majorBidi" w:cstheme="majorBidi"/>
          <w:noProof/>
          <w:sz w:val="28"/>
          <w:szCs w:val="28"/>
          <w:lang w:bidi="ar-IQ"/>
        </w:rPr>
        <w:t>Cardiac pacemaker &amp; hearing aids</w:t>
      </w:r>
      <w:r w:rsidRPr="00EC59B3">
        <w:rPr>
          <w:rFonts w:asciiTheme="majorBidi" w:hAnsiTheme="majorBidi" w:cs="Times New Roman"/>
          <w:noProof/>
          <w:sz w:val="28"/>
          <w:szCs w:val="28"/>
          <w:rtl/>
          <w:lang w:bidi="ar-IQ"/>
        </w:rPr>
        <w:t xml:space="preserve">. </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3</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Gag reflex</w:t>
      </w:r>
      <w:r w:rsidRPr="00EC59B3">
        <w:rPr>
          <w:rFonts w:asciiTheme="majorBidi" w:hAnsiTheme="majorBidi" w:cs="Times New Roman"/>
          <w:noProof/>
          <w:sz w:val="28"/>
          <w:szCs w:val="28"/>
          <w:rtl/>
          <w:lang w:bidi="ar-IQ"/>
        </w:rPr>
        <w:t xml:space="preserve">   </w:t>
      </w:r>
    </w:p>
    <w:p w:rsidR="00EC59B3" w:rsidRPr="00EC59B3" w:rsidRDefault="00EC59B3" w:rsidP="00C07A14">
      <w:pPr>
        <w:bidi w:val="0"/>
        <w:spacing w:after="0"/>
        <w:ind w:left="36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4</w:t>
      </w:r>
      <w:r w:rsidRPr="00EC59B3">
        <w:rPr>
          <w:rFonts w:asciiTheme="majorBidi" w:hAnsiTheme="majorBidi" w:cs="Times New Roman"/>
          <w:noProof/>
          <w:sz w:val="28"/>
          <w:szCs w:val="28"/>
          <w:rtl/>
          <w:lang w:bidi="ar-IQ"/>
        </w:rPr>
        <w:t xml:space="preserve">- </w:t>
      </w:r>
      <w:r w:rsidRPr="00EC59B3">
        <w:rPr>
          <w:rFonts w:asciiTheme="majorBidi" w:hAnsiTheme="majorBidi" w:cstheme="majorBidi"/>
          <w:noProof/>
          <w:sz w:val="28"/>
          <w:szCs w:val="28"/>
          <w:lang w:bidi="ar-IQ"/>
        </w:rPr>
        <w:t>young children</w:t>
      </w:r>
      <w:r w:rsidRPr="00EC59B3">
        <w:rPr>
          <w:rFonts w:asciiTheme="majorBidi" w:hAnsiTheme="majorBidi" w:cs="Times New Roman"/>
          <w:noProof/>
          <w:sz w:val="28"/>
          <w:szCs w:val="28"/>
          <w:rtl/>
          <w:lang w:bidi="ar-IQ"/>
        </w:rPr>
        <w:t xml:space="preserve"> </w:t>
      </w:r>
    </w:p>
    <w:p w:rsidR="00621DE4" w:rsidRDefault="00EC59B3" w:rsidP="00C07A14">
      <w:pPr>
        <w:bidi w:val="0"/>
        <w:spacing w:after="0"/>
        <w:ind w:left="360"/>
        <w:jc w:val="both"/>
        <w:rPr>
          <w:rFonts w:asciiTheme="majorBidi" w:hAnsiTheme="majorBidi" w:cstheme="majorBidi"/>
          <w:noProof/>
          <w:sz w:val="28"/>
          <w:szCs w:val="28"/>
          <w:lang w:bidi="ar-IQ"/>
        </w:rPr>
      </w:pPr>
      <w:r w:rsidRPr="00EC59B3">
        <w:rPr>
          <w:rFonts w:asciiTheme="majorBidi" w:hAnsiTheme="majorBidi" w:cstheme="majorBidi"/>
          <w:noProof/>
          <w:sz w:val="28"/>
          <w:szCs w:val="28"/>
          <w:lang w:bidi="ar-IQ"/>
        </w:rPr>
        <w:t>5- pain.</w:t>
      </w:r>
    </w:p>
    <w:p w:rsidR="00F40997" w:rsidRPr="00F40997" w:rsidRDefault="00F40997" w:rsidP="00C07A14">
      <w:pPr>
        <w:bidi w:val="0"/>
        <w:spacing w:after="0"/>
        <w:ind w:left="360"/>
        <w:rPr>
          <w:rFonts w:asciiTheme="majorBidi" w:hAnsiTheme="majorBidi" w:cstheme="majorBidi"/>
          <w:b/>
          <w:bCs/>
          <w:noProof/>
          <w:sz w:val="28"/>
          <w:szCs w:val="28"/>
          <w:lang w:bidi="ar-IQ"/>
        </w:rPr>
      </w:pPr>
      <w:r w:rsidRPr="00F40997">
        <w:rPr>
          <w:rFonts w:asciiTheme="majorBidi" w:hAnsiTheme="majorBidi" w:cstheme="majorBidi"/>
          <w:b/>
          <w:bCs/>
          <w:noProof/>
          <w:sz w:val="28"/>
          <w:szCs w:val="28"/>
          <w:lang w:bidi="ar-IQ"/>
        </w:rPr>
        <w:t>Plastic and Titanium  Instruments  for Implants:</w:t>
      </w:r>
    </w:p>
    <w:p w:rsidR="00F40997" w:rsidRPr="00621DE4" w:rsidRDefault="00F40997" w:rsidP="00C07A14">
      <w:pPr>
        <w:bidi w:val="0"/>
        <w:spacing w:after="0"/>
        <w:ind w:left="360"/>
        <w:rPr>
          <w:rFonts w:asciiTheme="majorBidi" w:hAnsiTheme="majorBidi" w:cstheme="majorBidi"/>
          <w:noProof/>
          <w:sz w:val="28"/>
          <w:szCs w:val="28"/>
          <w:lang w:bidi="ar-IQ"/>
        </w:rPr>
      </w:pPr>
      <w:r>
        <w:rPr>
          <w:rFonts w:asciiTheme="majorBidi" w:hAnsiTheme="majorBidi" w:cstheme="majorBidi"/>
          <w:noProof/>
          <w:sz w:val="28"/>
          <w:szCs w:val="28"/>
          <w:lang w:bidi="ar-IQ"/>
        </w:rPr>
        <w:t>Several  different   companies are manufacturing plastic and  titanium  instru</w:t>
      </w:r>
      <w:r w:rsidRPr="00F40997">
        <w:rPr>
          <w:rFonts w:asciiTheme="majorBidi" w:hAnsiTheme="majorBidi" w:cstheme="majorBidi"/>
          <w:noProof/>
          <w:sz w:val="28"/>
          <w:szCs w:val="28"/>
          <w:lang w:bidi="ar-IQ"/>
        </w:rPr>
        <w:t>men</w:t>
      </w:r>
      <w:r>
        <w:rPr>
          <w:rFonts w:asciiTheme="majorBidi" w:hAnsiTheme="majorBidi" w:cstheme="majorBidi"/>
          <w:noProof/>
          <w:sz w:val="28"/>
          <w:szCs w:val="28"/>
          <w:lang w:bidi="ar-IQ"/>
        </w:rPr>
        <w:t>ts  for use on  titanium and other  implant  abutment  materials.   It   is  importan</w:t>
      </w:r>
      <w:r w:rsidRPr="00F40997">
        <w:rPr>
          <w:rFonts w:asciiTheme="majorBidi" w:hAnsiTheme="majorBidi" w:cstheme="majorBidi"/>
          <w:noProof/>
          <w:sz w:val="28"/>
          <w:szCs w:val="28"/>
          <w:lang w:bidi="ar-IQ"/>
        </w:rPr>
        <w:t>t</w:t>
      </w:r>
      <w:r>
        <w:rPr>
          <w:rFonts w:asciiTheme="majorBidi" w:hAnsiTheme="majorBidi" w:cstheme="majorBidi"/>
          <w:noProof/>
          <w:sz w:val="28"/>
          <w:szCs w:val="28"/>
          <w:lang w:bidi="ar-IQ"/>
        </w:rPr>
        <w:t xml:space="preserve"> that  plastic or  titanium  instruments be used  to avoid  scarring and permanent  damage  to  the  implant</w:t>
      </w:r>
      <w:r w:rsidRPr="00F40997">
        <w:rPr>
          <w:rFonts w:asciiTheme="majorBidi" w:hAnsiTheme="majorBidi" w:cstheme="majorBidi"/>
          <w:noProof/>
          <w:sz w:val="28"/>
          <w:szCs w:val="28"/>
          <w:lang w:bidi="ar-IQ"/>
        </w:rPr>
        <w:t>s</w:t>
      </w:r>
    </w:p>
    <w:p w:rsidR="00C00AD8" w:rsidRDefault="008D3BBB" w:rsidP="00C07A14">
      <w:pPr>
        <w:pStyle w:val="ListParagraph"/>
        <w:numPr>
          <w:ilvl w:val="0"/>
          <w:numId w:val="6"/>
        </w:num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lang w:bidi="ar-IQ"/>
        </w:rPr>
        <w:t>C</w:t>
      </w:r>
      <w:r w:rsidRPr="008D3BBB">
        <w:rPr>
          <w:rFonts w:asciiTheme="majorBidi" w:hAnsiTheme="majorBidi" w:cstheme="majorBidi"/>
          <w:b/>
          <w:bCs/>
          <w:noProof/>
          <w:sz w:val="28"/>
          <w:szCs w:val="28"/>
          <w:lang w:bidi="ar-IQ"/>
        </w:rPr>
        <w:t>leansing and polishing instruments</w:t>
      </w:r>
    </w:p>
    <w:p w:rsidR="008D3BBB" w:rsidRPr="00621DE4" w:rsidRDefault="009F6595" w:rsidP="00C07A14">
      <w:pPr>
        <w:bidi w:val="0"/>
        <w:spacing w:after="0"/>
        <w:ind w:left="570"/>
        <w:jc w:val="both"/>
        <w:rPr>
          <w:rFonts w:asciiTheme="majorBidi" w:hAnsiTheme="majorBidi" w:cstheme="majorBidi"/>
          <w:b/>
          <w:bCs/>
          <w:noProof/>
          <w:sz w:val="28"/>
          <w:szCs w:val="28"/>
          <w:lang w:bidi="ar-IQ"/>
        </w:rPr>
      </w:pPr>
      <w:r w:rsidRPr="00621DE4">
        <w:rPr>
          <w:rFonts w:asciiTheme="majorBidi" w:hAnsiTheme="majorBidi" w:cstheme="majorBidi"/>
          <w:noProof/>
          <w:sz w:val="28"/>
          <w:szCs w:val="28"/>
          <w:lang w:bidi="ar-IQ"/>
        </w:rPr>
        <w:t>Rubber cups, brushes, dental tapes</w:t>
      </w:r>
    </w:p>
    <w:p w:rsidR="00621DE4" w:rsidRPr="00621DE4" w:rsidRDefault="00621DE4" w:rsidP="00C07A14">
      <w:pPr>
        <w:pStyle w:val="ListParagraph"/>
        <w:bidi w:val="0"/>
        <w:spacing w:after="0"/>
        <w:ind w:left="142"/>
        <w:jc w:val="both"/>
        <w:rPr>
          <w:rFonts w:asciiTheme="majorBidi" w:hAnsiTheme="majorBidi" w:cstheme="majorBidi"/>
          <w:noProof/>
          <w:sz w:val="28"/>
          <w:szCs w:val="28"/>
          <w:lang w:bidi="ar-IQ"/>
        </w:rPr>
      </w:pPr>
      <w:r w:rsidRPr="00621DE4">
        <w:rPr>
          <w:rFonts w:asciiTheme="majorBidi" w:hAnsiTheme="majorBidi" w:cstheme="majorBidi"/>
          <w:b/>
          <w:bCs/>
          <w:noProof/>
          <w:sz w:val="28"/>
          <w:szCs w:val="28"/>
          <w:lang w:bidi="ar-IQ"/>
        </w:rPr>
        <w:t>Rubber cups</w:t>
      </w:r>
    </w:p>
    <w:p w:rsidR="00621DE4" w:rsidRDefault="00621DE4" w:rsidP="00C07A14">
      <w:pPr>
        <w:pStyle w:val="ListParagraph"/>
        <w:bidi w:val="0"/>
        <w:spacing w:after="0"/>
        <w:ind w:left="142"/>
        <w:jc w:val="both"/>
        <w:rPr>
          <w:rFonts w:asciiTheme="majorBidi" w:hAnsiTheme="majorBidi" w:cstheme="majorBidi"/>
          <w:noProof/>
          <w:sz w:val="28"/>
          <w:szCs w:val="28"/>
          <w:lang w:bidi="ar-IQ"/>
        </w:rPr>
      </w:pPr>
      <w:r w:rsidRPr="00621DE4">
        <w:rPr>
          <w:rFonts w:asciiTheme="majorBidi" w:hAnsiTheme="majorBidi" w:cstheme="majorBidi"/>
          <w:noProof/>
          <w:sz w:val="28"/>
          <w:szCs w:val="28"/>
          <w:lang w:bidi="ar-IQ"/>
        </w:rPr>
        <w:t>Rubber cups consist of a rubber shell with or without webbed configurations</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in the hollow interior. They are used in the handpiece with a special prophylaxis</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angle. The hand piece, prophylaxis angle  must be sterilized after each patient</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use, or a disposable plastic prophylaxis angle and rubber cup may be used and</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then discarded</w:t>
      </w:r>
      <w:r w:rsidRPr="00621DE4">
        <w:rPr>
          <w:rFonts w:asciiTheme="majorBidi" w:hAnsiTheme="majorBidi" w:cs="Times New Roman"/>
          <w:noProof/>
          <w:sz w:val="28"/>
          <w:szCs w:val="28"/>
          <w:rtl/>
          <w:lang w:bidi="ar-IQ"/>
        </w:rPr>
        <w:t>.</w:t>
      </w:r>
      <w:r>
        <w:rPr>
          <w:rFonts w:asciiTheme="majorBidi" w:hAnsiTheme="majorBidi" w:cs="Times New Roman" w:hint="cs"/>
          <w:noProof/>
          <w:sz w:val="28"/>
          <w:szCs w:val="28"/>
          <w:rtl/>
          <w:lang w:bidi="ar-IQ"/>
        </w:rPr>
        <w:t xml:space="preserve"> </w:t>
      </w:r>
      <w:r w:rsidRPr="00621DE4">
        <w:rPr>
          <w:rFonts w:asciiTheme="majorBidi" w:hAnsiTheme="majorBidi" w:cstheme="majorBidi"/>
          <w:noProof/>
          <w:sz w:val="28"/>
          <w:szCs w:val="28"/>
          <w:lang w:bidi="ar-IQ"/>
        </w:rPr>
        <w:t>A good cleansing and polishing paste that contains fluoride should be used</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and kept moist to minimize frictional heat as the cup revolves. Polishing pastes</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are available in fine, medium, or  coarse grits and are packaged in small</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convenient, single-use containers</w:t>
      </w:r>
      <w:r w:rsidRPr="00621DE4">
        <w:rPr>
          <w:rFonts w:asciiTheme="majorBidi" w:hAnsiTheme="majorBidi" w:cs="Times New Roman"/>
          <w:noProof/>
          <w:sz w:val="28"/>
          <w:szCs w:val="28"/>
          <w:rtl/>
          <w:lang w:bidi="ar-IQ"/>
        </w:rPr>
        <w:t>.</w:t>
      </w:r>
      <w:r w:rsidRPr="00621DE4">
        <w:rPr>
          <w:rFonts w:asciiTheme="majorBidi" w:hAnsiTheme="majorBidi" w:cstheme="majorBidi"/>
          <w:noProof/>
          <w:sz w:val="28"/>
          <w:szCs w:val="28"/>
          <w:lang w:bidi="ar-IQ"/>
        </w:rPr>
        <w:t>Aggressive use of the rubber cup with any abrasive may remove the layer of</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cementum, which is thin in the cervical area.</w:t>
      </w:r>
    </w:p>
    <w:p w:rsidR="00A6397E" w:rsidRDefault="005B10B1" w:rsidP="00C07A14">
      <w:pPr>
        <w:pStyle w:val="ListParagraph"/>
        <w:bidi w:val="0"/>
        <w:spacing w:after="0"/>
        <w:ind w:left="142"/>
        <w:jc w:val="both"/>
        <w:rPr>
          <w:rFonts w:asciiTheme="majorBidi" w:hAnsiTheme="majorBidi" w:cstheme="majorBidi"/>
          <w:noProof/>
          <w:sz w:val="28"/>
          <w:szCs w:val="28"/>
          <w:lang w:bidi="ar-IQ"/>
        </w:rPr>
      </w:pPr>
      <w:r>
        <w:rPr>
          <w:noProof/>
        </w:rPr>
        <w:lastRenderedPageBreak/>
        <w:drawing>
          <wp:inline distT="0" distB="0" distL="0" distR="0" wp14:anchorId="4EAA614C" wp14:editId="79638E00">
            <wp:extent cx="5450400" cy="172640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7003" cy="1725329"/>
                    </a:xfrm>
                    <a:prstGeom prst="rect">
                      <a:avLst/>
                    </a:prstGeom>
                  </pic:spPr>
                </pic:pic>
              </a:graphicData>
            </a:graphic>
          </wp:inline>
        </w:drawing>
      </w:r>
    </w:p>
    <w:p w:rsidR="005B10B1" w:rsidRPr="005B10B1" w:rsidRDefault="005B10B1" w:rsidP="00C07A14">
      <w:pPr>
        <w:pStyle w:val="ListParagraph"/>
        <w:bidi w:val="0"/>
        <w:spacing w:after="0"/>
        <w:ind w:left="142"/>
        <w:jc w:val="both"/>
        <w:rPr>
          <w:rFonts w:asciiTheme="majorBidi" w:hAnsiTheme="majorBidi" w:cstheme="majorBidi"/>
          <w:noProof/>
          <w:sz w:val="28"/>
          <w:szCs w:val="28"/>
          <w:lang w:bidi="ar-IQ"/>
        </w:rPr>
      </w:pPr>
    </w:p>
    <w:p w:rsidR="00621DE4" w:rsidRPr="00621DE4" w:rsidRDefault="00621DE4" w:rsidP="00C07A14">
      <w:pPr>
        <w:pStyle w:val="ListParagraph"/>
        <w:bidi w:val="0"/>
        <w:spacing w:after="0"/>
        <w:ind w:left="0"/>
        <w:jc w:val="both"/>
        <w:rPr>
          <w:rFonts w:asciiTheme="majorBidi" w:hAnsiTheme="majorBidi" w:cstheme="majorBidi"/>
          <w:b/>
          <w:bCs/>
          <w:noProof/>
          <w:sz w:val="28"/>
          <w:szCs w:val="28"/>
          <w:lang w:bidi="ar-IQ"/>
        </w:rPr>
      </w:pPr>
      <w:r w:rsidRPr="00621DE4">
        <w:rPr>
          <w:rFonts w:asciiTheme="majorBidi" w:hAnsiTheme="majorBidi" w:cstheme="majorBidi"/>
          <w:b/>
          <w:bCs/>
          <w:noProof/>
          <w:sz w:val="28"/>
          <w:szCs w:val="28"/>
          <w:lang w:bidi="ar-IQ"/>
        </w:rPr>
        <w:t>Bristles brush</w:t>
      </w:r>
    </w:p>
    <w:p w:rsidR="00621DE4" w:rsidRDefault="00621DE4" w:rsidP="00C07A14">
      <w:pPr>
        <w:pStyle w:val="ListParagraph"/>
        <w:bidi w:val="0"/>
        <w:spacing w:after="0"/>
        <w:ind w:left="0"/>
        <w:jc w:val="both"/>
        <w:rPr>
          <w:rFonts w:asciiTheme="majorBidi" w:hAnsiTheme="majorBidi" w:cs="Times New Roman"/>
          <w:noProof/>
          <w:sz w:val="28"/>
          <w:szCs w:val="28"/>
          <w:lang w:bidi="ar-IQ"/>
        </w:rPr>
      </w:pPr>
      <w:r w:rsidRPr="00621DE4">
        <w:rPr>
          <w:rFonts w:asciiTheme="majorBidi" w:hAnsiTheme="majorBidi" w:cstheme="majorBidi"/>
          <w:noProof/>
          <w:sz w:val="28"/>
          <w:szCs w:val="28"/>
          <w:lang w:bidi="ar-IQ"/>
        </w:rPr>
        <w:t>Bristle brushes are available in wheel and cup shapes. The brush is used in the</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prophylaxis angle with a polishing paste. Because the bristles are stiff, use of the</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brush should be confined to the crown to avoid injuring the cementum and the</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gingiva</w:t>
      </w:r>
      <w:r w:rsidRPr="00621DE4">
        <w:rPr>
          <w:rFonts w:asciiTheme="majorBidi" w:hAnsiTheme="majorBidi" w:cs="Times New Roman"/>
          <w:noProof/>
          <w:sz w:val="28"/>
          <w:szCs w:val="28"/>
          <w:rtl/>
          <w:lang w:bidi="ar-IQ"/>
        </w:rPr>
        <w:t>.</w:t>
      </w:r>
    </w:p>
    <w:p w:rsidR="005B10B1" w:rsidRDefault="005B10B1" w:rsidP="00C07A14">
      <w:pPr>
        <w:pStyle w:val="ListParagraph"/>
        <w:bidi w:val="0"/>
        <w:spacing w:after="0"/>
        <w:ind w:left="0"/>
        <w:jc w:val="both"/>
        <w:rPr>
          <w:rFonts w:asciiTheme="majorBidi" w:hAnsiTheme="majorBidi" w:cs="Times New Roman"/>
          <w:noProof/>
          <w:sz w:val="28"/>
          <w:szCs w:val="28"/>
          <w:rtl/>
          <w:lang w:bidi="ar-IQ"/>
        </w:rPr>
      </w:pPr>
      <w:r>
        <w:rPr>
          <w:noProof/>
        </w:rPr>
        <w:drawing>
          <wp:inline distT="0" distB="0" distL="0" distR="0" wp14:anchorId="7B5FB624" wp14:editId="21DB7D5D">
            <wp:extent cx="5335200" cy="17064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1874" cy="1705336"/>
                    </a:xfrm>
                    <a:prstGeom prst="rect">
                      <a:avLst/>
                    </a:prstGeom>
                  </pic:spPr>
                </pic:pic>
              </a:graphicData>
            </a:graphic>
          </wp:inline>
        </w:drawing>
      </w:r>
    </w:p>
    <w:p w:rsidR="00621DE4" w:rsidRPr="00621DE4" w:rsidRDefault="00621DE4" w:rsidP="00C07A14">
      <w:pPr>
        <w:pStyle w:val="ListParagraph"/>
        <w:bidi w:val="0"/>
        <w:spacing w:after="0"/>
        <w:ind w:left="0"/>
        <w:jc w:val="both"/>
        <w:rPr>
          <w:rFonts w:asciiTheme="majorBidi" w:hAnsiTheme="majorBidi" w:cstheme="majorBidi"/>
          <w:noProof/>
          <w:sz w:val="28"/>
          <w:szCs w:val="28"/>
          <w:lang w:bidi="ar-IQ"/>
        </w:rPr>
      </w:pPr>
      <w:r w:rsidRPr="00621DE4">
        <w:rPr>
          <w:rFonts w:asciiTheme="majorBidi" w:hAnsiTheme="majorBidi" w:cs="Times New Roman"/>
          <w:noProof/>
          <w:sz w:val="28"/>
          <w:szCs w:val="28"/>
          <w:rtl/>
          <w:lang w:bidi="ar-IQ"/>
        </w:rPr>
        <w:t xml:space="preserve"> </w:t>
      </w:r>
      <w:r w:rsidRPr="00621DE4">
        <w:rPr>
          <w:rFonts w:asciiTheme="majorBidi" w:hAnsiTheme="majorBidi" w:cstheme="majorBidi"/>
          <w:b/>
          <w:bCs/>
          <w:noProof/>
          <w:sz w:val="28"/>
          <w:szCs w:val="28"/>
          <w:lang w:bidi="ar-IQ"/>
        </w:rPr>
        <w:t>Dental tape</w:t>
      </w:r>
    </w:p>
    <w:p w:rsidR="009F6595" w:rsidRDefault="00621DE4" w:rsidP="00C07A14">
      <w:pPr>
        <w:pStyle w:val="ListParagraph"/>
        <w:bidi w:val="0"/>
        <w:spacing w:after="0"/>
        <w:ind w:left="0"/>
        <w:jc w:val="both"/>
        <w:rPr>
          <w:rFonts w:asciiTheme="majorBidi" w:hAnsiTheme="majorBidi" w:cstheme="majorBidi"/>
          <w:noProof/>
          <w:sz w:val="28"/>
          <w:szCs w:val="28"/>
          <w:lang w:bidi="ar-IQ"/>
        </w:rPr>
      </w:pPr>
      <w:r w:rsidRPr="00621DE4">
        <w:rPr>
          <w:rFonts w:asciiTheme="majorBidi" w:hAnsiTheme="majorBidi" w:cstheme="majorBidi"/>
          <w:noProof/>
          <w:sz w:val="28"/>
          <w:szCs w:val="28"/>
          <w:lang w:bidi="ar-IQ"/>
        </w:rPr>
        <w:t>Dental tape with polishing paste is used for  polishing proximal</w:t>
      </w:r>
      <w:r w:rsidRPr="00621DE4">
        <w:rPr>
          <w:rFonts w:asciiTheme="majorBidi" w:hAnsiTheme="majorBidi" w:cs="Times New Roman"/>
          <w:noProof/>
          <w:sz w:val="28"/>
          <w:szCs w:val="28"/>
          <w:rtl/>
          <w:lang w:bidi="ar-IQ"/>
        </w:rPr>
        <w:t xml:space="preserve"> </w:t>
      </w:r>
      <w:r w:rsidR="005B10B1">
        <w:rPr>
          <w:rFonts w:asciiTheme="majorBidi" w:hAnsiTheme="majorBidi" w:cstheme="majorBidi"/>
          <w:noProof/>
          <w:sz w:val="28"/>
          <w:szCs w:val="28"/>
          <w:lang w:bidi="ar-IQ"/>
        </w:rPr>
        <w:t xml:space="preserve"> </w:t>
      </w:r>
      <w:r w:rsidRPr="00621DE4">
        <w:rPr>
          <w:rFonts w:asciiTheme="majorBidi" w:hAnsiTheme="majorBidi" w:cstheme="majorBidi"/>
          <w:noProof/>
          <w:sz w:val="28"/>
          <w:szCs w:val="28"/>
          <w:lang w:bidi="ar-IQ"/>
        </w:rPr>
        <w:t>surfaces that are inaccessible to other polishing instruments. The tape is</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passed interproximally while being kept at a right angle to the long axis of</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the tooth and is activated with a firm labiolingual motion. Particular care is</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taken to avoid injury to the gingiva. The area should be cleansed with warm</w:t>
      </w:r>
      <w:r w:rsidRPr="00621DE4">
        <w:rPr>
          <w:rFonts w:asciiTheme="majorBidi" w:hAnsiTheme="majorBidi" w:cs="Times New Roman"/>
          <w:noProof/>
          <w:sz w:val="28"/>
          <w:szCs w:val="28"/>
          <w:rtl/>
          <w:lang w:bidi="ar-IQ"/>
        </w:rPr>
        <w:t xml:space="preserve"> </w:t>
      </w:r>
      <w:r w:rsidRPr="00621DE4">
        <w:rPr>
          <w:rFonts w:asciiTheme="majorBidi" w:hAnsiTheme="majorBidi" w:cstheme="majorBidi"/>
          <w:noProof/>
          <w:sz w:val="28"/>
          <w:szCs w:val="28"/>
          <w:lang w:bidi="ar-IQ"/>
        </w:rPr>
        <w:t>water to remove all remnants of paste.</w:t>
      </w:r>
      <w:r w:rsidR="009F6595" w:rsidRPr="00621DE4">
        <w:rPr>
          <w:rFonts w:asciiTheme="majorBidi" w:hAnsiTheme="majorBidi" w:cstheme="majorBidi"/>
          <w:noProof/>
          <w:sz w:val="28"/>
          <w:szCs w:val="28"/>
          <w:lang w:bidi="ar-IQ"/>
        </w:rPr>
        <w:t>.</w:t>
      </w:r>
    </w:p>
    <w:p w:rsidR="009F6595" w:rsidRDefault="009F6595" w:rsidP="00C07A14">
      <w:p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lang w:bidi="ar-IQ"/>
        </w:rPr>
        <w:t>D.surgical instruments</w:t>
      </w:r>
    </w:p>
    <w:p w:rsidR="009F6595" w:rsidRDefault="009F6595" w:rsidP="00C07A14">
      <w:p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Excisional and incisional instruments, surgical curettes and periodontal elevators scissors and nippers</w:t>
      </w:r>
    </w:p>
    <w:p w:rsidR="0029613C" w:rsidRPr="0029613C" w:rsidRDefault="0029613C" w:rsidP="00C07A14">
      <w:pPr>
        <w:bidi w:val="0"/>
        <w:spacing w:after="0"/>
        <w:jc w:val="both"/>
        <w:rPr>
          <w:rFonts w:asciiTheme="majorBidi" w:hAnsiTheme="majorBidi" w:cstheme="majorBidi"/>
          <w:noProof/>
          <w:sz w:val="28"/>
          <w:szCs w:val="28"/>
          <w:lang w:bidi="ar-IQ"/>
        </w:rPr>
      </w:pPr>
      <w:r w:rsidRPr="0029613C">
        <w:rPr>
          <w:rFonts w:asciiTheme="majorBidi" w:hAnsiTheme="majorBidi" w:cstheme="majorBidi"/>
          <w:noProof/>
          <w:sz w:val="28"/>
          <w:szCs w:val="28"/>
          <w:lang w:bidi="ar-IQ"/>
        </w:rPr>
        <w:t>Knives are basic instruments</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and can</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be obtained</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with both fixed and replaceable</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blades</w:t>
      </w:r>
      <w:r w:rsidRPr="0029613C">
        <w:rPr>
          <w:rFonts w:asciiTheme="majorBidi" w:hAnsiTheme="majorBidi" w:cstheme="majorBidi"/>
          <w:noProof/>
          <w:sz w:val="28"/>
          <w:szCs w:val="28"/>
          <w:rtl/>
          <w:lang w:bidi="ar-IQ"/>
        </w:rPr>
        <w:t>.</w:t>
      </w:r>
    </w:p>
    <w:p w:rsidR="0029613C" w:rsidRDefault="0029613C" w:rsidP="00C07A14">
      <w:pPr>
        <w:pStyle w:val="ListParagraph"/>
        <w:numPr>
          <w:ilvl w:val="0"/>
          <w:numId w:val="15"/>
        </w:numPr>
        <w:bidi w:val="0"/>
        <w:spacing w:after="0"/>
        <w:jc w:val="both"/>
        <w:rPr>
          <w:rFonts w:asciiTheme="majorBidi" w:hAnsiTheme="majorBidi" w:cstheme="majorBidi"/>
          <w:noProof/>
          <w:sz w:val="28"/>
          <w:szCs w:val="28"/>
          <w:lang w:bidi="ar-IQ"/>
        </w:rPr>
      </w:pPr>
      <w:r w:rsidRPr="0029613C">
        <w:rPr>
          <w:rFonts w:asciiTheme="majorBidi" w:hAnsiTheme="majorBidi" w:cstheme="majorBidi"/>
          <w:noProof/>
          <w:sz w:val="28"/>
          <w:szCs w:val="28"/>
          <w:lang w:bidi="ar-IQ"/>
        </w:rPr>
        <w:t>Kirkland</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knifes</w:t>
      </w:r>
      <w:r>
        <w:rPr>
          <w:rFonts w:asciiTheme="majorBidi" w:hAnsiTheme="majorBidi" w:cstheme="majorBidi"/>
          <w:noProof/>
          <w:sz w:val="28"/>
          <w:szCs w:val="28"/>
          <w:lang w:bidi="ar-IQ"/>
        </w:rPr>
        <w:t xml:space="preserve"> </w:t>
      </w:r>
      <w:r w:rsidRPr="0029613C">
        <w:rPr>
          <w:rFonts w:asciiTheme="majorBidi" w:hAnsiTheme="majorBidi" w:cstheme="majorBidi"/>
          <w:noProof/>
          <w:sz w:val="28"/>
          <w:szCs w:val="28"/>
          <w:lang w:bidi="ar-IQ"/>
        </w:rPr>
        <w:t>typically</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used</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for</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gingivectomy.These</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knives</w:t>
      </w:r>
      <w:r w:rsidRPr="0029613C">
        <w:rPr>
          <w:rFonts w:asciiTheme="majorBidi" w:hAnsiTheme="majorBidi" w:cstheme="majorBidi"/>
          <w:noProof/>
          <w:sz w:val="28"/>
          <w:szCs w:val="28"/>
          <w:rtl/>
          <w:lang w:bidi="ar-IQ"/>
        </w:rPr>
        <w:t xml:space="preserve"> </w:t>
      </w:r>
      <w:r>
        <w:rPr>
          <w:rFonts w:asciiTheme="majorBidi" w:hAnsiTheme="majorBidi" w:cstheme="majorBidi"/>
          <w:noProof/>
          <w:sz w:val="28"/>
          <w:szCs w:val="28"/>
          <w:lang w:bidi="ar-IQ"/>
        </w:rPr>
        <w:t xml:space="preserve">are kidney shaped and </w:t>
      </w:r>
      <w:r w:rsidRPr="0029613C">
        <w:rPr>
          <w:rFonts w:asciiTheme="majorBidi" w:hAnsiTheme="majorBidi" w:cstheme="majorBidi"/>
          <w:noProof/>
          <w:sz w:val="28"/>
          <w:szCs w:val="28"/>
          <w:lang w:bidi="ar-IQ"/>
        </w:rPr>
        <w:t>can be obtained</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as</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either</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double</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ended or single-ended</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instruments</w:t>
      </w:r>
      <w:r w:rsidRPr="0029613C">
        <w:rPr>
          <w:rFonts w:asciiTheme="majorBidi" w:hAnsiTheme="majorBidi" w:cstheme="majorBidi"/>
          <w:noProof/>
          <w:sz w:val="28"/>
          <w:szCs w:val="28"/>
          <w:rtl/>
          <w:lang w:bidi="ar-IQ"/>
        </w:rPr>
        <w:t>.</w:t>
      </w:r>
    </w:p>
    <w:p w:rsidR="001A70E8" w:rsidRDefault="001A70E8" w:rsidP="00C07A14">
      <w:pPr>
        <w:pStyle w:val="ListParagraph"/>
        <w:bidi w:val="0"/>
        <w:spacing w:after="0"/>
        <w:ind w:left="0"/>
        <w:jc w:val="both"/>
        <w:rPr>
          <w:rFonts w:asciiTheme="majorBidi" w:hAnsiTheme="majorBidi" w:cstheme="majorBidi"/>
          <w:noProof/>
          <w:sz w:val="28"/>
          <w:szCs w:val="28"/>
          <w:lang w:bidi="ar-IQ"/>
        </w:rPr>
      </w:pPr>
      <w:r>
        <w:rPr>
          <w:noProof/>
        </w:rPr>
        <w:lastRenderedPageBreak/>
        <w:drawing>
          <wp:inline distT="0" distB="0" distL="0" distR="0" wp14:anchorId="5806B090" wp14:editId="13B07588">
            <wp:extent cx="5277600" cy="18432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831" cy="1842233"/>
                    </a:xfrm>
                    <a:prstGeom prst="rect">
                      <a:avLst/>
                    </a:prstGeom>
                  </pic:spPr>
                </pic:pic>
              </a:graphicData>
            </a:graphic>
          </wp:inline>
        </w:drawing>
      </w:r>
    </w:p>
    <w:p w:rsidR="001A70E8" w:rsidRPr="0029613C" w:rsidRDefault="001A70E8" w:rsidP="00C07A14">
      <w:pPr>
        <w:pStyle w:val="ListParagraph"/>
        <w:bidi w:val="0"/>
        <w:spacing w:after="0"/>
        <w:ind w:left="1080"/>
        <w:jc w:val="both"/>
        <w:rPr>
          <w:rFonts w:asciiTheme="majorBidi" w:hAnsiTheme="majorBidi" w:cstheme="majorBidi"/>
          <w:noProof/>
          <w:sz w:val="28"/>
          <w:szCs w:val="28"/>
          <w:rtl/>
          <w:lang w:bidi="ar-IQ"/>
        </w:rPr>
      </w:pPr>
    </w:p>
    <w:p w:rsidR="0029613C" w:rsidRPr="001A70E8" w:rsidRDefault="0029613C" w:rsidP="00517016">
      <w:pPr>
        <w:pStyle w:val="ListParagraph"/>
        <w:numPr>
          <w:ilvl w:val="0"/>
          <w:numId w:val="15"/>
        </w:numPr>
        <w:bidi w:val="0"/>
        <w:spacing w:after="0"/>
        <w:jc w:val="both"/>
        <w:rPr>
          <w:rFonts w:asciiTheme="majorBidi" w:hAnsiTheme="majorBidi" w:cstheme="majorBidi"/>
          <w:noProof/>
          <w:sz w:val="28"/>
          <w:szCs w:val="28"/>
          <w:lang w:bidi="ar-IQ"/>
        </w:rPr>
      </w:pPr>
      <w:r w:rsidRPr="001A70E8">
        <w:rPr>
          <w:rFonts w:asciiTheme="majorBidi" w:hAnsiTheme="majorBidi" w:cstheme="majorBidi"/>
          <w:noProof/>
          <w:sz w:val="28"/>
          <w:szCs w:val="28"/>
          <w:lang w:bidi="ar-IQ"/>
        </w:rPr>
        <w:t>Interdental knives eg: Orban knife</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These</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spear-shaped</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knives</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having cutting edges on both</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sides</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and</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are designed with either double-ended or single-ended</w:t>
      </w:r>
      <w:r w:rsidRPr="001A70E8">
        <w:rPr>
          <w:rFonts w:asciiTheme="majorBidi" w:hAnsiTheme="majorBidi" w:cstheme="majorBidi"/>
          <w:noProof/>
          <w:sz w:val="28"/>
          <w:szCs w:val="28"/>
          <w:rtl/>
          <w:lang w:bidi="ar-IQ"/>
        </w:rPr>
        <w:t xml:space="preserve">  </w:t>
      </w:r>
      <w:r w:rsidRPr="001A70E8">
        <w:rPr>
          <w:rFonts w:asciiTheme="majorBidi" w:hAnsiTheme="majorBidi" w:cstheme="majorBidi"/>
          <w:noProof/>
          <w:sz w:val="28"/>
          <w:szCs w:val="28"/>
          <w:lang w:bidi="ar-IQ"/>
        </w:rPr>
        <w:t>blade</w:t>
      </w:r>
      <w:r w:rsidR="00517016">
        <w:rPr>
          <w:rFonts w:asciiTheme="majorBidi" w:hAnsiTheme="majorBidi" w:cstheme="majorBidi"/>
          <w:noProof/>
          <w:sz w:val="28"/>
          <w:szCs w:val="28"/>
          <w:lang w:bidi="ar-IQ"/>
        </w:rPr>
        <w:t>.</w:t>
      </w:r>
      <w:r w:rsidR="00517016" w:rsidRPr="00517016">
        <w:t xml:space="preserve"> </w:t>
      </w:r>
      <w:r w:rsidR="00517016" w:rsidRPr="00517016">
        <w:rPr>
          <w:rFonts w:asciiTheme="majorBidi" w:hAnsiTheme="majorBidi" w:cstheme="majorBidi"/>
          <w:noProof/>
          <w:sz w:val="28"/>
          <w:szCs w:val="28"/>
          <w:lang w:bidi="ar-IQ"/>
        </w:rPr>
        <w:t>useful for excising interproximal tissue</w:t>
      </w:r>
      <w:r w:rsidR="00517016">
        <w:rPr>
          <w:rFonts w:asciiTheme="majorBidi" w:hAnsiTheme="majorBidi" w:cstheme="majorBidi"/>
          <w:noProof/>
          <w:sz w:val="28"/>
          <w:szCs w:val="28"/>
          <w:lang w:bidi="ar-IQ"/>
        </w:rPr>
        <w:t>.</w:t>
      </w:r>
    </w:p>
    <w:p w:rsidR="001A70E8" w:rsidRDefault="001A70E8" w:rsidP="00C07A14">
      <w:pPr>
        <w:pStyle w:val="ListParagraph"/>
        <w:bidi w:val="0"/>
        <w:spacing w:after="0"/>
        <w:ind w:left="142"/>
        <w:jc w:val="both"/>
        <w:rPr>
          <w:rFonts w:asciiTheme="majorBidi" w:hAnsiTheme="majorBidi" w:cstheme="majorBidi"/>
          <w:noProof/>
          <w:sz w:val="28"/>
          <w:szCs w:val="28"/>
          <w:lang w:bidi="ar-IQ"/>
        </w:rPr>
      </w:pPr>
      <w:r>
        <w:rPr>
          <w:noProof/>
        </w:rPr>
        <w:drawing>
          <wp:inline distT="0" distB="0" distL="0" distR="0" wp14:anchorId="3D9C3889" wp14:editId="2D31B7D0">
            <wp:extent cx="5270510" cy="1202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203267"/>
                    </a:xfrm>
                    <a:prstGeom prst="rect">
                      <a:avLst/>
                    </a:prstGeom>
                  </pic:spPr>
                </pic:pic>
              </a:graphicData>
            </a:graphic>
          </wp:inline>
        </w:drawing>
      </w:r>
    </w:p>
    <w:p w:rsidR="001A70E8" w:rsidRPr="001A70E8" w:rsidRDefault="001A70E8" w:rsidP="00C07A14">
      <w:pPr>
        <w:pStyle w:val="ListParagraph"/>
        <w:bidi w:val="0"/>
        <w:spacing w:after="0"/>
        <w:ind w:left="1080"/>
        <w:jc w:val="both"/>
        <w:rPr>
          <w:rFonts w:asciiTheme="majorBidi" w:hAnsiTheme="majorBidi" w:cstheme="majorBidi"/>
          <w:noProof/>
          <w:sz w:val="28"/>
          <w:szCs w:val="28"/>
          <w:lang w:bidi="ar-IQ"/>
        </w:rPr>
      </w:pPr>
    </w:p>
    <w:p w:rsidR="0029613C" w:rsidRPr="0029613C" w:rsidRDefault="0029613C" w:rsidP="00C07A14">
      <w:pPr>
        <w:bidi w:val="0"/>
        <w:spacing w:after="0"/>
        <w:jc w:val="both"/>
        <w:rPr>
          <w:rFonts w:asciiTheme="majorBidi" w:hAnsiTheme="majorBidi" w:cstheme="majorBidi"/>
          <w:noProof/>
          <w:sz w:val="28"/>
          <w:szCs w:val="28"/>
          <w:rtl/>
          <w:lang w:bidi="ar-IQ"/>
        </w:rPr>
      </w:pPr>
      <w:r w:rsidRPr="0029613C">
        <w:rPr>
          <w:rFonts w:asciiTheme="majorBidi" w:hAnsiTheme="majorBidi" w:cstheme="majorBidi"/>
          <w:noProof/>
          <w:sz w:val="28"/>
          <w:szCs w:val="28"/>
          <w:rtl/>
          <w:lang w:bidi="ar-IQ"/>
        </w:rPr>
        <w:tab/>
      </w:r>
      <w:r>
        <w:rPr>
          <w:rFonts w:asciiTheme="majorBidi" w:hAnsiTheme="majorBidi" w:cstheme="majorBidi"/>
          <w:noProof/>
          <w:sz w:val="28"/>
          <w:szCs w:val="28"/>
          <w:lang w:bidi="ar-IQ"/>
        </w:rPr>
        <w:t xml:space="preserve">3. </w:t>
      </w:r>
      <w:r w:rsidRPr="0029613C">
        <w:rPr>
          <w:rFonts w:asciiTheme="majorBidi" w:hAnsiTheme="majorBidi" w:cstheme="majorBidi"/>
          <w:noProof/>
          <w:sz w:val="28"/>
          <w:szCs w:val="28"/>
          <w:lang w:bidi="ar-IQ"/>
        </w:rPr>
        <w:t>Surgical</w:t>
      </w:r>
      <w:r w:rsidRPr="0029613C">
        <w:rPr>
          <w:rFonts w:asciiTheme="majorBidi" w:hAnsiTheme="majorBidi" w:cstheme="majorBidi"/>
          <w:noProof/>
          <w:sz w:val="28"/>
          <w:szCs w:val="28"/>
          <w:rtl/>
          <w:lang w:bidi="ar-IQ"/>
        </w:rPr>
        <w:t xml:space="preserve"> </w:t>
      </w:r>
      <w:r w:rsidRPr="0029613C">
        <w:rPr>
          <w:rFonts w:asciiTheme="majorBidi" w:hAnsiTheme="majorBidi" w:cstheme="majorBidi"/>
          <w:noProof/>
          <w:sz w:val="28"/>
          <w:szCs w:val="28"/>
          <w:lang w:bidi="ar-IQ"/>
        </w:rPr>
        <w:t xml:space="preserve">blades </w:t>
      </w:r>
      <w:r>
        <w:rPr>
          <w:rFonts w:asciiTheme="majorBidi" w:hAnsiTheme="majorBidi" w:cstheme="majorBidi"/>
          <w:noProof/>
          <w:sz w:val="28"/>
          <w:szCs w:val="28"/>
          <w:lang w:bidi="ar-IQ"/>
        </w:rPr>
        <w:t>e</w:t>
      </w:r>
      <w:r w:rsidRPr="0029613C">
        <w:rPr>
          <w:rFonts w:asciiTheme="majorBidi" w:hAnsiTheme="majorBidi" w:cstheme="majorBidi"/>
          <w:noProof/>
          <w:sz w:val="28"/>
          <w:szCs w:val="28"/>
          <w:lang w:bidi="ar-IQ"/>
        </w:rPr>
        <w:t>g</w:t>
      </w:r>
      <w:r>
        <w:rPr>
          <w:rFonts w:asciiTheme="majorBidi" w:hAnsiTheme="majorBidi" w:cstheme="majorBidi"/>
          <w:noProof/>
          <w:sz w:val="28"/>
          <w:szCs w:val="28"/>
          <w:lang w:bidi="ar-IQ"/>
        </w:rPr>
        <w:t>:#12</w:t>
      </w:r>
      <w:r w:rsidRPr="0029613C">
        <w:rPr>
          <w:rFonts w:asciiTheme="majorBidi" w:hAnsiTheme="majorBidi" w:cstheme="majorBidi"/>
          <w:noProof/>
          <w:sz w:val="28"/>
          <w:szCs w:val="28"/>
          <w:lang w:bidi="ar-IQ"/>
        </w:rPr>
        <w:t>D,15,</w:t>
      </w:r>
      <w:r>
        <w:rPr>
          <w:rFonts w:asciiTheme="majorBidi" w:hAnsiTheme="majorBidi" w:cstheme="majorBidi"/>
          <w:noProof/>
          <w:sz w:val="28"/>
          <w:szCs w:val="28"/>
          <w:lang w:bidi="ar-IQ"/>
        </w:rPr>
        <w:t>11.</w:t>
      </w:r>
    </w:p>
    <w:p w:rsidR="004D3924" w:rsidRDefault="0029613C" w:rsidP="00C07A14">
      <w:p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rPr>
        <w:drawing>
          <wp:inline distT="0" distB="0" distL="0" distR="0" wp14:anchorId="0A066A34" wp14:editId="332514AC">
            <wp:extent cx="5680800" cy="17064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9483" cy="1706004"/>
                    </a:xfrm>
                    <a:prstGeom prst="rect">
                      <a:avLst/>
                    </a:prstGeom>
                    <a:noFill/>
                  </pic:spPr>
                </pic:pic>
              </a:graphicData>
            </a:graphic>
          </wp:inline>
        </w:drawing>
      </w:r>
    </w:p>
    <w:p w:rsidR="004D3924" w:rsidRDefault="004D3924" w:rsidP="00C07A14">
      <w:pPr>
        <w:bidi w:val="0"/>
        <w:spacing w:after="0"/>
        <w:jc w:val="both"/>
        <w:rPr>
          <w:rFonts w:asciiTheme="majorBidi" w:hAnsiTheme="majorBidi" w:cstheme="majorBidi"/>
          <w:b/>
          <w:bCs/>
          <w:noProof/>
          <w:sz w:val="28"/>
          <w:szCs w:val="28"/>
          <w:lang w:bidi="ar-IQ"/>
        </w:rPr>
      </w:pPr>
    </w:p>
    <w:p w:rsidR="00E33EB6" w:rsidRPr="0029613C" w:rsidRDefault="0029613C" w:rsidP="00C07A14">
      <w:pPr>
        <w:bidi w:val="0"/>
        <w:spacing w:after="0"/>
        <w:ind w:left="360"/>
        <w:jc w:val="both"/>
        <w:rPr>
          <w:rFonts w:asciiTheme="majorBidi" w:hAnsiTheme="majorBidi" w:cstheme="majorBidi"/>
          <w:b/>
          <w:bCs/>
          <w:noProof/>
          <w:sz w:val="28"/>
          <w:szCs w:val="28"/>
          <w:lang w:bidi="ar-IQ"/>
        </w:rPr>
      </w:pPr>
      <w:r>
        <w:rPr>
          <w:rFonts w:asciiTheme="majorBidi" w:hAnsiTheme="majorBidi" w:cstheme="majorBidi"/>
          <w:b/>
          <w:bCs/>
          <w:noProof/>
          <w:sz w:val="28"/>
          <w:szCs w:val="28"/>
          <w:lang w:bidi="ar-IQ"/>
        </w:rPr>
        <w:t xml:space="preserve">Periodontal elevators </w:t>
      </w:r>
      <w:r w:rsidR="00370DA6" w:rsidRPr="0029613C">
        <w:rPr>
          <w:rFonts w:asciiTheme="majorBidi" w:hAnsiTheme="majorBidi" w:cstheme="majorBidi"/>
          <w:noProof/>
          <w:sz w:val="28"/>
          <w:szCs w:val="28"/>
          <w:lang w:bidi="ar-IQ"/>
        </w:rPr>
        <w:t>These</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are needed to reflect and</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move</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the</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flap after the incision</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has</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been</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made</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for</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flap</w:t>
      </w:r>
      <w:r w:rsidR="00370DA6" w:rsidRPr="0029613C">
        <w:rPr>
          <w:rFonts w:asciiTheme="majorBidi" w:hAnsiTheme="majorBidi" w:cstheme="majorBidi"/>
          <w:noProof/>
          <w:sz w:val="28"/>
          <w:szCs w:val="28"/>
          <w:rtl/>
          <w:lang w:bidi="ar-IQ"/>
        </w:rPr>
        <w:t xml:space="preserve"> </w:t>
      </w:r>
      <w:r w:rsidR="00370DA6" w:rsidRPr="0029613C">
        <w:rPr>
          <w:rFonts w:asciiTheme="majorBidi" w:hAnsiTheme="majorBidi" w:cstheme="majorBidi"/>
          <w:noProof/>
          <w:sz w:val="28"/>
          <w:szCs w:val="28"/>
          <w:lang w:bidi="ar-IQ"/>
        </w:rPr>
        <w:t>surgery</w:t>
      </w:r>
      <w:r w:rsidR="00370DA6" w:rsidRPr="0029613C">
        <w:rPr>
          <w:rFonts w:asciiTheme="majorBidi" w:hAnsiTheme="majorBidi" w:cstheme="majorBidi"/>
          <w:noProof/>
          <w:sz w:val="28"/>
          <w:szCs w:val="28"/>
          <w:rtl/>
          <w:lang w:bidi="ar-IQ"/>
        </w:rPr>
        <w:t>.</w:t>
      </w:r>
    </w:p>
    <w:p w:rsidR="0029613C" w:rsidRDefault="0029613C" w:rsidP="00C07A14">
      <w:p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rPr>
        <w:drawing>
          <wp:inline distT="0" distB="0" distL="0" distR="0" wp14:anchorId="53B36A70" wp14:editId="250727D3">
            <wp:extent cx="5817600" cy="12238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0308" cy="1224398"/>
                    </a:xfrm>
                    <a:prstGeom prst="rect">
                      <a:avLst/>
                    </a:prstGeom>
                    <a:noFill/>
                  </pic:spPr>
                </pic:pic>
              </a:graphicData>
            </a:graphic>
          </wp:inline>
        </w:drawing>
      </w:r>
    </w:p>
    <w:p w:rsidR="00FE6329" w:rsidRDefault="00884570" w:rsidP="00C07A14">
      <w:p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lang w:bidi="ar-IQ"/>
        </w:rPr>
        <w:lastRenderedPageBreak/>
        <w:t>Tissues forcep</w:t>
      </w:r>
      <w:r w:rsidR="00FE6329">
        <w:rPr>
          <w:rFonts w:asciiTheme="majorBidi" w:hAnsiTheme="majorBidi" w:cstheme="majorBidi"/>
          <w:b/>
          <w:bCs/>
          <w:noProof/>
          <w:sz w:val="28"/>
          <w:szCs w:val="28"/>
          <w:lang w:bidi="ar-IQ"/>
        </w:rPr>
        <w:t>s:</w:t>
      </w:r>
      <w:r w:rsidR="00FE6329">
        <w:rPr>
          <w:rFonts w:ascii="Times New Roman" w:eastAsiaTheme="majorEastAsia" w:hAnsi="Times New Roman" w:cs="Times New Roman"/>
          <w:color w:val="000000" w:themeColor="text1"/>
          <w:sz w:val="52"/>
          <w:szCs w:val="52"/>
          <w:lang w:bidi="ar-IQ"/>
        </w:rPr>
        <w:t xml:space="preserve"> </w:t>
      </w:r>
      <w:r w:rsidR="00FE6329" w:rsidRPr="00FE6329">
        <w:rPr>
          <w:rFonts w:ascii="Times New Roman" w:eastAsiaTheme="majorEastAsia" w:hAnsi="Times New Roman" w:cs="Times New Roman"/>
          <w:color w:val="000000" w:themeColor="text1"/>
          <w:sz w:val="28"/>
          <w:szCs w:val="28"/>
          <w:lang w:bidi="ar-IQ"/>
        </w:rPr>
        <w:t>used</w:t>
      </w:r>
      <w:r w:rsidR="00FE6329">
        <w:rPr>
          <w:rFonts w:ascii="Times New Roman" w:eastAsiaTheme="majorEastAsia" w:hAnsi="Times New Roman" w:cs="Times New Roman"/>
          <w:color w:val="000000" w:themeColor="text1"/>
          <w:sz w:val="28"/>
          <w:szCs w:val="28"/>
          <w:lang w:bidi="ar-IQ"/>
        </w:rPr>
        <w:t xml:space="preserve"> to hold the flap during </w:t>
      </w:r>
      <w:r w:rsidR="00517016" w:rsidRPr="00FE6329">
        <w:rPr>
          <w:rFonts w:ascii="Times New Roman" w:eastAsiaTheme="majorEastAsia" w:hAnsi="Times New Roman" w:cs="Times New Roman"/>
          <w:color w:val="000000" w:themeColor="text1"/>
          <w:sz w:val="28"/>
          <w:szCs w:val="28"/>
          <w:lang w:bidi="ar-IQ"/>
        </w:rPr>
        <w:t xml:space="preserve">suturing </w:t>
      </w:r>
      <w:r w:rsidR="00517016" w:rsidRPr="00FE6329">
        <w:rPr>
          <w:rFonts w:ascii="Times New Roman" w:eastAsiaTheme="majorEastAsia" w:hAnsi="Times New Roman" w:cs="Times New Roman"/>
          <w:color w:val="000000" w:themeColor="text1"/>
          <w:sz w:val="52"/>
          <w:szCs w:val="52"/>
          <w:lang w:bidi="ar-IQ"/>
        </w:rPr>
        <w:t>and</w:t>
      </w:r>
      <w:r w:rsidR="00FE6329">
        <w:rPr>
          <w:rFonts w:asciiTheme="majorBidi" w:hAnsiTheme="majorBidi" w:cstheme="majorBidi"/>
          <w:b/>
          <w:bCs/>
          <w:noProof/>
          <w:sz w:val="28"/>
          <w:szCs w:val="28"/>
          <w:lang w:bidi="ar-IQ"/>
        </w:rPr>
        <w:t xml:space="preserve"> </w:t>
      </w:r>
      <w:r w:rsidR="00FE6329" w:rsidRPr="00FE6329">
        <w:rPr>
          <w:rFonts w:asciiTheme="majorBidi" w:hAnsiTheme="majorBidi" w:cstheme="majorBidi"/>
          <w:noProof/>
          <w:sz w:val="28"/>
          <w:szCs w:val="28"/>
          <w:lang w:bidi="ar-IQ"/>
        </w:rPr>
        <w:t>used</w:t>
      </w:r>
      <w:r w:rsidR="00FE6329">
        <w:rPr>
          <w:rFonts w:asciiTheme="majorBidi" w:hAnsiTheme="majorBidi" w:cstheme="majorBidi"/>
          <w:noProof/>
          <w:sz w:val="28"/>
          <w:szCs w:val="28"/>
          <w:lang w:bidi="ar-IQ"/>
        </w:rPr>
        <w:t xml:space="preserve"> to position and displace the flap after reflection.</w:t>
      </w:r>
      <w:r w:rsidR="00FE6329" w:rsidRPr="00FE6329">
        <w:rPr>
          <w:rFonts w:asciiTheme="majorBidi" w:hAnsiTheme="majorBidi" w:cstheme="majorBidi"/>
          <w:noProof/>
          <w:sz w:val="28"/>
          <w:szCs w:val="28"/>
          <w:lang w:bidi="ar-IQ"/>
        </w:rPr>
        <w:t xml:space="preserve"> </w:t>
      </w:r>
      <w:r w:rsidR="00FE6329" w:rsidRPr="00FE6329">
        <w:rPr>
          <w:rFonts w:asciiTheme="majorBidi" w:hAnsiTheme="majorBidi" w:cstheme="majorBidi"/>
          <w:b/>
          <w:bCs/>
          <w:noProof/>
          <w:sz w:val="28"/>
          <w:szCs w:val="28"/>
          <w:rtl/>
          <w:lang w:bidi="ar-IQ"/>
        </w:rPr>
        <w:tab/>
      </w:r>
    </w:p>
    <w:p w:rsidR="00FE6329" w:rsidRDefault="00FE6329" w:rsidP="00C07A14">
      <w:pPr>
        <w:bidi w:val="0"/>
        <w:spacing w:after="0"/>
        <w:jc w:val="both"/>
        <w:rPr>
          <w:rFonts w:asciiTheme="majorBidi" w:hAnsiTheme="majorBidi" w:cstheme="majorBidi"/>
          <w:b/>
          <w:bCs/>
          <w:noProof/>
          <w:sz w:val="28"/>
          <w:szCs w:val="28"/>
          <w:lang w:bidi="ar-IQ"/>
        </w:rPr>
      </w:pPr>
      <w:r>
        <w:rPr>
          <w:rFonts w:asciiTheme="majorBidi" w:hAnsiTheme="majorBidi" w:cstheme="majorBidi"/>
          <w:b/>
          <w:bCs/>
          <w:noProof/>
          <w:sz w:val="28"/>
          <w:szCs w:val="28"/>
        </w:rPr>
        <w:drawing>
          <wp:inline distT="0" distB="0" distL="0" distR="0" wp14:anchorId="243D3329" wp14:editId="5AE07626">
            <wp:extent cx="5637600" cy="1836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9435" cy="1836598"/>
                    </a:xfrm>
                    <a:prstGeom prst="rect">
                      <a:avLst/>
                    </a:prstGeom>
                    <a:noFill/>
                  </pic:spPr>
                </pic:pic>
              </a:graphicData>
            </a:graphic>
          </wp:inline>
        </w:drawing>
      </w:r>
    </w:p>
    <w:p w:rsidR="00FE6329" w:rsidRDefault="00FE6329" w:rsidP="00C07A14">
      <w:pPr>
        <w:bidi w:val="0"/>
        <w:spacing w:after="0"/>
        <w:jc w:val="both"/>
        <w:rPr>
          <w:rFonts w:asciiTheme="majorBidi" w:hAnsiTheme="majorBidi" w:cstheme="majorBidi"/>
          <w:b/>
          <w:bCs/>
          <w:noProof/>
          <w:sz w:val="28"/>
          <w:szCs w:val="28"/>
          <w:lang w:bidi="ar-IQ"/>
        </w:rPr>
      </w:pPr>
      <w:r w:rsidRPr="00FE6329">
        <w:rPr>
          <w:rFonts w:asciiTheme="majorBidi" w:hAnsiTheme="majorBidi" w:cstheme="majorBidi"/>
          <w:b/>
          <w:bCs/>
          <w:noProof/>
          <w:sz w:val="28"/>
          <w:szCs w:val="28"/>
          <w:lang w:bidi="ar-IQ"/>
        </w:rPr>
        <w:t>Scissors</w:t>
      </w:r>
      <w:r w:rsidRPr="00FE6329">
        <w:rPr>
          <w:rFonts w:asciiTheme="majorBidi" w:hAnsiTheme="majorBidi" w:cstheme="majorBidi"/>
          <w:b/>
          <w:bCs/>
          <w:noProof/>
          <w:sz w:val="28"/>
          <w:szCs w:val="28"/>
          <w:rtl/>
          <w:lang w:bidi="ar-IQ"/>
        </w:rPr>
        <w:t xml:space="preserve"> </w:t>
      </w:r>
      <w:r w:rsidRPr="00FE6329">
        <w:rPr>
          <w:rFonts w:asciiTheme="majorBidi" w:hAnsiTheme="majorBidi" w:cstheme="majorBidi"/>
          <w:noProof/>
          <w:sz w:val="28"/>
          <w:szCs w:val="28"/>
          <w:lang w:bidi="ar-IQ"/>
        </w:rPr>
        <w:t>are used in periodontal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surgery</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for</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such purposes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removing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tags of</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tissue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during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gingivectomy</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trimming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the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margins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of flaps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enlarging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incisions in periodontal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abscesses, and</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removing muscle attachments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in</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mucogingival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surgery</w:t>
      </w:r>
      <w:r w:rsidRPr="00FE6329">
        <w:rPr>
          <w:rFonts w:asciiTheme="majorBidi" w:hAnsiTheme="majorBidi" w:cstheme="majorBidi"/>
          <w:noProof/>
          <w:sz w:val="28"/>
          <w:szCs w:val="28"/>
          <w:rtl/>
          <w:lang w:bidi="ar-IQ"/>
        </w:rPr>
        <w:t>.</w:t>
      </w:r>
    </w:p>
    <w:p w:rsidR="00FE6329" w:rsidRDefault="00FE6329" w:rsidP="00C07A14">
      <w:p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 xml:space="preserve"> </w:t>
      </w:r>
      <w:r w:rsidRPr="00FE6329">
        <w:rPr>
          <w:rFonts w:asciiTheme="majorBidi" w:hAnsiTheme="majorBidi" w:cstheme="majorBidi"/>
          <w:b/>
          <w:bCs/>
          <w:noProof/>
          <w:sz w:val="28"/>
          <w:szCs w:val="28"/>
          <w:lang w:bidi="ar-IQ"/>
        </w:rPr>
        <w:t>Surgical nippers</w:t>
      </w:r>
      <w:r>
        <w:rPr>
          <w:rFonts w:asciiTheme="majorBidi" w:hAnsiTheme="majorBidi" w:cstheme="majorBidi"/>
          <w:noProof/>
          <w:sz w:val="28"/>
          <w:szCs w:val="28"/>
          <w:lang w:bidi="ar-IQ"/>
        </w:rPr>
        <w:t xml:space="preserve">: </w:t>
      </w:r>
      <w:r w:rsidRPr="00FE6329">
        <w:rPr>
          <w:rFonts w:asciiTheme="majorBidi" w:hAnsiTheme="majorBidi" w:cstheme="majorBidi"/>
          <w:noProof/>
          <w:sz w:val="28"/>
          <w:szCs w:val="28"/>
          <w:lang w:bidi="ar-IQ"/>
        </w:rPr>
        <w:t>Serve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same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purpose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Scissors</w:t>
      </w:r>
      <w:r>
        <w:rPr>
          <w:rFonts w:asciiTheme="majorBidi" w:hAnsiTheme="majorBidi" w:cstheme="majorBidi"/>
          <w:noProof/>
          <w:sz w:val="28"/>
          <w:szCs w:val="28"/>
          <w:lang w:bidi="ar-IQ"/>
        </w:rPr>
        <w:t xml:space="preserve"> and t</w:t>
      </w:r>
      <w:r w:rsidRPr="00FE6329">
        <w:rPr>
          <w:rFonts w:asciiTheme="majorBidi" w:hAnsiTheme="majorBidi" w:cstheme="majorBidi"/>
          <w:noProof/>
          <w:sz w:val="28"/>
          <w:szCs w:val="28"/>
          <w:lang w:bidi="ar-IQ"/>
        </w:rPr>
        <w:t>hey</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are also</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used</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for</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contouring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the architectural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form</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and</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for forming</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interdental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sluiceways</w:t>
      </w:r>
    </w:p>
    <w:p w:rsidR="00FE6329" w:rsidRPr="00FE6329" w:rsidRDefault="001A70E8" w:rsidP="00C07A14">
      <w:pPr>
        <w:bidi w:val="0"/>
        <w:spacing w:after="0"/>
        <w:jc w:val="both"/>
        <w:rPr>
          <w:rFonts w:asciiTheme="majorBidi" w:hAnsiTheme="majorBidi" w:cstheme="majorBidi"/>
          <w:noProof/>
          <w:sz w:val="28"/>
          <w:szCs w:val="28"/>
          <w:lang w:bidi="ar-IQ"/>
        </w:rPr>
      </w:pPr>
      <w:r>
        <w:rPr>
          <w:noProof/>
        </w:rPr>
        <w:drawing>
          <wp:inline distT="0" distB="0" distL="0" distR="0" wp14:anchorId="7A44044C" wp14:editId="1E65E168">
            <wp:extent cx="1584000" cy="4027203"/>
            <wp:effectExtent l="0" t="254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1592381" cy="4048511"/>
                    </a:xfrm>
                    <a:prstGeom prst="rect">
                      <a:avLst/>
                    </a:prstGeom>
                  </pic:spPr>
                </pic:pic>
              </a:graphicData>
            </a:graphic>
          </wp:inline>
        </w:drawing>
      </w:r>
    </w:p>
    <w:p w:rsidR="00FE6329" w:rsidRPr="00FE6329" w:rsidRDefault="00FE6329" w:rsidP="00C07A14">
      <w:pPr>
        <w:bidi w:val="0"/>
        <w:spacing w:after="0"/>
        <w:jc w:val="both"/>
        <w:rPr>
          <w:rFonts w:asciiTheme="majorBidi" w:hAnsiTheme="majorBidi" w:cstheme="majorBidi"/>
          <w:noProof/>
          <w:sz w:val="28"/>
          <w:szCs w:val="28"/>
          <w:lang w:bidi="ar-IQ"/>
        </w:rPr>
      </w:pPr>
      <w:r>
        <w:rPr>
          <w:rFonts w:asciiTheme="majorBidi" w:hAnsiTheme="majorBidi" w:cstheme="majorBidi"/>
          <w:b/>
          <w:bCs/>
          <w:noProof/>
          <w:sz w:val="28"/>
          <w:szCs w:val="28"/>
          <w:lang w:bidi="ar-IQ"/>
        </w:rPr>
        <w:t>Needle holders:</w:t>
      </w:r>
      <w:r w:rsidRPr="00FE6329">
        <w:rPr>
          <w:rFonts w:eastAsiaTheme="majorEastAsia"/>
          <w:color w:val="000000" w:themeColor="text1"/>
          <w:sz w:val="54"/>
          <w:szCs w:val="54"/>
          <w:lang w:bidi="ar-IQ"/>
        </w:rPr>
        <w:t xml:space="preserve"> </w:t>
      </w:r>
      <w:r w:rsidRPr="00FE6329">
        <w:rPr>
          <w:rFonts w:asciiTheme="majorBidi" w:hAnsiTheme="majorBidi" w:cstheme="majorBidi"/>
          <w:noProof/>
          <w:sz w:val="28"/>
          <w:szCs w:val="28"/>
          <w:lang w:bidi="ar-IQ"/>
        </w:rPr>
        <w:t>Used</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to suture the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flap</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at the desired position</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after</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surgical</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procedure</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has</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been</w:t>
      </w:r>
      <w:r w:rsidRPr="00FE6329">
        <w:rPr>
          <w:rFonts w:asciiTheme="majorBidi" w:hAnsiTheme="majorBidi" w:cstheme="majorBidi"/>
          <w:noProof/>
          <w:sz w:val="28"/>
          <w:szCs w:val="28"/>
          <w:rtl/>
          <w:lang w:bidi="ar-IQ"/>
        </w:rPr>
        <w:t xml:space="preserve"> </w:t>
      </w:r>
      <w:r w:rsidRPr="00FE6329">
        <w:rPr>
          <w:rFonts w:asciiTheme="majorBidi" w:hAnsiTheme="majorBidi" w:cstheme="majorBidi"/>
          <w:noProof/>
          <w:sz w:val="28"/>
          <w:szCs w:val="28"/>
          <w:lang w:bidi="ar-IQ"/>
        </w:rPr>
        <w:t>complete</w:t>
      </w:r>
      <w:r w:rsidRPr="00FE6329">
        <w:rPr>
          <w:rFonts w:asciiTheme="majorBidi" w:hAnsiTheme="majorBidi" w:cstheme="majorBidi"/>
          <w:noProof/>
          <w:sz w:val="28"/>
          <w:szCs w:val="28"/>
          <w:rtl/>
          <w:lang w:bidi="ar-IQ"/>
        </w:rPr>
        <w:t>.</w:t>
      </w:r>
    </w:p>
    <w:p w:rsidR="000F38A9" w:rsidRDefault="000F38A9" w:rsidP="00C07A14">
      <w:pPr>
        <w:bidi w:val="0"/>
        <w:spacing w:after="0"/>
        <w:jc w:val="both"/>
        <w:rPr>
          <w:rFonts w:asciiTheme="majorBidi" w:hAnsiTheme="majorBidi" w:cstheme="majorBidi"/>
          <w:b/>
          <w:bCs/>
          <w:noProof/>
          <w:sz w:val="28"/>
          <w:szCs w:val="28"/>
          <w:lang w:bidi="ar-IQ"/>
        </w:rPr>
      </w:pPr>
    </w:p>
    <w:p w:rsidR="000F38A9" w:rsidRDefault="001A70E8" w:rsidP="00C07A14">
      <w:pPr>
        <w:bidi w:val="0"/>
        <w:spacing w:after="0"/>
        <w:jc w:val="both"/>
        <w:rPr>
          <w:rFonts w:asciiTheme="majorBidi" w:hAnsiTheme="majorBidi" w:cstheme="majorBidi"/>
          <w:b/>
          <w:bCs/>
          <w:noProof/>
          <w:sz w:val="28"/>
          <w:szCs w:val="28"/>
          <w:lang w:bidi="ar-IQ"/>
        </w:rPr>
      </w:pPr>
      <w:r>
        <w:rPr>
          <w:noProof/>
        </w:rPr>
        <w:drawing>
          <wp:inline distT="0" distB="0" distL="0" distR="0" wp14:anchorId="21062EF2" wp14:editId="0543CBF7">
            <wp:extent cx="5277600" cy="152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525449"/>
                    </a:xfrm>
                    <a:prstGeom prst="rect">
                      <a:avLst/>
                    </a:prstGeom>
                  </pic:spPr>
                </pic:pic>
              </a:graphicData>
            </a:graphic>
          </wp:inline>
        </w:drawing>
      </w:r>
    </w:p>
    <w:p w:rsidR="00D5611D" w:rsidRDefault="00D5611D" w:rsidP="00A3062D">
      <w:pPr>
        <w:bidi w:val="0"/>
        <w:spacing w:after="0"/>
        <w:rPr>
          <w:rFonts w:asciiTheme="majorBidi" w:hAnsiTheme="majorBidi" w:cstheme="majorBidi"/>
          <w:noProof/>
          <w:sz w:val="28"/>
          <w:szCs w:val="28"/>
          <w:lang w:bidi="ar-IQ"/>
        </w:rPr>
      </w:pPr>
      <w:r w:rsidRPr="00D5611D">
        <w:rPr>
          <w:rFonts w:asciiTheme="majorBidi" w:hAnsiTheme="majorBidi" w:cstheme="majorBidi"/>
          <w:b/>
          <w:bCs/>
          <w:noProof/>
          <w:sz w:val="28"/>
          <w:szCs w:val="28"/>
          <w:lang w:bidi="ar-IQ"/>
        </w:rPr>
        <w:t>Effective instrumentation is governed by a number of</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general principles that are common to all periodontal</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instruments. Proper position of the patient and the</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 xml:space="preserve">operator, illumination and retraction for optimal </w:t>
      </w:r>
      <w:r w:rsidRPr="00D5611D">
        <w:rPr>
          <w:rFonts w:asciiTheme="majorBidi" w:hAnsiTheme="majorBidi" w:cstheme="majorBidi"/>
          <w:noProof/>
          <w:sz w:val="28"/>
          <w:szCs w:val="28"/>
          <w:lang w:bidi="ar-IQ"/>
        </w:rPr>
        <w:lastRenderedPageBreak/>
        <w:t>visibility</w:t>
      </w:r>
      <w:r>
        <w:rPr>
          <w:rFonts w:asciiTheme="majorBidi" w:hAnsiTheme="majorBidi" w:cstheme="majorBidi"/>
          <w:noProof/>
          <w:sz w:val="28"/>
          <w:szCs w:val="28"/>
          <w:lang w:bidi="ar-IQ"/>
        </w:rPr>
        <w:t xml:space="preserve"> ,instrument </w:t>
      </w:r>
      <w:r w:rsidR="00A3062D">
        <w:rPr>
          <w:rFonts w:asciiTheme="majorBidi" w:hAnsiTheme="majorBidi" w:cstheme="majorBidi"/>
          <w:noProof/>
          <w:sz w:val="28"/>
          <w:szCs w:val="28"/>
          <w:lang w:bidi="ar-IQ"/>
        </w:rPr>
        <w:t>stability</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and sharp instruments are the fundamental pre-requisites</w:t>
      </w:r>
    </w:p>
    <w:p w:rsidR="00A3062D" w:rsidRPr="00A3062D" w:rsidRDefault="00A3062D" w:rsidP="00A3062D">
      <w:pPr>
        <w:bidi w:val="0"/>
        <w:spacing w:after="0"/>
        <w:jc w:val="both"/>
        <w:rPr>
          <w:rFonts w:asciiTheme="majorBidi" w:hAnsiTheme="majorBidi" w:cstheme="majorBidi"/>
          <w:b/>
          <w:bCs/>
          <w:noProof/>
          <w:sz w:val="28"/>
          <w:szCs w:val="28"/>
          <w:lang w:bidi="ar-IQ"/>
        </w:rPr>
      </w:pPr>
      <w:r w:rsidRPr="00A3062D">
        <w:rPr>
          <w:rFonts w:asciiTheme="majorBidi" w:hAnsiTheme="majorBidi" w:cstheme="majorBidi"/>
          <w:b/>
          <w:bCs/>
          <w:noProof/>
          <w:sz w:val="28"/>
          <w:szCs w:val="28"/>
          <w:lang w:bidi="ar-IQ"/>
        </w:rPr>
        <w:t>INSTRUMENT STABILIZATION</w:t>
      </w:r>
    </w:p>
    <w:p w:rsidR="00A3062D" w:rsidRPr="00D5611D" w:rsidRDefault="00A3062D" w:rsidP="00A3062D">
      <w:pPr>
        <w:bidi w:val="0"/>
        <w:spacing w:after="0"/>
        <w:jc w:val="both"/>
        <w:rPr>
          <w:rFonts w:asciiTheme="majorBidi" w:hAnsiTheme="majorBidi" w:cstheme="majorBidi"/>
          <w:noProof/>
          <w:sz w:val="28"/>
          <w:szCs w:val="28"/>
          <w:lang w:bidi="ar-IQ"/>
        </w:rPr>
      </w:pPr>
      <w:r w:rsidRPr="00A3062D">
        <w:rPr>
          <w:rFonts w:asciiTheme="majorBidi" w:hAnsiTheme="majorBidi" w:cstheme="majorBidi"/>
          <w:noProof/>
          <w:sz w:val="28"/>
          <w:szCs w:val="28"/>
          <w:lang w:bidi="ar-IQ"/>
        </w:rPr>
        <w:t>Stability of the instrument and the hand is the primary</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requisite for controlled-instrumentation, stability and</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control is essential for effective instrumentation and to</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avoid injury to the patient or clinician. The two factors</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that provide stability are, instrument grasp and finger</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rest</w:t>
      </w:r>
    </w:p>
    <w:p w:rsidR="00075C69" w:rsidRDefault="00075C69" w:rsidP="00D5611D">
      <w:pPr>
        <w:bidi w:val="0"/>
        <w:spacing w:after="0"/>
        <w:jc w:val="both"/>
        <w:rPr>
          <w:rFonts w:asciiTheme="majorBidi" w:hAnsiTheme="majorBidi" w:cstheme="majorBidi"/>
          <w:noProof/>
          <w:sz w:val="28"/>
          <w:szCs w:val="28"/>
          <w:lang w:bidi="ar-IQ"/>
        </w:rPr>
      </w:pPr>
      <w:r w:rsidRPr="00075C69">
        <w:rPr>
          <w:rFonts w:asciiTheme="majorBidi" w:hAnsiTheme="majorBidi" w:cstheme="majorBidi"/>
          <w:b/>
          <w:bCs/>
          <w:noProof/>
          <w:sz w:val="28"/>
          <w:szCs w:val="28"/>
          <w:lang w:bidi="ar-IQ"/>
        </w:rPr>
        <w:t>Instrument Grasp</w:t>
      </w:r>
      <w:r w:rsidRPr="00075C69">
        <w:rPr>
          <w:rFonts w:asciiTheme="majorBidi" w:hAnsiTheme="majorBidi" w:cstheme="majorBidi"/>
          <w:noProof/>
          <w:sz w:val="28"/>
          <w:szCs w:val="28"/>
          <w:lang w:bidi="ar-IQ"/>
        </w:rPr>
        <w:t xml:space="preserve"> </w:t>
      </w:r>
      <w:r>
        <w:rPr>
          <w:rFonts w:asciiTheme="majorBidi" w:hAnsiTheme="majorBidi" w:cstheme="majorBidi"/>
          <w:noProof/>
          <w:sz w:val="28"/>
          <w:szCs w:val="28"/>
          <w:lang w:bidi="ar-IQ"/>
        </w:rPr>
        <w:t xml:space="preserve">:grasping can be divided in to </w:t>
      </w:r>
    </w:p>
    <w:p w:rsidR="00075C69" w:rsidRDefault="00075C69" w:rsidP="00C07A14">
      <w:pPr>
        <w:pStyle w:val="ListParagraph"/>
        <w:numPr>
          <w:ilvl w:val="0"/>
          <w:numId w:val="14"/>
        </w:numPr>
        <w:bidi w:val="0"/>
        <w:spacing w:after="0"/>
        <w:jc w:val="both"/>
        <w:rPr>
          <w:rFonts w:asciiTheme="majorBidi" w:hAnsiTheme="majorBidi" w:cstheme="majorBidi"/>
          <w:noProof/>
          <w:sz w:val="28"/>
          <w:szCs w:val="28"/>
          <w:lang w:bidi="ar-IQ"/>
        </w:rPr>
      </w:pPr>
      <w:r w:rsidRPr="00075C69">
        <w:rPr>
          <w:rFonts w:asciiTheme="majorBidi" w:hAnsiTheme="majorBidi" w:cstheme="majorBidi"/>
          <w:noProof/>
          <w:sz w:val="28"/>
          <w:szCs w:val="28"/>
          <w:lang w:bidi="ar-IQ"/>
        </w:rPr>
        <w:t>pen grasp</w:t>
      </w:r>
      <w:r w:rsidR="001F1F3E">
        <w:rPr>
          <w:rFonts w:asciiTheme="majorBidi" w:hAnsiTheme="majorBidi" w:cstheme="majorBidi"/>
          <w:noProof/>
          <w:sz w:val="28"/>
          <w:szCs w:val="28"/>
          <w:lang w:bidi="ar-IQ"/>
        </w:rPr>
        <w:t xml:space="preserve"> : </w:t>
      </w:r>
      <w:r w:rsidR="001F1F3E" w:rsidRPr="001F1F3E">
        <w:rPr>
          <w:rFonts w:asciiTheme="majorBidi" w:hAnsiTheme="majorBidi" w:cstheme="majorBidi"/>
          <w:noProof/>
          <w:sz w:val="28"/>
          <w:szCs w:val="28"/>
          <w:lang w:bidi="ar-IQ"/>
        </w:rPr>
        <w:t>Index finger and thumb hold instrument</w:t>
      </w:r>
      <w:r w:rsidR="001F1F3E">
        <w:rPr>
          <w:rFonts w:asciiTheme="majorBidi" w:hAnsiTheme="majorBidi" w:cstheme="majorBidi"/>
          <w:noProof/>
          <w:sz w:val="28"/>
          <w:szCs w:val="28"/>
          <w:lang w:bidi="ar-IQ"/>
        </w:rPr>
        <w:t>,</w:t>
      </w:r>
      <w:r w:rsidR="001F1F3E" w:rsidRPr="001F1F3E">
        <w:rPr>
          <w:rFonts w:asciiTheme="majorBidi" w:hAnsiTheme="majorBidi" w:cstheme="majorBidi"/>
          <w:noProof/>
          <w:sz w:val="28"/>
          <w:szCs w:val="28"/>
          <w:lang w:bidi="ar-IQ"/>
        </w:rPr>
        <w:t xml:space="preserve"> </w:t>
      </w:r>
      <w:r w:rsidR="001F1F3E">
        <w:rPr>
          <w:rFonts w:asciiTheme="majorBidi" w:hAnsiTheme="majorBidi" w:cstheme="majorBidi"/>
          <w:noProof/>
          <w:sz w:val="28"/>
          <w:szCs w:val="28"/>
          <w:lang w:bidi="ar-IQ"/>
        </w:rPr>
        <w:t>m</w:t>
      </w:r>
      <w:r w:rsidR="001F1F3E" w:rsidRPr="001F1F3E">
        <w:rPr>
          <w:rFonts w:asciiTheme="majorBidi" w:hAnsiTheme="majorBidi" w:cstheme="majorBidi"/>
          <w:noProof/>
          <w:sz w:val="28"/>
          <w:szCs w:val="28"/>
          <w:lang w:bidi="ar-IQ"/>
        </w:rPr>
        <w:t>iddle finger under instrument.</w:t>
      </w:r>
      <w:r w:rsidR="001F1F3E">
        <w:rPr>
          <w:rFonts w:asciiTheme="majorBidi" w:hAnsiTheme="majorBidi" w:cstheme="majorBidi"/>
          <w:noProof/>
          <w:sz w:val="28"/>
          <w:szCs w:val="28"/>
          <w:lang w:bidi="ar-IQ"/>
        </w:rPr>
        <w:t>usually provide</w:t>
      </w:r>
      <w:r w:rsidR="001F1F3E" w:rsidRPr="001F1F3E">
        <w:rPr>
          <w:rFonts w:asciiTheme="majorBidi" w:hAnsiTheme="majorBidi" w:cstheme="majorBidi"/>
          <w:noProof/>
          <w:sz w:val="28"/>
          <w:szCs w:val="28"/>
          <w:lang w:bidi="ar-IQ"/>
        </w:rPr>
        <w:t xml:space="preserve"> </w:t>
      </w:r>
      <w:r w:rsidR="001F1F3E">
        <w:rPr>
          <w:rFonts w:asciiTheme="majorBidi" w:hAnsiTheme="majorBidi" w:cstheme="majorBidi"/>
          <w:noProof/>
          <w:sz w:val="28"/>
          <w:szCs w:val="28"/>
          <w:lang w:bidi="ar-IQ"/>
        </w:rPr>
        <w:t>l</w:t>
      </w:r>
      <w:r w:rsidR="001F1F3E" w:rsidRPr="001F1F3E">
        <w:rPr>
          <w:rFonts w:asciiTheme="majorBidi" w:hAnsiTheme="majorBidi" w:cstheme="majorBidi"/>
          <w:noProof/>
          <w:sz w:val="28"/>
          <w:szCs w:val="28"/>
          <w:lang w:bidi="ar-IQ"/>
        </w:rPr>
        <w:t>ess tactile sensitivity &amp; flexibility of movement</w:t>
      </w:r>
      <w:r w:rsidR="001F1F3E">
        <w:rPr>
          <w:rFonts w:asciiTheme="majorBidi" w:hAnsiTheme="majorBidi" w:cstheme="majorBidi"/>
          <w:noProof/>
          <w:sz w:val="28"/>
          <w:szCs w:val="28"/>
          <w:lang w:bidi="ar-IQ"/>
        </w:rPr>
        <w:t xml:space="preserve"> so it is n</w:t>
      </w:r>
      <w:r w:rsidR="001F1F3E" w:rsidRPr="001F1F3E">
        <w:rPr>
          <w:rFonts w:asciiTheme="majorBidi" w:hAnsiTheme="majorBidi" w:cstheme="majorBidi"/>
          <w:noProof/>
          <w:sz w:val="28"/>
          <w:szCs w:val="28"/>
          <w:lang w:bidi="ar-IQ"/>
        </w:rPr>
        <w:t>ot recommended</w:t>
      </w:r>
      <w:r w:rsidR="001F1F3E">
        <w:rPr>
          <w:rFonts w:asciiTheme="majorBidi" w:hAnsiTheme="majorBidi" w:cstheme="majorBidi"/>
          <w:noProof/>
          <w:sz w:val="28"/>
          <w:szCs w:val="28"/>
          <w:lang w:bidi="ar-IQ"/>
        </w:rPr>
        <w:t xml:space="preserve"> during periodontal instrumentation.</w:t>
      </w:r>
    </w:p>
    <w:p w:rsidR="005B10B1" w:rsidRDefault="005B10B1" w:rsidP="00C07A14">
      <w:pPr>
        <w:pStyle w:val="ListParagraph"/>
        <w:bidi w:val="0"/>
        <w:spacing w:after="0"/>
        <w:jc w:val="both"/>
        <w:rPr>
          <w:rFonts w:asciiTheme="majorBidi" w:hAnsiTheme="majorBidi" w:cstheme="majorBidi"/>
          <w:noProof/>
          <w:sz w:val="28"/>
          <w:szCs w:val="28"/>
          <w:lang w:bidi="ar-IQ"/>
        </w:rPr>
      </w:pPr>
    </w:p>
    <w:p w:rsidR="005B10B1" w:rsidRDefault="005B10B1" w:rsidP="00C07A14">
      <w:pPr>
        <w:pStyle w:val="ListParagraph"/>
        <w:bidi w:val="0"/>
        <w:spacing w:after="0"/>
        <w:ind w:left="0"/>
        <w:jc w:val="both"/>
        <w:rPr>
          <w:rFonts w:asciiTheme="majorBidi" w:hAnsiTheme="majorBidi" w:cstheme="majorBidi"/>
          <w:noProof/>
          <w:sz w:val="28"/>
          <w:szCs w:val="28"/>
          <w:lang w:bidi="ar-IQ"/>
        </w:rPr>
      </w:pPr>
      <w:r>
        <w:rPr>
          <w:noProof/>
        </w:rPr>
        <w:drawing>
          <wp:inline distT="0" distB="0" distL="0" distR="0" wp14:anchorId="114B97EA" wp14:editId="1C0FB238">
            <wp:extent cx="5515200" cy="20376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8731" cy="2042599"/>
                    </a:xfrm>
                    <a:prstGeom prst="rect">
                      <a:avLst/>
                    </a:prstGeom>
                  </pic:spPr>
                </pic:pic>
              </a:graphicData>
            </a:graphic>
          </wp:inline>
        </w:drawing>
      </w:r>
    </w:p>
    <w:p w:rsidR="004D3924" w:rsidRPr="001F1F3E" w:rsidRDefault="004D3924" w:rsidP="00C07A14">
      <w:pPr>
        <w:pStyle w:val="ListParagraph"/>
        <w:bidi w:val="0"/>
        <w:spacing w:after="0"/>
        <w:jc w:val="both"/>
        <w:rPr>
          <w:rFonts w:asciiTheme="majorBidi" w:hAnsiTheme="majorBidi" w:cstheme="majorBidi"/>
          <w:noProof/>
          <w:sz w:val="28"/>
          <w:szCs w:val="28"/>
          <w:lang w:bidi="ar-IQ"/>
        </w:rPr>
      </w:pPr>
    </w:p>
    <w:p w:rsidR="00D9773B" w:rsidRPr="00D9773B" w:rsidRDefault="00075C69" w:rsidP="00C07A14">
      <w:pPr>
        <w:pStyle w:val="ListParagraph"/>
        <w:numPr>
          <w:ilvl w:val="0"/>
          <w:numId w:val="14"/>
        </w:numPr>
        <w:bidi w:val="0"/>
        <w:spacing w:after="0"/>
        <w:jc w:val="both"/>
        <w:rPr>
          <w:rFonts w:asciiTheme="majorBidi" w:hAnsiTheme="majorBidi" w:cstheme="majorBidi"/>
          <w:noProof/>
          <w:sz w:val="28"/>
          <w:szCs w:val="28"/>
          <w:lang w:bidi="ar-IQ"/>
        </w:rPr>
      </w:pPr>
      <w:r>
        <w:rPr>
          <w:rFonts w:asciiTheme="majorBidi" w:hAnsiTheme="majorBidi" w:cstheme="majorBidi"/>
          <w:noProof/>
          <w:sz w:val="28"/>
          <w:szCs w:val="28"/>
          <w:lang w:bidi="ar-IQ"/>
        </w:rPr>
        <w:t>modified pen grasp</w:t>
      </w:r>
      <w:r w:rsidR="003A0D7C">
        <w:rPr>
          <w:rFonts w:asciiTheme="majorBidi" w:hAnsiTheme="majorBidi" w:cstheme="majorBidi"/>
          <w:noProof/>
          <w:sz w:val="28"/>
          <w:szCs w:val="28"/>
          <w:lang w:bidi="ar-IQ"/>
        </w:rPr>
        <w:t xml:space="preserve"> :</w:t>
      </w:r>
      <w:r w:rsidR="001F1F3E" w:rsidRPr="001F1F3E">
        <w:rPr>
          <w:rFonts w:asciiTheme="majorBidi" w:hAnsiTheme="majorBidi" w:cstheme="majorBidi"/>
          <w:noProof/>
          <w:sz w:val="28"/>
          <w:szCs w:val="28"/>
          <w:lang w:bidi="ar-IQ"/>
        </w:rPr>
        <w:t>Index finger and thumb hold instrument.</w:t>
      </w:r>
      <w:r w:rsidR="001F1F3E" w:rsidRPr="00D9773B">
        <w:rPr>
          <w:rFonts w:asciiTheme="majorBidi" w:hAnsiTheme="majorBidi" w:cstheme="majorBidi"/>
          <w:noProof/>
          <w:sz w:val="28"/>
          <w:szCs w:val="28"/>
          <w:lang w:bidi="ar-IQ"/>
        </w:rPr>
        <w:t xml:space="preserve"> Middle finger guides instrument,</w:t>
      </w:r>
      <w:r w:rsidR="00D9773B">
        <w:rPr>
          <w:rFonts w:asciiTheme="majorBidi" w:hAnsiTheme="majorBidi" w:cstheme="majorBidi"/>
          <w:noProof/>
          <w:sz w:val="28"/>
          <w:szCs w:val="28"/>
          <w:lang w:bidi="ar-IQ"/>
        </w:rPr>
        <w:t>as it rest on the pad of middle finger so this will</w:t>
      </w:r>
      <w:r w:rsidR="001F1F3E" w:rsidRPr="00D9773B">
        <w:rPr>
          <w:rFonts w:asciiTheme="majorBidi" w:hAnsiTheme="majorBidi" w:cstheme="majorBidi"/>
          <w:noProof/>
          <w:sz w:val="28"/>
          <w:szCs w:val="28"/>
          <w:lang w:bidi="ar-IQ"/>
        </w:rPr>
        <w:t xml:space="preserve"> provide tactile sensitivity. </w:t>
      </w:r>
      <w:r w:rsidR="00D9773B">
        <w:rPr>
          <w:rFonts w:asciiTheme="majorBidi" w:hAnsiTheme="majorBidi" w:cstheme="majorBidi"/>
          <w:noProof/>
          <w:sz w:val="28"/>
          <w:szCs w:val="28"/>
          <w:lang w:bidi="ar-IQ"/>
        </w:rPr>
        <w:t>The r</w:t>
      </w:r>
      <w:r w:rsidR="001F1F3E" w:rsidRPr="00D9773B">
        <w:rPr>
          <w:rFonts w:asciiTheme="majorBidi" w:hAnsiTheme="majorBidi" w:cstheme="majorBidi"/>
          <w:noProof/>
          <w:sz w:val="28"/>
          <w:szCs w:val="28"/>
          <w:lang w:bidi="ar-IQ"/>
        </w:rPr>
        <w:t>ing-finger acts as fulcrum/finger rest</w:t>
      </w:r>
      <w:r w:rsidR="00D9773B">
        <w:rPr>
          <w:rFonts w:asciiTheme="majorBidi" w:hAnsiTheme="majorBidi" w:cstheme="majorBidi"/>
          <w:noProof/>
          <w:sz w:val="28"/>
          <w:szCs w:val="28"/>
          <w:lang w:bidi="ar-IQ"/>
        </w:rPr>
        <w:t xml:space="preserve"> while the</w:t>
      </w:r>
      <w:r w:rsidR="00D9773B" w:rsidRPr="00D9773B">
        <w:rPr>
          <w:rFonts w:asciiTheme="majorBidi" w:hAnsiTheme="majorBidi" w:cstheme="majorBidi"/>
          <w:noProof/>
          <w:sz w:val="28"/>
          <w:szCs w:val="28"/>
          <w:lang w:bidi="ar-IQ"/>
        </w:rPr>
        <w:t xml:space="preserve"> </w:t>
      </w:r>
      <w:r w:rsidR="00D9773B">
        <w:rPr>
          <w:rFonts w:asciiTheme="majorBidi" w:hAnsiTheme="majorBidi" w:cstheme="majorBidi"/>
          <w:noProof/>
          <w:sz w:val="28"/>
          <w:szCs w:val="28"/>
          <w:lang w:bidi="ar-IQ"/>
        </w:rPr>
        <w:t>l</w:t>
      </w:r>
      <w:r w:rsidR="001F1F3E" w:rsidRPr="00D9773B">
        <w:rPr>
          <w:rFonts w:asciiTheme="majorBidi" w:hAnsiTheme="majorBidi" w:cstheme="majorBidi"/>
          <w:noProof/>
          <w:sz w:val="28"/>
          <w:szCs w:val="28"/>
          <w:lang w:bidi="ar-IQ"/>
        </w:rPr>
        <w:t>ittle finger relaxed beside ring finger.</w:t>
      </w:r>
      <w:r w:rsidR="00D9773B">
        <w:rPr>
          <w:rFonts w:asciiTheme="majorBidi" w:hAnsiTheme="majorBidi" w:cstheme="majorBidi"/>
          <w:noProof/>
          <w:sz w:val="28"/>
          <w:szCs w:val="28"/>
          <w:lang w:bidi="ar-IQ"/>
        </w:rPr>
        <w:t xml:space="preserve">so it is recommended </w:t>
      </w:r>
      <w:r w:rsidR="001F1F3E" w:rsidRPr="00D9773B">
        <w:rPr>
          <w:rFonts w:asciiTheme="majorBidi" w:hAnsiTheme="majorBidi" w:cstheme="majorBidi"/>
          <w:noProof/>
          <w:sz w:val="28"/>
          <w:szCs w:val="28"/>
          <w:lang w:bidi="ar-IQ"/>
        </w:rPr>
        <w:t>for all periodontal instruments.</w:t>
      </w:r>
      <w:r w:rsidR="00D9773B" w:rsidRPr="00D9773B">
        <w:rPr>
          <w:rFonts w:asciiTheme="majorBidi" w:hAnsiTheme="majorBidi" w:cstheme="majorBidi"/>
          <w:noProof/>
          <w:sz w:val="28"/>
          <w:szCs w:val="28"/>
          <w:lang w:bidi="ar-IQ"/>
        </w:rPr>
        <w:t xml:space="preserve"> This grasp allows precise control of the working end, permits a wide range of movements and facilitates good tactile conduction.</w:t>
      </w:r>
    </w:p>
    <w:p w:rsidR="000F38A9" w:rsidRDefault="005B10B1" w:rsidP="00C07A14">
      <w:pPr>
        <w:pStyle w:val="ListParagraph"/>
        <w:bidi w:val="0"/>
        <w:spacing w:after="0"/>
        <w:ind w:left="0"/>
        <w:jc w:val="both"/>
        <w:rPr>
          <w:rFonts w:asciiTheme="majorBidi" w:hAnsiTheme="majorBidi" w:cstheme="majorBidi"/>
          <w:noProof/>
          <w:sz w:val="28"/>
          <w:szCs w:val="28"/>
          <w:lang w:bidi="ar-IQ"/>
        </w:rPr>
      </w:pPr>
      <w:r>
        <w:rPr>
          <w:noProof/>
        </w:rPr>
        <w:lastRenderedPageBreak/>
        <w:drawing>
          <wp:inline distT="0" distB="0" distL="0" distR="0" wp14:anchorId="18D2B92F" wp14:editId="67170CE9">
            <wp:extent cx="5276361" cy="3211200"/>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209952"/>
                    </a:xfrm>
                    <a:prstGeom prst="rect">
                      <a:avLst/>
                    </a:prstGeom>
                  </pic:spPr>
                </pic:pic>
              </a:graphicData>
            </a:graphic>
          </wp:inline>
        </w:drawing>
      </w:r>
    </w:p>
    <w:p w:rsidR="00075C69" w:rsidRPr="000F38A9" w:rsidRDefault="00075C69" w:rsidP="00C07A14">
      <w:pPr>
        <w:pStyle w:val="ListParagraph"/>
        <w:numPr>
          <w:ilvl w:val="0"/>
          <w:numId w:val="14"/>
        </w:numPr>
        <w:bidi w:val="0"/>
        <w:spacing w:after="0"/>
        <w:jc w:val="both"/>
        <w:rPr>
          <w:rFonts w:asciiTheme="majorBidi" w:hAnsiTheme="majorBidi" w:cstheme="majorBidi"/>
          <w:noProof/>
          <w:sz w:val="28"/>
          <w:szCs w:val="28"/>
          <w:lang w:bidi="ar-IQ"/>
        </w:rPr>
      </w:pPr>
      <w:r w:rsidRPr="000F38A9">
        <w:rPr>
          <w:rFonts w:asciiTheme="majorBidi" w:hAnsiTheme="majorBidi" w:cstheme="majorBidi"/>
          <w:noProof/>
          <w:sz w:val="28"/>
          <w:szCs w:val="28"/>
          <w:lang w:bidi="ar-IQ"/>
        </w:rPr>
        <w:t>palm and thumb grasp</w:t>
      </w:r>
      <w:r w:rsidR="001F1F3E" w:rsidRPr="000F38A9">
        <w:rPr>
          <w:rFonts w:asciiTheme="majorBidi" w:hAnsiTheme="majorBidi" w:cstheme="majorBidi"/>
          <w:noProof/>
          <w:sz w:val="28"/>
          <w:szCs w:val="28"/>
          <w:lang w:bidi="ar-IQ"/>
        </w:rPr>
        <w:t>: Fingers wrapped around handle, thumb used to stabilize instrument.</w:t>
      </w:r>
      <w:r w:rsidR="00D9773B" w:rsidRPr="000F38A9">
        <w:rPr>
          <w:rFonts w:asciiTheme="majorBidi" w:hAnsiTheme="majorBidi" w:cstheme="majorBidi"/>
          <w:noProof/>
          <w:sz w:val="28"/>
          <w:szCs w:val="28"/>
          <w:lang w:bidi="ar-IQ"/>
        </w:rPr>
        <w:t xml:space="preserve"> The palm and thumb grasp is useful for stabilizing instruments during sharpening and for manipulating air and water syringes</w:t>
      </w:r>
    </w:p>
    <w:p w:rsidR="001F1F3E" w:rsidRDefault="005B10B1" w:rsidP="00C07A14">
      <w:pPr>
        <w:pStyle w:val="ListParagraph"/>
        <w:bidi w:val="0"/>
        <w:spacing w:after="0"/>
        <w:ind w:left="0"/>
        <w:jc w:val="both"/>
        <w:rPr>
          <w:rFonts w:asciiTheme="majorBidi" w:hAnsiTheme="majorBidi" w:cstheme="majorBidi"/>
          <w:noProof/>
          <w:sz w:val="28"/>
          <w:szCs w:val="28"/>
          <w:lang w:bidi="ar-IQ"/>
        </w:rPr>
      </w:pPr>
      <w:r>
        <w:rPr>
          <w:noProof/>
        </w:rPr>
        <w:drawing>
          <wp:inline distT="0" distB="0" distL="0" distR="0" wp14:anchorId="3D86A1ED" wp14:editId="70FEDB3C">
            <wp:extent cx="5428800" cy="2570400"/>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0973" cy="2571429"/>
                    </a:xfrm>
                    <a:prstGeom prst="rect">
                      <a:avLst/>
                    </a:prstGeom>
                  </pic:spPr>
                </pic:pic>
              </a:graphicData>
            </a:graphic>
          </wp:inline>
        </w:drawing>
      </w:r>
    </w:p>
    <w:p w:rsidR="005B10B1" w:rsidRDefault="005B10B1" w:rsidP="00C07A14">
      <w:pPr>
        <w:pStyle w:val="ListParagraph"/>
        <w:bidi w:val="0"/>
        <w:spacing w:after="0"/>
        <w:jc w:val="both"/>
        <w:rPr>
          <w:rFonts w:asciiTheme="majorBidi" w:hAnsiTheme="majorBidi" w:cstheme="majorBidi"/>
          <w:noProof/>
          <w:sz w:val="28"/>
          <w:szCs w:val="28"/>
          <w:lang w:bidi="ar-IQ"/>
        </w:rPr>
      </w:pPr>
    </w:p>
    <w:p w:rsidR="001F1F3E" w:rsidRPr="001F1F3E" w:rsidRDefault="001F1F3E" w:rsidP="00C07A14">
      <w:pPr>
        <w:pStyle w:val="ListParagraph"/>
        <w:bidi w:val="0"/>
        <w:spacing w:after="0"/>
        <w:ind w:left="0"/>
        <w:jc w:val="both"/>
        <w:rPr>
          <w:rFonts w:asciiTheme="majorBidi" w:hAnsiTheme="majorBidi" w:cstheme="majorBidi"/>
          <w:noProof/>
          <w:sz w:val="28"/>
          <w:szCs w:val="28"/>
          <w:lang w:bidi="ar-IQ"/>
        </w:rPr>
      </w:pPr>
      <w:r w:rsidRPr="001F1F3E">
        <w:rPr>
          <w:rFonts w:asciiTheme="majorBidi" w:hAnsiTheme="majorBidi" w:cstheme="majorBidi"/>
          <w:noProof/>
          <w:sz w:val="28"/>
          <w:szCs w:val="28"/>
          <w:lang w:bidi="ar-IQ"/>
        </w:rPr>
        <w:t>Correct grasp provides</w:t>
      </w:r>
      <w:r w:rsidRPr="001F1F3E">
        <w:rPr>
          <w:rFonts w:asciiTheme="majorBidi" w:hAnsiTheme="majorBidi" w:cs="Times New Roman"/>
          <w:noProof/>
          <w:sz w:val="28"/>
          <w:szCs w:val="28"/>
          <w:rtl/>
          <w:lang w:bidi="ar-IQ"/>
        </w:rPr>
        <w:t>:</w:t>
      </w:r>
    </w:p>
    <w:p w:rsidR="001F1F3E" w:rsidRPr="001F1F3E" w:rsidRDefault="001F1F3E" w:rsidP="00C07A14">
      <w:pPr>
        <w:pStyle w:val="ListParagraph"/>
        <w:bidi w:val="0"/>
        <w:spacing w:after="0"/>
        <w:jc w:val="both"/>
        <w:rPr>
          <w:rFonts w:asciiTheme="majorBidi" w:hAnsiTheme="majorBidi" w:cstheme="majorBidi"/>
          <w:noProof/>
          <w:sz w:val="28"/>
          <w:szCs w:val="28"/>
          <w:lang w:bidi="ar-IQ"/>
        </w:rPr>
      </w:pPr>
      <w:r w:rsidRPr="001F1F3E">
        <w:rPr>
          <w:rFonts w:asciiTheme="majorBidi" w:hAnsiTheme="majorBidi" w:cs="Times New Roman"/>
          <w:noProof/>
          <w:sz w:val="28"/>
          <w:szCs w:val="28"/>
          <w:rtl/>
          <w:lang w:bidi="ar-IQ"/>
        </w:rPr>
        <w:t xml:space="preserve">• </w:t>
      </w:r>
      <w:r w:rsidRPr="001F1F3E">
        <w:rPr>
          <w:rFonts w:asciiTheme="majorBidi" w:hAnsiTheme="majorBidi" w:cstheme="majorBidi"/>
          <w:noProof/>
          <w:sz w:val="28"/>
          <w:szCs w:val="28"/>
          <w:lang w:bidi="ar-IQ"/>
        </w:rPr>
        <w:t>Maximized stability during instrumentation</w:t>
      </w:r>
      <w:r w:rsidRPr="001F1F3E">
        <w:rPr>
          <w:rFonts w:asciiTheme="majorBidi" w:hAnsiTheme="majorBidi" w:cs="Times New Roman"/>
          <w:noProof/>
          <w:sz w:val="28"/>
          <w:szCs w:val="28"/>
          <w:rtl/>
          <w:lang w:bidi="ar-IQ"/>
        </w:rPr>
        <w:t>.</w:t>
      </w:r>
    </w:p>
    <w:p w:rsidR="001F1F3E" w:rsidRPr="001F1F3E" w:rsidRDefault="001F1F3E" w:rsidP="00C07A14">
      <w:pPr>
        <w:pStyle w:val="ListParagraph"/>
        <w:bidi w:val="0"/>
        <w:spacing w:after="0"/>
        <w:jc w:val="both"/>
        <w:rPr>
          <w:rFonts w:asciiTheme="majorBidi" w:hAnsiTheme="majorBidi" w:cstheme="majorBidi"/>
          <w:noProof/>
          <w:sz w:val="28"/>
          <w:szCs w:val="28"/>
          <w:lang w:bidi="ar-IQ"/>
        </w:rPr>
      </w:pPr>
      <w:r w:rsidRPr="001F1F3E">
        <w:rPr>
          <w:rFonts w:asciiTheme="majorBidi" w:hAnsiTheme="majorBidi" w:cs="Times New Roman"/>
          <w:noProof/>
          <w:sz w:val="28"/>
          <w:szCs w:val="28"/>
          <w:rtl/>
          <w:lang w:bidi="ar-IQ"/>
        </w:rPr>
        <w:t xml:space="preserve">• </w:t>
      </w:r>
      <w:r w:rsidRPr="001F1F3E">
        <w:rPr>
          <w:rFonts w:asciiTheme="majorBidi" w:hAnsiTheme="majorBidi" w:cstheme="majorBidi"/>
          <w:noProof/>
          <w:sz w:val="28"/>
          <w:szCs w:val="28"/>
          <w:lang w:bidi="ar-IQ"/>
        </w:rPr>
        <w:t>Minimized patient trauma and operator fatigue</w:t>
      </w:r>
      <w:r w:rsidRPr="001F1F3E">
        <w:rPr>
          <w:rFonts w:asciiTheme="majorBidi" w:hAnsiTheme="majorBidi" w:cs="Times New Roman"/>
          <w:noProof/>
          <w:sz w:val="28"/>
          <w:szCs w:val="28"/>
          <w:rtl/>
          <w:lang w:bidi="ar-IQ"/>
        </w:rPr>
        <w:t>.</w:t>
      </w:r>
    </w:p>
    <w:p w:rsidR="001F1F3E" w:rsidRDefault="001F1F3E" w:rsidP="00C07A14">
      <w:pPr>
        <w:pStyle w:val="ListParagraph"/>
        <w:bidi w:val="0"/>
        <w:spacing w:after="0"/>
        <w:jc w:val="both"/>
        <w:rPr>
          <w:rFonts w:asciiTheme="majorBidi" w:hAnsiTheme="majorBidi" w:cstheme="majorBidi"/>
          <w:noProof/>
          <w:sz w:val="28"/>
          <w:szCs w:val="28"/>
          <w:lang w:bidi="ar-IQ"/>
        </w:rPr>
      </w:pPr>
      <w:r w:rsidRPr="001F1F3E">
        <w:rPr>
          <w:rFonts w:asciiTheme="majorBidi" w:hAnsiTheme="majorBidi" w:cstheme="majorBidi"/>
          <w:noProof/>
          <w:sz w:val="28"/>
          <w:szCs w:val="28"/>
          <w:lang w:bidi="ar-IQ"/>
        </w:rPr>
        <w:t>• Improved tactile sensitivity.</w:t>
      </w:r>
    </w:p>
    <w:p w:rsidR="00A3062D" w:rsidRPr="00E43C19" w:rsidRDefault="00A3062D" w:rsidP="00A3062D">
      <w:pPr>
        <w:pStyle w:val="ListParagraph"/>
        <w:bidi w:val="0"/>
        <w:spacing w:after="0"/>
        <w:jc w:val="both"/>
        <w:rPr>
          <w:rFonts w:asciiTheme="majorBidi" w:hAnsiTheme="majorBidi" w:cstheme="majorBidi"/>
          <w:b/>
          <w:bCs/>
          <w:noProof/>
          <w:sz w:val="28"/>
          <w:szCs w:val="28"/>
          <w:lang w:bidi="ar-IQ"/>
        </w:rPr>
      </w:pPr>
      <w:r w:rsidRPr="00E43C19">
        <w:rPr>
          <w:rFonts w:asciiTheme="majorBidi" w:hAnsiTheme="majorBidi" w:cstheme="majorBidi"/>
          <w:b/>
          <w:bCs/>
          <w:noProof/>
          <w:sz w:val="28"/>
          <w:szCs w:val="28"/>
          <w:lang w:bidi="ar-IQ"/>
        </w:rPr>
        <w:t>Finger Rest</w:t>
      </w:r>
    </w:p>
    <w:p w:rsidR="00A3062D" w:rsidRPr="00A3062D" w:rsidRDefault="00A3062D" w:rsidP="00A3062D">
      <w:pPr>
        <w:pStyle w:val="ListParagraph"/>
        <w:bidi w:val="0"/>
        <w:spacing w:after="0"/>
        <w:jc w:val="both"/>
        <w:rPr>
          <w:rFonts w:asciiTheme="majorBidi" w:hAnsiTheme="majorBidi" w:cstheme="majorBidi"/>
          <w:noProof/>
          <w:sz w:val="28"/>
          <w:szCs w:val="28"/>
          <w:lang w:bidi="ar-IQ"/>
        </w:rPr>
      </w:pPr>
      <w:r w:rsidRPr="00A3062D">
        <w:rPr>
          <w:rFonts w:asciiTheme="majorBidi" w:hAnsiTheme="majorBidi" w:cstheme="majorBidi"/>
          <w:noProof/>
          <w:sz w:val="28"/>
          <w:szCs w:val="28"/>
          <w:lang w:bidi="ar-IQ"/>
        </w:rPr>
        <w:t>The finger rest serves to stabilize the hand and the</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instrument by providing a firm fulcrum, as movements</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 xml:space="preserve">are made to activate the </w:t>
      </w:r>
      <w:r w:rsidRPr="00A3062D">
        <w:rPr>
          <w:rFonts w:asciiTheme="majorBidi" w:hAnsiTheme="majorBidi" w:cstheme="majorBidi"/>
          <w:noProof/>
          <w:sz w:val="28"/>
          <w:szCs w:val="28"/>
          <w:lang w:bidi="ar-IQ"/>
        </w:rPr>
        <w:lastRenderedPageBreak/>
        <w:t>instrument. A good finger rest</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prevents injury and laceration of the gingival and</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surrounding tissues. The ring finger is preferred by most</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clinicians for the finger rest. Maximal control is achieved</w:t>
      </w:r>
    </w:p>
    <w:p w:rsidR="00A3062D" w:rsidRPr="00A3062D" w:rsidRDefault="00A3062D" w:rsidP="00A3062D">
      <w:pPr>
        <w:pStyle w:val="ListParagraph"/>
        <w:bidi w:val="0"/>
        <w:spacing w:after="0"/>
        <w:jc w:val="both"/>
        <w:rPr>
          <w:rFonts w:asciiTheme="majorBidi" w:hAnsiTheme="majorBidi" w:cstheme="majorBidi"/>
          <w:noProof/>
          <w:sz w:val="28"/>
          <w:szCs w:val="28"/>
          <w:lang w:bidi="ar-IQ"/>
        </w:rPr>
      </w:pPr>
      <w:r w:rsidRPr="00A3062D">
        <w:rPr>
          <w:rFonts w:asciiTheme="majorBidi" w:hAnsiTheme="majorBidi" w:cstheme="majorBidi"/>
          <w:noProof/>
          <w:sz w:val="28"/>
          <w:szCs w:val="28"/>
          <w:lang w:bidi="ar-IQ"/>
        </w:rPr>
        <w:t>when the middle finger is kept between the instrument</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shank and the fourth finger. This built-up fulcrum is an</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integral part of the wrist-forearm action that activates</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the powerful working stroke for calculus removal</w:t>
      </w:r>
      <w:r w:rsidRPr="00A3062D">
        <w:rPr>
          <w:rFonts w:asciiTheme="majorBidi" w:hAnsiTheme="majorBidi" w:cs="Times New Roman"/>
          <w:noProof/>
          <w:sz w:val="28"/>
          <w:szCs w:val="28"/>
          <w:rtl/>
          <w:lang w:bidi="ar-IQ"/>
        </w:rPr>
        <w:t>.</w:t>
      </w:r>
      <w:r>
        <w:rPr>
          <w:rFonts w:asciiTheme="majorBidi" w:hAnsiTheme="majorBidi" w:cs="Times New Roman"/>
          <w:noProof/>
          <w:sz w:val="28"/>
          <w:szCs w:val="28"/>
          <w:lang w:bidi="ar-IQ"/>
        </w:rPr>
        <w:t xml:space="preserve"> </w:t>
      </w:r>
      <w:r w:rsidRPr="00A3062D">
        <w:rPr>
          <w:rFonts w:asciiTheme="majorBidi" w:hAnsiTheme="majorBidi" w:cstheme="majorBidi"/>
          <w:noProof/>
          <w:sz w:val="28"/>
          <w:szCs w:val="28"/>
          <w:lang w:bidi="ar-IQ"/>
        </w:rPr>
        <w:t>Finger rests may be generally classified as intraoral</w:t>
      </w:r>
      <w:r>
        <w:rPr>
          <w:rFonts w:asciiTheme="majorBidi" w:hAnsiTheme="majorBidi" w:cstheme="majorBidi"/>
          <w:noProof/>
          <w:sz w:val="28"/>
          <w:szCs w:val="28"/>
          <w:lang w:bidi="ar-IQ"/>
        </w:rPr>
        <w:t xml:space="preserve"> </w:t>
      </w:r>
      <w:r w:rsidRPr="00A3062D">
        <w:rPr>
          <w:rFonts w:asciiTheme="majorBidi" w:hAnsiTheme="majorBidi" w:cstheme="majorBidi"/>
          <w:noProof/>
          <w:sz w:val="28"/>
          <w:szCs w:val="28"/>
          <w:lang w:bidi="ar-IQ"/>
        </w:rPr>
        <w:t>finger rests or extraoral fulcrums.</w:t>
      </w:r>
    </w:p>
    <w:p w:rsidR="00D5611D" w:rsidRPr="00A3062D" w:rsidRDefault="00D5611D" w:rsidP="00D5611D">
      <w:pPr>
        <w:pStyle w:val="ListParagraph"/>
        <w:bidi w:val="0"/>
        <w:spacing w:after="0"/>
        <w:rPr>
          <w:rFonts w:asciiTheme="majorBidi" w:hAnsiTheme="majorBidi" w:cstheme="majorBidi"/>
          <w:b/>
          <w:bCs/>
          <w:noProof/>
          <w:sz w:val="28"/>
          <w:szCs w:val="28"/>
          <w:lang w:bidi="ar-IQ"/>
        </w:rPr>
      </w:pPr>
      <w:r w:rsidRPr="00A3062D">
        <w:rPr>
          <w:rFonts w:asciiTheme="majorBidi" w:hAnsiTheme="majorBidi" w:cstheme="majorBidi"/>
          <w:b/>
          <w:bCs/>
          <w:noProof/>
          <w:sz w:val="28"/>
          <w:szCs w:val="28"/>
          <w:lang w:bidi="ar-IQ"/>
        </w:rPr>
        <w:t>CONDITION OF INSTRUMENTS</w:t>
      </w:r>
      <w:r w:rsidRPr="00A3062D">
        <w:rPr>
          <w:rFonts w:asciiTheme="majorBidi" w:hAnsiTheme="majorBidi" w:cs="Times New Roman" w:hint="cs"/>
          <w:b/>
          <w:bCs/>
          <w:noProof/>
          <w:sz w:val="28"/>
          <w:szCs w:val="28"/>
          <w:rtl/>
          <w:lang w:bidi="ar-IQ"/>
        </w:rPr>
        <w:t>)</w:t>
      </w:r>
      <w:r w:rsidRPr="00A3062D">
        <w:rPr>
          <w:rFonts w:asciiTheme="majorBidi" w:hAnsiTheme="majorBidi" w:cstheme="majorBidi"/>
          <w:b/>
          <w:bCs/>
          <w:noProof/>
          <w:sz w:val="28"/>
          <w:szCs w:val="28"/>
          <w:lang w:bidi="ar-IQ"/>
        </w:rPr>
        <w:t>SHARPNESS</w:t>
      </w:r>
      <w:r w:rsidRPr="00A3062D">
        <w:rPr>
          <w:rFonts w:asciiTheme="majorBidi" w:hAnsiTheme="majorBidi" w:cs="Times New Roman" w:hint="cs"/>
          <w:b/>
          <w:bCs/>
          <w:noProof/>
          <w:sz w:val="28"/>
          <w:szCs w:val="28"/>
          <w:rtl/>
          <w:lang w:bidi="ar-IQ"/>
        </w:rPr>
        <w:t>(</w:t>
      </w:r>
    </w:p>
    <w:p w:rsidR="00D5611D" w:rsidRPr="00D5611D" w:rsidRDefault="00D5611D" w:rsidP="00D5611D">
      <w:pPr>
        <w:pStyle w:val="ListParagraph"/>
        <w:bidi w:val="0"/>
        <w:spacing w:after="0"/>
        <w:jc w:val="both"/>
        <w:rPr>
          <w:rFonts w:asciiTheme="majorBidi" w:hAnsiTheme="majorBidi" w:cstheme="majorBidi"/>
          <w:noProof/>
          <w:sz w:val="28"/>
          <w:szCs w:val="28"/>
          <w:lang w:bidi="ar-IQ"/>
        </w:rPr>
      </w:pPr>
      <w:r w:rsidRPr="00D5611D">
        <w:rPr>
          <w:rFonts w:asciiTheme="majorBidi" w:hAnsiTheme="majorBidi" w:cstheme="majorBidi"/>
          <w:noProof/>
          <w:sz w:val="28"/>
          <w:szCs w:val="28"/>
          <w:lang w:bidi="ar-IQ"/>
        </w:rPr>
        <w:t>Prior to any instrumentation, all instruments should be</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inspected to make sure that they are clean, sterile and</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in good condition. The working ends of pointed or</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bladed instruments must be sharp to be effective</w:t>
      </w:r>
      <w:r w:rsidRPr="00D5611D">
        <w:rPr>
          <w:rFonts w:asciiTheme="majorBidi" w:hAnsiTheme="majorBidi" w:cs="Times New Roman"/>
          <w:noProof/>
          <w:sz w:val="28"/>
          <w:szCs w:val="28"/>
          <w:rtl/>
          <w:lang w:bidi="ar-IQ"/>
        </w:rPr>
        <w:t>.</w:t>
      </w:r>
    </w:p>
    <w:p w:rsidR="00D5611D" w:rsidRPr="00D5611D" w:rsidRDefault="00D5611D" w:rsidP="00D5611D">
      <w:pPr>
        <w:pStyle w:val="ListParagraph"/>
        <w:bidi w:val="0"/>
        <w:spacing w:after="0"/>
        <w:jc w:val="both"/>
        <w:rPr>
          <w:rFonts w:asciiTheme="majorBidi" w:hAnsiTheme="majorBidi" w:cstheme="majorBidi"/>
          <w:noProof/>
          <w:sz w:val="28"/>
          <w:szCs w:val="28"/>
          <w:lang w:bidi="ar-IQ"/>
        </w:rPr>
      </w:pPr>
      <w:r w:rsidRPr="00D5611D">
        <w:rPr>
          <w:rFonts w:asciiTheme="majorBidi" w:hAnsiTheme="majorBidi" w:cstheme="majorBidi"/>
          <w:noProof/>
          <w:sz w:val="28"/>
          <w:szCs w:val="28"/>
          <w:lang w:bidi="ar-IQ"/>
        </w:rPr>
        <w:t>Advantages of Sharpness</w:t>
      </w:r>
    </w:p>
    <w:p w:rsidR="00D5611D" w:rsidRPr="00D5611D" w:rsidRDefault="00D5611D" w:rsidP="00D5611D">
      <w:pPr>
        <w:pStyle w:val="ListParagraph"/>
        <w:bidi w:val="0"/>
        <w:spacing w:after="0"/>
        <w:jc w:val="both"/>
        <w:rPr>
          <w:rFonts w:asciiTheme="majorBidi" w:hAnsiTheme="majorBidi" w:cstheme="majorBidi"/>
          <w:noProof/>
          <w:sz w:val="28"/>
          <w:szCs w:val="28"/>
          <w:lang w:bidi="ar-IQ"/>
        </w:rPr>
      </w:pPr>
      <w:r>
        <w:rPr>
          <w:rFonts w:asciiTheme="majorBidi" w:hAnsiTheme="majorBidi" w:cs="Times New Roman"/>
          <w:noProof/>
          <w:sz w:val="28"/>
          <w:szCs w:val="28"/>
          <w:lang w:bidi="ar-IQ"/>
        </w:rPr>
        <w:t>1</w:t>
      </w:r>
      <w:r w:rsidRPr="00D5611D">
        <w:rPr>
          <w:rFonts w:asciiTheme="majorBidi" w:hAnsiTheme="majorBidi" w:cs="Times New Roman"/>
          <w:noProof/>
          <w:sz w:val="28"/>
          <w:szCs w:val="28"/>
          <w:rtl/>
          <w:lang w:bidi="ar-IQ"/>
        </w:rPr>
        <w:t xml:space="preserve">. </w:t>
      </w:r>
      <w:r w:rsidRPr="00D5611D">
        <w:rPr>
          <w:rFonts w:asciiTheme="majorBidi" w:hAnsiTheme="majorBidi" w:cstheme="majorBidi"/>
          <w:noProof/>
          <w:sz w:val="28"/>
          <w:szCs w:val="28"/>
          <w:lang w:bidi="ar-IQ"/>
        </w:rPr>
        <w:t>Easier calculus removal</w:t>
      </w:r>
      <w:r w:rsidRPr="00D5611D">
        <w:rPr>
          <w:rFonts w:asciiTheme="majorBidi" w:hAnsiTheme="majorBidi" w:cs="Times New Roman"/>
          <w:noProof/>
          <w:sz w:val="28"/>
          <w:szCs w:val="28"/>
          <w:rtl/>
          <w:lang w:bidi="ar-IQ"/>
        </w:rPr>
        <w:t>.</w:t>
      </w:r>
    </w:p>
    <w:p w:rsidR="00D5611D" w:rsidRDefault="00D5611D" w:rsidP="00D5611D">
      <w:pPr>
        <w:pStyle w:val="ListParagraph"/>
        <w:bidi w:val="0"/>
        <w:spacing w:after="0"/>
        <w:jc w:val="both"/>
        <w:rPr>
          <w:rFonts w:asciiTheme="majorBidi" w:hAnsiTheme="majorBidi" w:cstheme="majorBidi"/>
          <w:noProof/>
          <w:sz w:val="28"/>
          <w:szCs w:val="28"/>
          <w:lang w:bidi="ar-IQ"/>
        </w:rPr>
      </w:pPr>
      <w:r w:rsidRPr="00D5611D">
        <w:rPr>
          <w:rFonts w:asciiTheme="majorBidi" w:hAnsiTheme="majorBidi" w:cstheme="majorBidi"/>
          <w:noProof/>
          <w:sz w:val="28"/>
          <w:szCs w:val="28"/>
          <w:lang w:bidi="ar-IQ"/>
        </w:rPr>
        <w:t>2. Improved stroke control</w:t>
      </w:r>
    </w:p>
    <w:p w:rsidR="00D5611D" w:rsidRPr="00D5611D" w:rsidRDefault="00D5611D" w:rsidP="00D5611D">
      <w:pPr>
        <w:pStyle w:val="ListParagraph"/>
        <w:bidi w:val="0"/>
        <w:spacing w:after="0"/>
        <w:rPr>
          <w:rFonts w:asciiTheme="majorBidi" w:hAnsiTheme="majorBidi" w:cstheme="majorBidi"/>
          <w:noProof/>
          <w:sz w:val="28"/>
          <w:szCs w:val="28"/>
          <w:lang w:bidi="ar-IQ"/>
        </w:rPr>
      </w:pPr>
      <w:r>
        <w:rPr>
          <w:rFonts w:asciiTheme="majorBidi" w:hAnsiTheme="majorBidi" w:cs="Times New Roman"/>
          <w:noProof/>
          <w:sz w:val="28"/>
          <w:szCs w:val="28"/>
          <w:lang w:bidi="ar-IQ"/>
        </w:rPr>
        <w:t>3</w:t>
      </w:r>
      <w:r w:rsidRPr="00D5611D">
        <w:rPr>
          <w:rFonts w:asciiTheme="majorBidi" w:hAnsiTheme="majorBidi" w:cs="Times New Roman"/>
          <w:noProof/>
          <w:sz w:val="28"/>
          <w:szCs w:val="28"/>
          <w:rtl/>
          <w:lang w:bidi="ar-IQ"/>
        </w:rPr>
        <w:t xml:space="preserve">. </w:t>
      </w:r>
      <w:r w:rsidRPr="00D5611D">
        <w:rPr>
          <w:rFonts w:asciiTheme="majorBidi" w:hAnsiTheme="majorBidi" w:cstheme="majorBidi"/>
          <w:noProof/>
          <w:sz w:val="28"/>
          <w:szCs w:val="28"/>
          <w:lang w:bidi="ar-IQ"/>
        </w:rPr>
        <w:t>Reduced number of strokes</w:t>
      </w:r>
      <w:r w:rsidRPr="00D5611D">
        <w:rPr>
          <w:rFonts w:asciiTheme="majorBidi" w:hAnsiTheme="majorBidi" w:cs="Times New Roman"/>
          <w:noProof/>
          <w:sz w:val="28"/>
          <w:szCs w:val="28"/>
          <w:rtl/>
          <w:lang w:bidi="ar-IQ"/>
        </w:rPr>
        <w:t>.</w:t>
      </w:r>
    </w:p>
    <w:p w:rsidR="00D5611D" w:rsidRPr="00D5611D" w:rsidRDefault="00D5611D" w:rsidP="00D5611D">
      <w:pPr>
        <w:pStyle w:val="ListParagraph"/>
        <w:bidi w:val="0"/>
        <w:spacing w:after="0"/>
        <w:rPr>
          <w:rFonts w:asciiTheme="majorBidi" w:hAnsiTheme="majorBidi" w:cstheme="majorBidi"/>
          <w:noProof/>
          <w:sz w:val="28"/>
          <w:szCs w:val="28"/>
          <w:lang w:bidi="ar-IQ"/>
        </w:rPr>
      </w:pPr>
      <w:r>
        <w:rPr>
          <w:rFonts w:asciiTheme="majorBidi" w:hAnsiTheme="majorBidi" w:cs="Times New Roman"/>
          <w:noProof/>
          <w:sz w:val="28"/>
          <w:szCs w:val="28"/>
          <w:lang w:bidi="ar-IQ"/>
        </w:rPr>
        <w:t>4</w:t>
      </w:r>
      <w:r w:rsidRPr="00D5611D">
        <w:rPr>
          <w:rFonts w:asciiTheme="majorBidi" w:hAnsiTheme="majorBidi" w:cs="Times New Roman"/>
          <w:noProof/>
          <w:sz w:val="28"/>
          <w:szCs w:val="28"/>
          <w:rtl/>
          <w:lang w:bidi="ar-IQ"/>
        </w:rPr>
        <w:t xml:space="preserve">. </w:t>
      </w:r>
      <w:r w:rsidRPr="00D5611D">
        <w:rPr>
          <w:rFonts w:asciiTheme="majorBidi" w:hAnsiTheme="majorBidi" w:cstheme="majorBidi"/>
          <w:noProof/>
          <w:sz w:val="28"/>
          <w:szCs w:val="28"/>
          <w:lang w:bidi="ar-IQ"/>
        </w:rPr>
        <w:t>Increased patient comfort</w:t>
      </w:r>
      <w:r w:rsidRPr="00D5611D">
        <w:rPr>
          <w:rFonts w:asciiTheme="majorBidi" w:hAnsiTheme="majorBidi" w:cs="Times New Roman"/>
          <w:noProof/>
          <w:sz w:val="28"/>
          <w:szCs w:val="28"/>
          <w:rtl/>
          <w:lang w:bidi="ar-IQ"/>
        </w:rPr>
        <w:t>.</w:t>
      </w:r>
    </w:p>
    <w:p w:rsidR="00D5611D" w:rsidRPr="00D5611D" w:rsidRDefault="00D5611D" w:rsidP="00D5611D">
      <w:pPr>
        <w:pStyle w:val="ListParagraph"/>
        <w:bidi w:val="0"/>
        <w:spacing w:after="0"/>
        <w:rPr>
          <w:rFonts w:asciiTheme="majorBidi" w:hAnsiTheme="majorBidi" w:cstheme="majorBidi"/>
          <w:noProof/>
          <w:sz w:val="28"/>
          <w:szCs w:val="28"/>
          <w:lang w:bidi="ar-IQ"/>
        </w:rPr>
      </w:pPr>
      <w:r>
        <w:rPr>
          <w:rFonts w:asciiTheme="majorBidi" w:hAnsiTheme="majorBidi" w:cs="Times New Roman"/>
          <w:noProof/>
          <w:sz w:val="28"/>
          <w:szCs w:val="28"/>
          <w:lang w:bidi="ar-IQ"/>
        </w:rPr>
        <w:t>5</w:t>
      </w:r>
      <w:r w:rsidRPr="00D5611D">
        <w:rPr>
          <w:rFonts w:asciiTheme="majorBidi" w:hAnsiTheme="majorBidi" w:cs="Times New Roman"/>
          <w:noProof/>
          <w:sz w:val="28"/>
          <w:szCs w:val="28"/>
          <w:rtl/>
          <w:lang w:bidi="ar-IQ"/>
        </w:rPr>
        <w:t xml:space="preserve">. </w:t>
      </w:r>
      <w:r w:rsidRPr="00D5611D">
        <w:rPr>
          <w:rFonts w:asciiTheme="majorBidi" w:hAnsiTheme="majorBidi" w:cstheme="majorBidi"/>
          <w:noProof/>
          <w:sz w:val="28"/>
          <w:szCs w:val="28"/>
          <w:lang w:bidi="ar-IQ"/>
        </w:rPr>
        <w:t>Reduced clinician fatigue</w:t>
      </w:r>
      <w:r w:rsidRPr="00D5611D">
        <w:rPr>
          <w:rFonts w:asciiTheme="majorBidi" w:hAnsiTheme="majorBidi" w:cs="Times New Roman"/>
          <w:noProof/>
          <w:sz w:val="28"/>
          <w:szCs w:val="28"/>
          <w:rtl/>
          <w:lang w:bidi="ar-IQ"/>
        </w:rPr>
        <w:t>.</w:t>
      </w:r>
    </w:p>
    <w:p w:rsidR="004103A4" w:rsidRDefault="00D5611D" w:rsidP="004103A4">
      <w:pPr>
        <w:pStyle w:val="ListParagraph"/>
        <w:bidi w:val="0"/>
        <w:spacing w:after="0"/>
        <w:rPr>
          <w:rFonts w:ascii="Arial" w:hAnsi="Arial" w:cs="Arial"/>
          <w:color w:val="333333"/>
          <w:sz w:val="18"/>
          <w:szCs w:val="18"/>
          <w:shd w:val="clear" w:color="auto" w:fill="FFFFFF"/>
        </w:rPr>
      </w:pPr>
      <w:r w:rsidRPr="00D5611D">
        <w:rPr>
          <w:rFonts w:asciiTheme="majorBidi" w:hAnsiTheme="majorBidi" w:cstheme="majorBidi"/>
          <w:noProof/>
          <w:sz w:val="28"/>
          <w:szCs w:val="28"/>
          <w:lang w:bidi="ar-IQ"/>
        </w:rPr>
        <w:t>Ideally, it is best to sharpen your instruments after</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autoclaving and then re-autoclave them prior to patient</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treatment. Dull instruments may lead to incomplete</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calculus removal and unnecessary trauma because of</w:t>
      </w:r>
      <w:r>
        <w:rPr>
          <w:rFonts w:asciiTheme="majorBidi" w:hAnsiTheme="majorBidi" w:cstheme="majorBidi"/>
          <w:noProof/>
          <w:sz w:val="28"/>
          <w:szCs w:val="28"/>
          <w:lang w:bidi="ar-IQ"/>
        </w:rPr>
        <w:t xml:space="preserve"> </w:t>
      </w:r>
      <w:r w:rsidRPr="00D5611D">
        <w:rPr>
          <w:rFonts w:asciiTheme="majorBidi" w:hAnsiTheme="majorBidi" w:cstheme="majorBidi"/>
          <w:noProof/>
          <w:sz w:val="28"/>
          <w:szCs w:val="28"/>
          <w:lang w:bidi="ar-IQ"/>
        </w:rPr>
        <w:t>excess force applied.</w:t>
      </w:r>
    </w:p>
    <w:p w:rsidR="00D5611D" w:rsidRDefault="004103A4" w:rsidP="004103A4">
      <w:pPr>
        <w:pStyle w:val="ListParagraph"/>
        <w:bidi w:val="0"/>
        <w:spacing w:after="0"/>
        <w:jc w:val="both"/>
        <w:rPr>
          <w:rFonts w:asciiTheme="majorBidi" w:hAnsiTheme="majorBidi" w:cstheme="majorBidi"/>
          <w:noProof/>
          <w:sz w:val="28"/>
          <w:szCs w:val="28"/>
          <w:lang w:bidi="ar-IQ"/>
        </w:rPr>
      </w:pPr>
      <w:r>
        <w:rPr>
          <w:rFonts w:ascii="Arial" w:hAnsi="Arial" w:cs="Arial"/>
          <w:color w:val="333333"/>
          <w:sz w:val="18"/>
          <w:szCs w:val="18"/>
          <w:shd w:val="clear" w:color="auto" w:fill="FFFFFF"/>
        </w:rPr>
        <w:t xml:space="preserve">      </w:t>
      </w:r>
      <w:r w:rsidRPr="004103A4">
        <w:rPr>
          <w:rFonts w:ascii="Arial" w:hAnsi="Arial" w:cs="Arial"/>
          <w:color w:val="333333"/>
          <w:sz w:val="18"/>
          <w:szCs w:val="18"/>
          <w:shd w:val="clear" w:color="auto" w:fill="FFFFFF"/>
        </w:rPr>
        <w:t xml:space="preserve"> </w:t>
      </w:r>
      <w:r w:rsidRPr="004103A4">
        <w:rPr>
          <w:rFonts w:asciiTheme="majorBidi" w:hAnsiTheme="majorBidi" w:cstheme="majorBidi"/>
          <w:noProof/>
          <w:sz w:val="28"/>
          <w:szCs w:val="28"/>
          <w:lang w:bidi="ar-IQ"/>
        </w:rPr>
        <w:t>For all instruments, the instrument is held in the non-dominant hand using a palm grasp. The index finger and thumb should be near the junction of the functional shank and the top of the handle such that they will counter balance the force produced at the opposite end of the instrument once the stone is activated. For all stones, the lower half is held in the dominant hand with the thumb on the edge closer to the operator and the fingers on the edge farther. The entire arm will work in one fluid motion so the grasp is intended to stabilize the stone and make such a motion comfortable to accomplish. The difference between the instruments is found at the working end. These differences make sharpening technique a little different for each instrument type.</w:t>
      </w:r>
    </w:p>
    <w:p w:rsidR="00B8265F" w:rsidRDefault="00B8265F" w:rsidP="00B8265F">
      <w:pPr>
        <w:pStyle w:val="ListParagraph"/>
        <w:bidi w:val="0"/>
        <w:spacing w:after="0"/>
        <w:jc w:val="both"/>
        <w:rPr>
          <w:rFonts w:asciiTheme="majorBidi" w:hAnsiTheme="majorBidi" w:cstheme="majorBidi"/>
          <w:noProof/>
          <w:sz w:val="28"/>
          <w:szCs w:val="28"/>
          <w:lang w:bidi="ar-IQ"/>
        </w:rPr>
      </w:pPr>
    </w:p>
    <w:p w:rsidR="00A3062D" w:rsidRPr="00D5611D" w:rsidRDefault="00A3062D" w:rsidP="00A3062D">
      <w:pPr>
        <w:pStyle w:val="ListParagraph"/>
        <w:bidi w:val="0"/>
        <w:spacing w:after="0"/>
        <w:jc w:val="both"/>
        <w:rPr>
          <w:rFonts w:asciiTheme="majorBidi" w:hAnsiTheme="majorBidi" w:cstheme="majorBidi"/>
          <w:noProof/>
          <w:sz w:val="28"/>
          <w:szCs w:val="28"/>
          <w:lang w:bidi="ar-IQ"/>
        </w:rPr>
      </w:pPr>
    </w:p>
    <w:p w:rsidR="00ED4640" w:rsidRDefault="00ED4640" w:rsidP="00D5611D">
      <w:pPr>
        <w:bidi w:val="0"/>
        <w:spacing w:after="0"/>
        <w:jc w:val="both"/>
        <w:rPr>
          <w:rFonts w:asciiTheme="majorBidi" w:hAnsiTheme="majorBidi" w:cstheme="majorBidi"/>
          <w:noProof/>
          <w:sz w:val="28"/>
          <w:szCs w:val="28"/>
        </w:rPr>
      </w:pPr>
    </w:p>
    <w:p w:rsidR="00ED4640" w:rsidRDefault="00ED4640" w:rsidP="00D5611D">
      <w:pPr>
        <w:bidi w:val="0"/>
        <w:spacing w:after="0"/>
        <w:jc w:val="both"/>
        <w:rPr>
          <w:rFonts w:asciiTheme="majorBidi" w:hAnsiTheme="majorBidi" w:cstheme="majorBidi"/>
          <w:noProof/>
          <w:sz w:val="28"/>
          <w:szCs w:val="28"/>
        </w:rPr>
      </w:pPr>
    </w:p>
    <w:p w:rsidR="00ED4640" w:rsidRDefault="00ED4640" w:rsidP="00D5611D">
      <w:pPr>
        <w:bidi w:val="0"/>
        <w:spacing w:after="0"/>
        <w:jc w:val="both"/>
        <w:rPr>
          <w:rFonts w:asciiTheme="majorBidi" w:hAnsiTheme="majorBidi" w:cstheme="majorBidi"/>
          <w:noProof/>
          <w:sz w:val="28"/>
          <w:szCs w:val="28"/>
        </w:rPr>
      </w:pPr>
    </w:p>
    <w:p w:rsidR="00ED4640" w:rsidRDefault="00ED4640" w:rsidP="00D5611D">
      <w:pPr>
        <w:bidi w:val="0"/>
        <w:spacing w:after="0"/>
        <w:jc w:val="both"/>
        <w:rPr>
          <w:rFonts w:asciiTheme="majorBidi" w:hAnsiTheme="majorBidi" w:cstheme="majorBidi"/>
          <w:noProof/>
          <w:sz w:val="28"/>
          <w:szCs w:val="28"/>
        </w:rPr>
      </w:pPr>
    </w:p>
    <w:p w:rsidR="00ED4640" w:rsidRDefault="00ED4640" w:rsidP="00D5611D">
      <w:pPr>
        <w:bidi w:val="0"/>
        <w:spacing w:after="0"/>
        <w:jc w:val="both"/>
        <w:rPr>
          <w:rFonts w:asciiTheme="majorBidi" w:hAnsiTheme="majorBidi" w:cstheme="majorBidi"/>
          <w:noProof/>
          <w:sz w:val="28"/>
          <w:szCs w:val="28"/>
        </w:rPr>
      </w:pPr>
    </w:p>
    <w:p w:rsidR="00ED4640" w:rsidRDefault="007514E2" w:rsidP="00C07A14">
      <w:pPr>
        <w:bidi w:val="0"/>
        <w:spacing w:after="0"/>
        <w:rPr>
          <w:rFonts w:asciiTheme="majorBidi" w:hAnsiTheme="majorBidi" w:cstheme="majorBidi"/>
          <w:noProof/>
          <w:sz w:val="28"/>
          <w:szCs w:val="28"/>
        </w:rPr>
      </w:pPr>
      <w:bookmarkStart w:id="0" w:name="_GoBack"/>
      <w:r>
        <w:rPr>
          <w:noProof/>
        </w:rPr>
        <w:drawing>
          <wp:inline distT="0" distB="0" distL="0" distR="0" wp14:anchorId="1422176D" wp14:editId="7AE96A37">
            <wp:extent cx="6314694" cy="66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14284" cy="6637969"/>
                    </a:xfrm>
                    <a:prstGeom prst="rect">
                      <a:avLst/>
                    </a:prstGeom>
                  </pic:spPr>
                </pic:pic>
              </a:graphicData>
            </a:graphic>
          </wp:inline>
        </w:drawing>
      </w:r>
      <w:bookmarkEnd w:id="0"/>
    </w:p>
    <w:p w:rsidR="00ED4640" w:rsidRPr="00ED4640" w:rsidRDefault="00ED4640" w:rsidP="00C07A14">
      <w:pPr>
        <w:bidi w:val="0"/>
        <w:spacing w:after="0"/>
        <w:rPr>
          <w:rFonts w:asciiTheme="majorBidi" w:hAnsiTheme="majorBidi" w:cstheme="majorBidi"/>
          <w:sz w:val="28"/>
          <w:szCs w:val="28"/>
          <w:lang w:bidi="ar-IQ"/>
        </w:rPr>
      </w:pPr>
    </w:p>
    <w:sectPr w:rsidR="00ED4640" w:rsidRPr="00ED4640" w:rsidSect="009F1A2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43CE6"/>
    <w:multiLevelType w:val="hybridMultilevel"/>
    <w:tmpl w:val="EE9C8A06"/>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33000"/>
    <w:multiLevelType w:val="hybridMultilevel"/>
    <w:tmpl w:val="072464F2"/>
    <w:lvl w:ilvl="0" w:tplc="379E16FC">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nsid w:val="1BB92F13"/>
    <w:multiLevelType w:val="hybridMultilevel"/>
    <w:tmpl w:val="3EE433A6"/>
    <w:lvl w:ilvl="0" w:tplc="CEFC4A46">
      <w:start w:val="1"/>
      <w:numFmt w:val="bullet"/>
      <w:lvlText w:val=""/>
      <w:lvlJc w:val="left"/>
      <w:pPr>
        <w:tabs>
          <w:tab w:val="num" w:pos="720"/>
        </w:tabs>
        <w:ind w:left="720" w:hanging="360"/>
      </w:pPr>
      <w:rPr>
        <w:rFonts w:ascii="Wingdings" w:hAnsi="Wingdings" w:hint="default"/>
      </w:rPr>
    </w:lvl>
    <w:lvl w:ilvl="1" w:tplc="F0AA5044" w:tentative="1">
      <w:start w:val="1"/>
      <w:numFmt w:val="bullet"/>
      <w:lvlText w:val=""/>
      <w:lvlJc w:val="left"/>
      <w:pPr>
        <w:tabs>
          <w:tab w:val="num" w:pos="1440"/>
        </w:tabs>
        <w:ind w:left="1440" w:hanging="360"/>
      </w:pPr>
      <w:rPr>
        <w:rFonts w:ascii="Wingdings" w:hAnsi="Wingdings" w:hint="default"/>
      </w:rPr>
    </w:lvl>
    <w:lvl w:ilvl="2" w:tplc="A4BE8316" w:tentative="1">
      <w:start w:val="1"/>
      <w:numFmt w:val="bullet"/>
      <w:lvlText w:val=""/>
      <w:lvlJc w:val="left"/>
      <w:pPr>
        <w:tabs>
          <w:tab w:val="num" w:pos="2160"/>
        </w:tabs>
        <w:ind w:left="2160" w:hanging="360"/>
      </w:pPr>
      <w:rPr>
        <w:rFonts w:ascii="Wingdings" w:hAnsi="Wingdings" w:hint="default"/>
      </w:rPr>
    </w:lvl>
    <w:lvl w:ilvl="3" w:tplc="7E785656" w:tentative="1">
      <w:start w:val="1"/>
      <w:numFmt w:val="bullet"/>
      <w:lvlText w:val=""/>
      <w:lvlJc w:val="left"/>
      <w:pPr>
        <w:tabs>
          <w:tab w:val="num" w:pos="2880"/>
        </w:tabs>
        <w:ind w:left="2880" w:hanging="360"/>
      </w:pPr>
      <w:rPr>
        <w:rFonts w:ascii="Wingdings" w:hAnsi="Wingdings" w:hint="default"/>
      </w:rPr>
    </w:lvl>
    <w:lvl w:ilvl="4" w:tplc="8E781784" w:tentative="1">
      <w:start w:val="1"/>
      <w:numFmt w:val="bullet"/>
      <w:lvlText w:val=""/>
      <w:lvlJc w:val="left"/>
      <w:pPr>
        <w:tabs>
          <w:tab w:val="num" w:pos="3600"/>
        </w:tabs>
        <w:ind w:left="3600" w:hanging="360"/>
      </w:pPr>
      <w:rPr>
        <w:rFonts w:ascii="Wingdings" w:hAnsi="Wingdings" w:hint="default"/>
      </w:rPr>
    </w:lvl>
    <w:lvl w:ilvl="5" w:tplc="8E501960" w:tentative="1">
      <w:start w:val="1"/>
      <w:numFmt w:val="bullet"/>
      <w:lvlText w:val=""/>
      <w:lvlJc w:val="left"/>
      <w:pPr>
        <w:tabs>
          <w:tab w:val="num" w:pos="4320"/>
        </w:tabs>
        <w:ind w:left="4320" w:hanging="360"/>
      </w:pPr>
      <w:rPr>
        <w:rFonts w:ascii="Wingdings" w:hAnsi="Wingdings" w:hint="default"/>
      </w:rPr>
    </w:lvl>
    <w:lvl w:ilvl="6" w:tplc="F6BAC4C8" w:tentative="1">
      <w:start w:val="1"/>
      <w:numFmt w:val="bullet"/>
      <w:lvlText w:val=""/>
      <w:lvlJc w:val="left"/>
      <w:pPr>
        <w:tabs>
          <w:tab w:val="num" w:pos="5040"/>
        </w:tabs>
        <w:ind w:left="5040" w:hanging="360"/>
      </w:pPr>
      <w:rPr>
        <w:rFonts w:ascii="Wingdings" w:hAnsi="Wingdings" w:hint="default"/>
      </w:rPr>
    </w:lvl>
    <w:lvl w:ilvl="7" w:tplc="C8005ECA" w:tentative="1">
      <w:start w:val="1"/>
      <w:numFmt w:val="bullet"/>
      <w:lvlText w:val=""/>
      <w:lvlJc w:val="left"/>
      <w:pPr>
        <w:tabs>
          <w:tab w:val="num" w:pos="5760"/>
        </w:tabs>
        <w:ind w:left="5760" w:hanging="360"/>
      </w:pPr>
      <w:rPr>
        <w:rFonts w:ascii="Wingdings" w:hAnsi="Wingdings" w:hint="default"/>
      </w:rPr>
    </w:lvl>
    <w:lvl w:ilvl="8" w:tplc="F19ED752" w:tentative="1">
      <w:start w:val="1"/>
      <w:numFmt w:val="bullet"/>
      <w:lvlText w:val=""/>
      <w:lvlJc w:val="left"/>
      <w:pPr>
        <w:tabs>
          <w:tab w:val="num" w:pos="6480"/>
        </w:tabs>
        <w:ind w:left="6480" w:hanging="360"/>
      </w:pPr>
      <w:rPr>
        <w:rFonts w:ascii="Wingdings" w:hAnsi="Wingdings" w:hint="default"/>
      </w:rPr>
    </w:lvl>
  </w:abstractNum>
  <w:abstractNum w:abstractNumId="3">
    <w:nsid w:val="1C372C56"/>
    <w:multiLevelType w:val="hybridMultilevel"/>
    <w:tmpl w:val="AC98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E7CBD"/>
    <w:multiLevelType w:val="hybridMultilevel"/>
    <w:tmpl w:val="C7D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06DCA"/>
    <w:multiLevelType w:val="hybridMultilevel"/>
    <w:tmpl w:val="9EC0D1B6"/>
    <w:lvl w:ilvl="0" w:tplc="EA125B5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6">
    <w:nsid w:val="33B30BB7"/>
    <w:multiLevelType w:val="hybridMultilevel"/>
    <w:tmpl w:val="453EB978"/>
    <w:lvl w:ilvl="0" w:tplc="0EB6E1E8">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nsid w:val="45F7609F"/>
    <w:multiLevelType w:val="hybridMultilevel"/>
    <w:tmpl w:val="E070A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D36EF3"/>
    <w:multiLevelType w:val="hybridMultilevel"/>
    <w:tmpl w:val="40F8BDC0"/>
    <w:lvl w:ilvl="0" w:tplc="FCE44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CE60E7"/>
    <w:multiLevelType w:val="hybridMultilevel"/>
    <w:tmpl w:val="E71A5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5145A"/>
    <w:multiLevelType w:val="hybridMultilevel"/>
    <w:tmpl w:val="FBD2346E"/>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1">
    <w:nsid w:val="64170207"/>
    <w:multiLevelType w:val="hybridMultilevel"/>
    <w:tmpl w:val="C65EB73E"/>
    <w:lvl w:ilvl="0" w:tplc="60F6349A">
      <w:start w:val="1"/>
      <w:numFmt w:val="bullet"/>
      <w:lvlText w:val=""/>
      <w:lvlJc w:val="left"/>
      <w:pPr>
        <w:tabs>
          <w:tab w:val="num" w:pos="720"/>
        </w:tabs>
        <w:ind w:left="720" w:hanging="360"/>
      </w:pPr>
      <w:rPr>
        <w:rFonts w:ascii="Wingdings" w:hAnsi="Wingdings" w:hint="default"/>
      </w:rPr>
    </w:lvl>
    <w:lvl w:ilvl="1" w:tplc="5EF2BDEC" w:tentative="1">
      <w:start w:val="1"/>
      <w:numFmt w:val="bullet"/>
      <w:lvlText w:val=""/>
      <w:lvlJc w:val="left"/>
      <w:pPr>
        <w:tabs>
          <w:tab w:val="num" w:pos="1440"/>
        </w:tabs>
        <w:ind w:left="1440" w:hanging="360"/>
      </w:pPr>
      <w:rPr>
        <w:rFonts w:ascii="Wingdings" w:hAnsi="Wingdings" w:hint="default"/>
      </w:rPr>
    </w:lvl>
    <w:lvl w:ilvl="2" w:tplc="8E2EF79A" w:tentative="1">
      <w:start w:val="1"/>
      <w:numFmt w:val="bullet"/>
      <w:lvlText w:val=""/>
      <w:lvlJc w:val="left"/>
      <w:pPr>
        <w:tabs>
          <w:tab w:val="num" w:pos="2160"/>
        </w:tabs>
        <w:ind w:left="2160" w:hanging="360"/>
      </w:pPr>
      <w:rPr>
        <w:rFonts w:ascii="Wingdings" w:hAnsi="Wingdings" w:hint="default"/>
      </w:rPr>
    </w:lvl>
    <w:lvl w:ilvl="3" w:tplc="919806F6" w:tentative="1">
      <w:start w:val="1"/>
      <w:numFmt w:val="bullet"/>
      <w:lvlText w:val=""/>
      <w:lvlJc w:val="left"/>
      <w:pPr>
        <w:tabs>
          <w:tab w:val="num" w:pos="2880"/>
        </w:tabs>
        <w:ind w:left="2880" w:hanging="360"/>
      </w:pPr>
      <w:rPr>
        <w:rFonts w:ascii="Wingdings" w:hAnsi="Wingdings" w:hint="default"/>
      </w:rPr>
    </w:lvl>
    <w:lvl w:ilvl="4" w:tplc="67B89F56" w:tentative="1">
      <w:start w:val="1"/>
      <w:numFmt w:val="bullet"/>
      <w:lvlText w:val=""/>
      <w:lvlJc w:val="left"/>
      <w:pPr>
        <w:tabs>
          <w:tab w:val="num" w:pos="3600"/>
        </w:tabs>
        <w:ind w:left="3600" w:hanging="360"/>
      </w:pPr>
      <w:rPr>
        <w:rFonts w:ascii="Wingdings" w:hAnsi="Wingdings" w:hint="default"/>
      </w:rPr>
    </w:lvl>
    <w:lvl w:ilvl="5" w:tplc="1D78FD24" w:tentative="1">
      <w:start w:val="1"/>
      <w:numFmt w:val="bullet"/>
      <w:lvlText w:val=""/>
      <w:lvlJc w:val="left"/>
      <w:pPr>
        <w:tabs>
          <w:tab w:val="num" w:pos="4320"/>
        </w:tabs>
        <w:ind w:left="4320" w:hanging="360"/>
      </w:pPr>
      <w:rPr>
        <w:rFonts w:ascii="Wingdings" w:hAnsi="Wingdings" w:hint="default"/>
      </w:rPr>
    </w:lvl>
    <w:lvl w:ilvl="6" w:tplc="D8443594" w:tentative="1">
      <w:start w:val="1"/>
      <w:numFmt w:val="bullet"/>
      <w:lvlText w:val=""/>
      <w:lvlJc w:val="left"/>
      <w:pPr>
        <w:tabs>
          <w:tab w:val="num" w:pos="5040"/>
        </w:tabs>
        <w:ind w:left="5040" w:hanging="360"/>
      </w:pPr>
      <w:rPr>
        <w:rFonts w:ascii="Wingdings" w:hAnsi="Wingdings" w:hint="default"/>
      </w:rPr>
    </w:lvl>
    <w:lvl w:ilvl="7" w:tplc="C376F8F2" w:tentative="1">
      <w:start w:val="1"/>
      <w:numFmt w:val="bullet"/>
      <w:lvlText w:val=""/>
      <w:lvlJc w:val="left"/>
      <w:pPr>
        <w:tabs>
          <w:tab w:val="num" w:pos="5760"/>
        </w:tabs>
        <w:ind w:left="5760" w:hanging="360"/>
      </w:pPr>
      <w:rPr>
        <w:rFonts w:ascii="Wingdings" w:hAnsi="Wingdings" w:hint="default"/>
      </w:rPr>
    </w:lvl>
    <w:lvl w:ilvl="8" w:tplc="F1668E78" w:tentative="1">
      <w:start w:val="1"/>
      <w:numFmt w:val="bullet"/>
      <w:lvlText w:val=""/>
      <w:lvlJc w:val="left"/>
      <w:pPr>
        <w:tabs>
          <w:tab w:val="num" w:pos="6480"/>
        </w:tabs>
        <w:ind w:left="6480" w:hanging="360"/>
      </w:pPr>
      <w:rPr>
        <w:rFonts w:ascii="Wingdings" w:hAnsi="Wingdings" w:hint="default"/>
      </w:rPr>
    </w:lvl>
  </w:abstractNum>
  <w:abstractNum w:abstractNumId="12">
    <w:nsid w:val="69442026"/>
    <w:multiLevelType w:val="hybridMultilevel"/>
    <w:tmpl w:val="721AD01E"/>
    <w:lvl w:ilvl="0" w:tplc="5F6ACC4E">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3">
    <w:nsid w:val="6C640B95"/>
    <w:multiLevelType w:val="hybridMultilevel"/>
    <w:tmpl w:val="BE30B644"/>
    <w:lvl w:ilvl="0" w:tplc="BAA27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B1D5464"/>
    <w:multiLevelType w:val="hybridMultilevel"/>
    <w:tmpl w:val="77BE5A3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5">
    <w:nsid w:val="7BE31019"/>
    <w:multiLevelType w:val="hybridMultilevel"/>
    <w:tmpl w:val="9E2C914E"/>
    <w:lvl w:ilvl="0" w:tplc="E7D44708">
      <w:start w:val="1"/>
      <w:numFmt w:val="bullet"/>
      <w:lvlText w:val=""/>
      <w:lvlJc w:val="left"/>
      <w:pPr>
        <w:tabs>
          <w:tab w:val="num" w:pos="720"/>
        </w:tabs>
        <w:ind w:left="720" w:hanging="360"/>
      </w:pPr>
      <w:rPr>
        <w:rFonts w:ascii="Wingdings" w:hAnsi="Wingdings" w:hint="default"/>
      </w:rPr>
    </w:lvl>
    <w:lvl w:ilvl="1" w:tplc="58EE0D24" w:tentative="1">
      <w:start w:val="1"/>
      <w:numFmt w:val="bullet"/>
      <w:lvlText w:val=""/>
      <w:lvlJc w:val="left"/>
      <w:pPr>
        <w:tabs>
          <w:tab w:val="num" w:pos="1440"/>
        </w:tabs>
        <w:ind w:left="1440" w:hanging="360"/>
      </w:pPr>
      <w:rPr>
        <w:rFonts w:ascii="Wingdings" w:hAnsi="Wingdings" w:hint="default"/>
      </w:rPr>
    </w:lvl>
    <w:lvl w:ilvl="2" w:tplc="710AF3D6" w:tentative="1">
      <w:start w:val="1"/>
      <w:numFmt w:val="bullet"/>
      <w:lvlText w:val=""/>
      <w:lvlJc w:val="left"/>
      <w:pPr>
        <w:tabs>
          <w:tab w:val="num" w:pos="2160"/>
        </w:tabs>
        <w:ind w:left="2160" w:hanging="360"/>
      </w:pPr>
      <w:rPr>
        <w:rFonts w:ascii="Wingdings" w:hAnsi="Wingdings" w:hint="default"/>
      </w:rPr>
    </w:lvl>
    <w:lvl w:ilvl="3" w:tplc="FCA86CB6" w:tentative="1">
      <w:start w:val="1"/>
      <w:numFmt w:val="bullet"/>
      <w:lvlText w:val=""/>
      <w:lvlJc w:val="left"/>
      <w:pPr>
        <w:tabs>
          <w:tab w:val="num" w:pos="2880"/>
        </w:tabs>
        <w:ind w:left="2880" w:hanging="360"/>
      </w:pPr>
      <w:rPr>
        <w:rFonts w:ascii="Wingdings" w:hAnsi="Wingdings" w:hint="default"/>
      </w:rPr>
    </w:lvl>
    <w:lvl w:ilvl="4" w:tplc="EDC2E896" w:tentative="1">
      <w:start w:val="1"/>
      <w:numFmt w:val="bullet"/>
      <w:lvlText w:val=""/>
      <w:lvlJc w:val="left"/>
      <w:pPr>
        <w:tabs>
          <w:tab w:val="num" w:pos="3600"/>
        </w:tabs>
        <w:ind w:left="3600" w:hanging="360"/>
      </w:pPr>
      <w:rPr>
        <w:rFonts w:ascii="Wingdings" w:hAnsi="Wingdings" w:hint="default"/>
      </w:rPr>
    </w:lvl>
    <w:lvl w:ilvl="5" w:tplc="84F8867C" w:tentative="1">
      <w:start w:val="1"/>
      <w:numFmt w:val="bullet"/>
      <w:lvlText w:val=""/>
      <w:lvlJc w:val="left"/>
      <w:pPr>
        <w:tabs>
          <w:tab w:val="num" w:pos="4320"/>
        </w:tabs>
        <w:ind w:left="4320" w:hanging="360"/>
      </w:pPr>
      <w:rPr>
        <w:rFonts w:ascii="Wingdings" w:hAnsi="Wingdings" w:hint="default"/>
      </w:rPr>
    </w:lvl>
    <w:lvl w:ilvl="6" w:tplc="B65C90E6" w:tentative="1">
      <w:start w:val="1"/>
      <w:numFmt w:val="bullet"/>
      <w:lvlText w:val=""/>
      <w:lvlJc w:val="left"/>
      <w:pPr>
        <w:tabs>
          <w:tab w:val="num" w:pos="5040"/>
        </w:tabs>
        <w:ind w:left="5040" w:hanging="360"/>
      </w:pPr>
      <w:rPr>
        <w:rFonts w:ascii="Wingdings" w:hAnsi="Wingdings" w:hint="default"/>
      </w:rPr>
    </w:lvl>
    <w:lvl w:ilvl="7" w:tplc="48009328" w:tentative="1">
      <w:start w:val="1"/>
      <w:numFmt w:val="bullet"/>
      <w:lvlText w:val=""/>
      <w:lvlJc w:val="left"/>
      <w:pPr>
        <w:tabs>
          <w:tab w:val="num" w:pos="5760"/>
        </w:tabs>
        <w:ind w:left="5760" w:hanging="360"/>
      </w:pPr>
      <w:rPr>
        <w:rFonts w:ascii="Wingdings" w:hAnsi="Wingdings" w:hint="default"/>
      </w:rPr>
    </w:lvl>
    <w:lvl w:ilvl="8" w:tplc="D3167FD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2"/>
  </w:num>
  <w:num w:numId="4">
    <w:abstractNumId w:val="13"/>
  </w:num>
  <w:num w:numId="5">
    <w:abstractNumId w:val="15"/>
  </w:num>
  <w:num w:numId="6">
    <w:abstractNumId w:val="12"/>
  </w:num>
  <w:num w:numId="7">
    <w:abstractNumId w:val="6"/>
  </w:num>
  <w:num w:numId="8">
    <w:abstractNumId w:val="14"/>
  </w:num>
  <w:num w:numId="9">
    <w:abstractNumId w:val="10"/>
  </w:num>
  <w:num w:numId="10">
    <w:abstractNumId w:val="1"/>
  </w:num>
  <w:num w:numId="11">
    <w:abstractNumId w:val="5"/>
  </w:num>
  <w:num w:numId="12">
    <w:abstractNumId w:val="3"/>
  </w:num>
  <w:num w:numId="13">
    <w:abstractNumId w:val="7"/>
  </w:num>
  <w:num w:numId="14">
    <w:abstractNumId w:val="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2F"/>
    <w:rsid w:val="00075C69"/>
    <w:rsid w:val="000A1287"/>
    <w:rsid w:val="000F38A9"/>
    <w:rsid w:val="001A70E8"/>
    <w:rsid w:val="001F1F3E"/>
    <w:rsid w:val="00250376"/>
    <w:rsid w:val="0029613C"/>
    <w:rsid w:val="00370DA6"/>
    <w:rsid w:val="003A0D7C"/>
    <w:rsid w:val="003A148B"/>
    <w:rsid w:val="004103A4"/>
    <w:rsid w:val="00446C5C"/>
    <w:rsid w:val="004A0CA3"/>
    <w:rsid w:val="004D3924"/>
    <w:rsid w:val="00517016"/>
    <w:rsid w:val="00526EC7"/>
    <w:rsid w:val="00550E8A"/>
    <w:rsid w:val="005B10B1"/>
    <w:rsid w:val="006108E3"/>
    <w:rsid w:val="00621DE4"/>
    <w:rsid w:val="0065682E"/>
    <w:rsid w:val="007514E2"/>
    <w:rsid w:val="00826517"/>
    <w:rsid w:val="00843C72"/>
    <w:rsid w:val="00884570"/>
    <w:rsid w:val="008846D0"/>
    <w:rsid w:val="008B38A1"/>
    <w:rsid w:val="008D3BBB"/>
    <w:rsid w:val="008D77A5"/>
    <w:rsid w:val="009F1A27"/>
    <w:rsid w:val="009F6595"/>
    <w:rsid w:val="00A3062D"/>
    <w:rsid w:val="00A6397E"/>
    <w:rsid w:val="00AE5338"/>
    <w:rsid w:val="00B8265F"/>
    <w:rsid w:val="00BC476B"/>
    <w:rsid w:val="00C00AD8"/>
    <w:rsid w:val="00C07A14"/>
    <w:rsid w:val="00D05F2F"/>
    <w:rsid w:val="00D36FC0"/>
    <w:rsid w:val="00D5611D"/>
    <w:rsid w:val="00D9773B"/>
    <w:rsid w:val="00E33EB6"/>
    <w:rsid w:val="00E43C19"/>
    <w:rsid w:val="00EC59B3"/>
    <w:rsid w:val="00ED4640"/>
    <w:rsid w:val="00F40997"/>
    <w:rsid w:val="00F561BA"/>
    <w:rsid w:val="00FE63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640"/>
    <w:pPr>
      <w:ind w:left="720"/>
      <w:contextualSpacing/>
    </w:pPr>
  </w:style>
  <w:style w:type="paragraph" w:styleId="BalloonText">
    <w:name w:val="Balloon Text"/>
    <w:basedOn w:val="Normal"/>
    <w:link w:val="BalloonTextChar"/>
    <w:uiPriority w:val="99"/>
    <w:semiHidden/>
    <w:unhideWhenUsed/>
    <w:rsid w:val="00ED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40"/>
    <w:rPr>
      <w:rFonts w:ascii="Tahoma" w:hAnsi="Tahoma" w:cs="Tahoma"/>
      <w:sz w:val="16"/>
      <w:szCs w:val="16"/>
    </w:rPr>
  </w:style>
  <w:style w:type="paragraph" w:styleId="NormalWeb">
    <w:name w:val="Normal (Web)"/>
    <w:basedOn w:val="Normal"/>
    <w:uiPriority w:val="99"/>
    <w:semiHidden/>
    <w:unhideWhenUsed/>
    <w:rsid w:val="00C00AD8"/>
    <w:rPr>
      <w:rFonts w:ascii="Times New Roman" w:hAnsi="Times New Roman" w:cs="Times New Roman"/>
      <w:sz w:val="24"/>
      <w:szCs w:val="24"/>
    </w:rPr>
  </w:style>
  <w:style w:type="paragraph" w:styleId="Caption">
    <w:name w:val="caption"/>
    <w:basedOn w:val="Normal"/>
    <w:next w:val="Normal"/>
    <w:uiPriority w:val="35"/>
    <w:unhideWhenUsed/>
    <w:qFormat/>
    <w:rsid w:val="00446C5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640"/>
    <w:pPr>
      <w:ind w:left="720"/>
      <w:contextualSpacing/>
    </w:pPr>
  </w:style>
  <w:style w:type="paragraph" w:styleId="BalloonText">
    <w:name w:val="Balloon Text"/>
    <w:basedOn w:val="Normal"/>
    <w:link w:val="BalloonTextChar"/>
    <w:uiPriority w:val="99"/>
    <w:semiHidden/>
    <w:unhideWhenUsed/>
    <w:rsid w:val="00ED4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40"/>
    <w:rPr>
      <w:rFonts w:ascii="Tahoma" w:hAnsi="Tahoma" w:cs="Tahoma"/>
      <w:sz w:val="16"/>
      <w:szCs w:val="16"/>
    </w:rPr>
  </w:style>
  <w:style w:type="paragraph" w:styleId="NormalWeb">
    <w:name w:val="Normal (Web)"/>
    <w:basedOn w:val="Normal"/>
    <w:uiPriority w:val="99"/>
    <w:semiHidden/>
    <w:unhideWhenUsed/>
    <w:rsid w:val="00C00AD8"/>
    <w:rPr>
      <w:rFonts w:ascii="Times New Roman" w:hAnsi="Times New Roman" w:cs="Times New Roman"/>
      <w:sz w:val="24"/>
      <w:szCs w:val="24"/>
    </w:rPr>
  </w:style>
  <w:style w:type="paragraph" w:styleId="Caption">
    <w:name w:val="caption"/>
    <w:basedOn w:val="Normal"/>
    <w:next w:val="Normal"/>
    <w:uiPriority w:val="35"/>
    <w:unhideWhenUsed/>
    <w:qFormat/>
    <w:rsid w:val="00446C5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7292">
      <w:bodyDiv w:val="1"/>
      <w:marLeft w:val="0"/>
      <w:marRight w:val="0"/>
      <w:marTop w:val="0"/>
      <w:marBottom w:val="0"/>
      <w:divBdr>
        <w:top w:val="none" w:sz="0" w:space="0" w:color="auto"/>
        <w:left w:val="none" w:sz="0" w:space="0" w:color="auto"/>
        <w:bottom w:val="none" w:sz="0" w:space="0" w:color="auto"/>
        <w:right w:val="none" w:sz="0" w:space="0" w:color="auto"/>
      </w:divBdr>
      <w:divsChild>
        <w:div w:id="2004580553">
          <w:marLeft w:val="418"/>
          <w:marRight w:val="0"/>
          <w:marTop w:val="1"/>
          <w:marBottom w:val="0"/>
          <w:divBdr>
            <w:top w:val="none" w:sz="0" w:space="0" w:color="auto"/>
            <w:left w:val="none" w:sz="0" w:space="0" w:color="auto"/>
            <w:bottom w:val="none" w:sz="0" w:space="0" w:color="auto"/>
            <w:right w:val="none" w:sz="0" w:space="0" w:color="auto"/>
          </w:divBdr>
        </w:div>
        <w:div w:id="1027944714">
          <w:marLeft w:val="418"/>
          <w:marRight w:val="0"/>
          <w:marTop w:val="0"/>
          <w:marBottom w:val="0"/>
          <w:divBdr>
            <w:top w:val="none" w:sz="0" w:space="0" w:color="auto"/>
            <w:left w:val="none" w:sz="0" w:space="0" w:color="auto"/>
            <w:bottom w:val="none" w:sz="0" w:space="0" w:color="auto"/>
            <w:right w:val="none" w:sz="0" w:space="0" w:color="auto"/>
          </w:divBdr>
        </w:div>
        <w:div w:id="258829957">
          <w:marLeft w:val="418"/>
          <w:marRight w:val="0"/>
          <w:marTop w:val="0"/>
          <w:marBottom w:val="0"/>
          <w:divBdr>
            <w:top w:val="none" w:sz="0" w:space="0" w:color="auto"/>
            <w:left w:val="none" w:sz="0" w:space="0" w:color="auto"/>
            <w:bottom w:val="none" w:sz="0" w:space="0" w:color="auto"/>
            <w:right w:val="none" w:sz="0" w:space="0" w:color="auto"/>
          </w:divBdr>
        </w:div>
        <w:div w:id="1901211431">
          <w:marLeft w:val="418"/>
          <w:marRight w:val="0"/>
          <w:marTop w:val="0"/>
          <w:marBottom w:val="0"/>
          <w:divBdr>
            <w:top w:val="none" w:sz="0" w:space="0" w:color="auto"/>
            <w:left w:val="none" w:sz="0" w:space="0" w:color="auto"/>
            <w:bottom w:val="none" w:sz="0" w:space="0" w:color="auto"/>
            <w:right w:val="none" w:sz="0" w:space="0" w:color="auto"/>
          </w:divBdr>
        </w:div>
      </w:divsChild>
    </w:div>
    <w:div w:id="53965331">
      <w:bodyDiv w:val="1"/>
      <w:marLeft w:val="0"/>
      <w:marRight w:val="0"/>
      <w:marTop w:val="0"/>
      <w:marBottom w:val="0"/>
      <w:divBdr>
        <w:top w:val="none" w:sz="0" w:space="0" w:color="auto"/>
        <w:left w:val="none" w:sz="0" w:space="0" w:color="auto"/>
        <w:bottom w:val="none" w:sz="0" w:space="0" w:color="auto"/>
        <w:right w:val="none" w:sz="0" w:space="0" w:color="auto"/>
      </w:divBdr>
    </w:div>
    <w:div w:id="67769177">
      <w:bodyDiv w:val="1"/>
      <w:marLeft w:val="0"/>
      <w:marRight w:val="0"/>
      <w:marTop w:val="0"/>
      <w:marBottom w:val="0"/>
      <w:divBdr>
        <w:top w:val="none" w:sz="0" w:space="0" w:color="auto"/>
        <w:left w:val="none" w:sz="0" w:space="0" w:color="auto"/>
        <w:bottom w:val="none" w:sz="0" w:space="0" w:color="auto"/>
        <w:right w:val="none" w:sz="0" w:space="0" w:color="auto"/>
      </w:divBdr>
    </w:div>
    <w:div w:id="301278303">
      <w:bodyDiv w:val="1"/>
      <w:marLeft w:val="0"/>
      <w:marRight w:val="0"/>
      <w:marTop w:val="0"/>
      <w:marBottom w:val="0"/>
      <w:divBdr>
        <w:top w:val="none" w:sz="0" w:space="0" w:color="auto"/>
        <w:left w:val="none" w:sz="0" w:space="0" w:color="auto"/>
        <w:bottom w:val="none" w:sz="0" w:space="0" w:color="auto"/>
        <w:right w:val="none" w:sz="0" w:space="0" w:color="auto"/>
      </w:divBdr>
    </w:div>
    <w:div w:id="504979815">
      <w:bodyDiv w:val="1"/>
      <w:marLeft w:val="0"/>
      <w:marRight w:val="0"/>
      <w:marTop w:val="0"/>
      <w:marBottom w:val="0"/>
      <w:divBdr>
        <w:top w:val="none" w:sz="0" w:space="0" w:color="auto"/>
        <w:left w:val="none" w:sz="0" w:space="0" w:color="auto"/>
        <w:bottom w:val="none" w:sz="0" w:space="0" w:color="auto"/>
        <w:right w:val="none" w:sz="0" w:space="0" w:color="auto"/>
      </w:divBdr>
      <w:divsChild>
        <w:div w:id="681973709">
          <w:marLeft w:val="418"/>
          <w:marRight w:val="14"/>
          <w:marTop w:val="20"/>
          <w:marBottom w:val="0"/>
          <w:divBdr>
            <w:top w:val="none" w:sz="0" w:space="0" w:color="auto"/>
            <w:left w:val="none" w:sz="0" w:space="0" w:color="auto"/>
            <w:bottom w:val="none" w:sz="0" w:space="0" w:color="auto"/>
            <w:right w:val="none" w:sz="0" w:space="0" w:color="auto"/>
          </w:divBdr>
        </w:div>
      </w:divsChild>
    </w:div>
    <w:div w:id="1163400462">
      <w:bodyDiv w:val="1"/>
      <w:marLeft w:val="0"/>
      <w:marRight w:val="0"/>
      <w:marTop w:val="0"/>
      <w:marBottom w:val="0"/>
      <w:divBdr>
        <w:top w:val="none" w:sz="0" w:space="0" w:color="auto"/>
        <w:left w:val="none" w:sz="0" w:space="0" w:color="auto"/>
        <w:bottom w:val="none" w:sz="0" w:space="0" w:color="auto"/>
        <w:right w:val="none" w:sz="0" w:space="0" w:color="auto"/>
      </w:divBdr>
      <w:divsChild>
        <w:div w:id="1200817528">
          <w:marLeft w:val="418"/>
          <w:marRight w:val="0"/>
          <w:marTop w:val="7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B3F01-24F8-44DF-A962-5810A455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13203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jassam</dc:creator>
  <cp:lastModifiedBy>jassam</cp:lastModifiedBy>
  <cp:revision>13</cp:revision>
  <dcterms:created xsi:type="dcterms:W3CDTF">2018-08-11T18:30:00Z</dcterms:created>
  <dcterms:modified xsi:type="dcterms:W3CDTF">2018-08-15T08:31:00Z</dcterms:modified>
</cp:coreProperties>
</file>