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169" w:rsidRPr="005F05F1" w:rsidRDefault="002A5169" w:rsidP="00BB741C">
      <w:pPr>
        <w:tabs>
          <w:tab w:val="left" w:pos="6977"/>
        </w:tabs>
        <w:bidi w:val="0"/>
        <w:spacing w:after="0" w:line="360" w:lineRule="auto"/>
        <w:ind w:left="-284" w:hanging="283"/>
        <w:rPr>
          <w:rFonts w:asciiTheme="majorBidi" w:eastAsiaTheme="minorEastAsia" w:hAnsiTheme="majorBidi" w:cstheme="majorBidi"/>
          <w:b/>
          <w:bCs/>
          <w:sz w:val="40"/>
          <w:szCs w:val="40"/>
          <w:lang w:bidi="ar-IQ"/>
        </w:rPr>
      </w:pPr>
      <w:r>
        <w:rPr>
          <w:rFonts w:ascii="Comic Sans MS" w:eastAsiaTheme="minorEastAsia" w:hAnsi="Comic Sans MS" w:cstheme="majorBidi"/>
          <w:b/>
          <w:bCs/>
          <w:sz w:val="40"/>
          <w:szCs w:val="40"/>
          <w:lang w:bidi="ar-IQ"/>
        </w:rPr>
        <w:tab/>
      </w:r>
      <w:proofErr w:type="spellStart"/>
      <w:r>
        <w:rPr>
          <w:rFonts w:ascii="Comic Sans MS" w:eastAsiaTheme="minorEastAsia" w:hAnsi="Comic Sans MS" w:cstheme="majorBidi"/>
          <w:b/>
          <w:bCs/>
          <w:sz w:val="40"/>
          <w:szCs w:val="40"/>
          <w:lang w:bidi="ar-IQ"/>
        </w:rPr>
        <w:t>Lec</w:t>
      </w:r>
      <w:proofErr w:type="spellEnd"/>
      <w:r>
        <w:rPr>
          <w:rFonts w:ascii="Comic Sans MS" w:eastAsiaTheme="minorEastAsia" w:hAnsi="Comic Sans MS" w:cstheme="majorBidi"/>
          <w:b/>
          <w:bCs/>
          <w:sz w:val="40"/>
          <w:szCs w:val="40"/>
          <w:lang w:bidi="ar-IQ"/>
        </w:rPr>
        <w:t xml:space="preserve"> 1</w:t>
      </w:r>
      <w:r w:rsidR="00BB741C">
        <w:rPr>
          <w:rFonts w:ascii="Comic Sans MS" w:eastAsiaTheme="minorEastAsia" w:hAnsi="Comic Sans MS" w:cstheme="majorBidi"/>
          <w:b/>
          <w:bCs/>
          <w:sz w:val="40"/>
          <w:szCs w:val="40"/>
          <w:lang w:bidi="ar-IQ"/>
        </w:rPr>
        <w:t>0</w:t>
      </w:r>
      <w:r>
        <w:rPr>
          <w:rFonts w:ascii="Comic Sans MS" w:eastAsiaTheme="minorEastAsia" w:hAnsi="Comic Sans MS" w:cstheme="majorBidi"/>
          <w:b/>
          <w:bCs/>
          <w:sz w:val="40"/>
          <w:szCs w:val="40"/>
          <w:lang w:bidi="ar-IQ"/>
        </w:rPr>
        <w:t xml:space="preserve"> </w:t>
      </w:r>
      <w:r w:rsidRPr="005F05F1">
        <w:rPr>
          <w:rFonts w:asciiTheme="majorBidi" w:eastAsiaTheme="minorEastAsia" w:hAnsiTheme="majorBidi" w:cstheme="majorBidi"/>
          <w:b/>
          <w:bCs/>
          <w:sz w:val="40"/>
          <w:szCs w:val="40"/>
          <w:lang w:bidi="ar-IQ"/>
        </w:rPr>
        <w:t xml:space="preserve">dr. </w:t>
      </w:r>
      <w:proofErr w:type="spellStart"/>
      <w:r w:rsidRPr="005F05F1">
        <w:rPr>
          <w:rFonts w:asciiTheme="majorBidi" w:eastAsiaTheme="minorEastAsia" w:hAnsiTheme="majorBidi" w:cstheme="majorBidi"/>
          <w:b/>
          <w:bCs/>
          <w:sz w:val="40"/>
          <w:szCs w:val="40"/>
          <w:lang w:bidi="ar-IQ"/>
        </w:rPr>
        <w:t>zainab</w:t>
      </w:r>
      <w:proofErr w:type="spellEnd"/>
      <w:r w:rsidRPr="005F05F1">
        <w:rPr>
          <w:rFonts w:asciiTheme="majorBidi" w:eastAsiaTheme="minorEastAsia" w:hAnsiTheme="majorBidi" w:cstheme="majorBidi"/>
          <w:b/>
          <w:bCs/>
          <w:sz w:val="40"/>
          <w:szCs w:val="40"/>
          <w:lang w:bidi="ar-IQ"/>
        </w:rPr>
        <w:t xml:space="preserve"> </w:t>
      </w:r>
      <w:proofErr w:type="spellStart"/>
      <w:r w:rsidRPr="005F05F1">
        <w:rPr>
          <w:rFonts w:asciiTheme="majorBidi" w:eastAsiaTheme="minorEastAsia" w:hAnsiTheme="majorBidi" w:cstheme="majorBidi"/>
          <w:b/>
          <w:bCs/>
          <w:sz w:val="40"/>
          <w:szCs w:val="40"/>
          <w:lang w:bidi="ar-IQ"/>
        </w:rPr>
        <w:t>salih</w:t>
      </w:r>
      <w:proofErr w:type="spellEnd"/>
    </w:p>
    <w:p w:rsidR="00E857AB" w:rsidRPr="005F05F1" w:rsidRDefault="00E857AB" w:rsidP="005F05F1">
      <w:pPr>
        <w:bidi w:val="0"/>
        <w:spacing w:after="0" w:line="360" w:lineRule="auto"/>
        <w:ind w:left="-284" w:hanging="283"/>
        <w:jc w:val="center"/>
        <w:rPr>
          <w:rFonts w:asciiTheme="majorBidi" w:eastAsiaTheme="minorEastAsia" w:hAnsiTheme="majorBidi" w:cstheme="majorBidi"/>
          <w:b/>
          <w:bCs/>
          <w:sz w:val="40"/>
          <w:szCs w:val="40"/>
          <w:lang w:bidi="ar-IQ"/>
        </w:rPr>
      </w:pPr>
      <w:r w:rsidRPr="005F05F1">
        <w:rPr>
          <w:rFonts w:asciiTheme="majorBidi" w:eastAsiaTheme="minorEastAsia" w:hAnsiTheme="majorBidi" w:cstheme="majorBidi"/>
          <w:b/>
          <w:bCs/>
          <w:sz w:val="40"/>
          <w:szCs w:val="40"/>
          <w:lang w:bidi="ar-IQ"/>
        </w:rPr>
        <w:t>Investment materials</w:t>
      </w:r>
    </w:p>
    <w:p w:rsidR="00E857AB" w:rsidRPr="005F05F1" w:rsidRDefault="00E857AB" w:rsidP="005F05F1">
      <w:pPr>
        <w:bidi w:val="0"/>
        <w:spacing w:after="0" w:line="360" w:lineRule="auto"/>
        <w:ind w:left="-284" w:hanging="283"/>
        <w:jc w:val="both"/>
        <w:rPr>
          <w:rFonts w:asciiTheme="majorBidi" w:eastAsiaTheme="minorEastAsia" w:hAnsiTheme="majorBidi" w:cstheme="majorBidi"/>
          <w:sz w:val="32"/>
          <w:szCs w:val="32"/>
          <w:lang w:bidi="ar-IQ"/>
        </w:rPr>
      </w:pPr>
      <w:r w:rsidRPr="005F05F1">
        <w:rPr>
          <w:rFonts w:asciiTheme="majorBidi" w:eastAsiaTheme="minorEastAsia" w:hAnsiTheme="majorBidi" w:cstheme="majorBidi"/>
          <w:sz w:val="32"/>
          <w:szCs w:val="32"/>
          <w:lang w:bidi="ar-IQ"/>
        </w:rPr>
        <w:t xml:space="preserve">It is ceramic material used to form a mold into which an alloy is cast. </w:t>
      </w:r>
    </w:p>
    <w:p w:rsidR="00E857AB" w:rsidRPr="005F05F1" w:rsidRDefault="00E857AB" w:rsidP="005F05F1">
      <w:pPr>
        <w:bidi w:val="0"/>
        <w:spacing w:after="0" w:line="360" w:lineRule="auto"/>
        <w:ind w:left="-284" w:hanging="283"/>
        <w:jc w:val="both"/>
        <w:rPr>
          <w:rFonts w:asciiTheme="majorBidi" w:eastAsiaTheme="minorEastAsia" w:hAnsiTheme="majorBidi" w:cstheme="majorBidi"/>
          <w:sz w:val="32"/>
          <w:szCs w:val="32"/>
          <w:lang w:bidi="ar-IQ"/>
        </w:rPr>
      </w:pPr>
    </w:p>
    <w:p w:rsidR="00E857AB" w:rsidRPr="005F05F1" w:rsidRDefault="00E857AB" w:rsidP="005F05F1">
      <w:pPr>
        <w:bidi w:val="0"/>
        <w:spacing w:after="0" w:line="360" w:lineRule="auto"/>
        <w:ind w:left="-284" w:hanging="283"/>
        <w:jc w:val="both"/>
        <w:rPr>
          <w:rFonts w:asciiTheme="majorBidi" w:eastAsiaTheme="minorEastAsia" w:hAnsiTheme="majorBidi" w:cstheme="majorBidi"/>
          <w:b/>
          <w:bCs/>
          <w:sz w:val="36"/>
          <w:szCs w:val="36"/>
          <w:u w:val="single"/>
          <w:lang w:bidi="ar-IQ"/>
        </w:rPr>
      </w:pPr>
      <w:r w:rsidRPr="005F05F1">
        <w:rPr>
          <w:rFonts w:asciiTheme="majorBidi" w:eastAsiaTheme="minorEastAsia" w:hAnsiTheme="majorBidi" w:cstheme="majorBidi"/>
          <w:b/>
          <w:bCs/>
          <w:sz w:val="36"/>
          <w:szCs w:val="36"/>
          <w:u w:val="single"/>
          <w:lang w:bidi="ar-IQ"/>
        </w:rPr>
        <w:t xml:space="preserve">Requirements of an ideal investment material: </w:t>
      </w:r>
    </w:p>
    <w:p w:rsidR="00E857AB" w:rsidRPr="005F05F1" w:rsidRDefault="00E857AB" w:rsidP="005F05F1">
      <w:pPr>
        <w:pStyle w:val="ListParagraph"/>
        <w:numPr>
          <w:ilvl w:val="0"/>
          <w:numId w:val="1"/>
        </w:numPr>
        <w:bidi w:val="0"/>
        <w:spacing w:after="0" w:line="360" w:lineRule="auto"/>
        <w:ind w:left="-284" w:hanging="283"/>
        <w:jc w:val="both"/>
        <w:rPr>
          <w:rFonts w:asciiTheme="majorBidi" w:eastAsiaTheme="minorEastAsia" w:hAnsiTheme="majorBidi" w:cstheme="majorBidi"/>
          <w:sz w:val="32"/>
          <w:szCs w:val="32"/>
          <w:lang w:bidi="ar-IQ"/>
        </w:rPr>
      </w:pPr>
      <w:r w:rsidRPr="005F05F1">
        <w:rPr>
          <w:rFonts w:asciiTheme="majorBidi" w:eastAsiaTheme="minorEastAsia" w:hAnsiTheme="majorBidi" w:cstheme="majorBidi"/>
          <w:sz w:val="32"/>
          <w:szCs w:val="32"/>
          <w:lang w:bidi="ar-IQ"/>
        </w:rPr>
        <w:t xml:space="preserve">Easy to use and reasonable setting time </w:t>
      </w:r>
    </w:p>
    <w:p w:rsidR="00E857AB" w:rsidRPr="005F05F1" w:rsidRDefault="00E857AB" w:rsidP="005F05F1">
      <w:pPr>
        <w:pStyle w:val="ListParagraph"/>
        <w:numPr>
          <w:ilvl w:val="0"/>
          <w:numId w:val="1"/>
        </w:numPr>
        <w:bidi w:val="0"/>
        <w:spacing w:after="0" w:line="360" w:lineRule="auto"/>
        <w:ind w:left="-284" w:hanging="283"/>
        <w:jc w:val="both"/>
        <w:rPr>
          <w:rFonts w:asciiTheme="majorBidi" w:eastAsiaTheme="minorEastAsia" w:hAnsiTheme="majorBidi" w:cstheme="majorBidi"/>
          <w:sz w:val="32"/>
          <w:szCs w:val="32"/>
          <w:lang w:bidi="ar-IQ"/>
        </w:rPr>
      </w:pPr>
      <w:r w:rsidRPr="005F05F1">
        <w:rPr>
          <w:rFonts w:asciiTheme="majorBidi" w:eastAsiaTheme="minorEastAsia" w:hAnsiTheme="majorBidi" w:cstheme="majorBidi"/>
          <w:sz w:val="32"/>
          <w:szCs w:val="32"/>
          <w:lang w:bidi="ar-IQ"/>
        </w:rPr>
        <w:t xml:space="preserve">Sufficient strength at room temp. </w:t>
      </w:r>
      <w:proofErr w:type="gramStart"/>
      <w:r w:rsidRPr="005F05F1">
        <w:rPr>
          <w:rFonts w:asciiTheme="majorBidi" w:eastAsiaTheme="minorEastAsia" w:hAnsiTheme="majorBidi" w:cstheme="majorBidi"/>
          <w:sz w:val="32"/>
          <w:szCs w:val="32"/>
          <w:lang w:bidi="ar-IQ"/>
        </w:rPr>
        <w:t>and</w:t>
      </w:r>
      <w:proofErr w:type="gramEnd"/>
      <w:r w:rsidRPr="005F05F1">
        <w:rPr>
          <w:rFonts w:asciiTheme="majorBidi" w:eastAsiaTheme="minorEastAsia" w:hAnsiTheme="majorBidi" w:cstheme="majorBidi"/>
          <w:sz w:val="32"/>
          <w:szCs w:val="32"/>
          <w:lang w:bidi="ar-IQ"/>
        </w:rPr>
        <w:t xml:space="preserve"> a high temp. </w:t>
      </w:r>
    </w:p>
    <w:p w:rsidR="00E857AB" w:rsidRPr="005F05F1" w:rsidRDefault="00E857AB" w:rsidP="005F05F1">
      <w:pPr>
        <w:pStyle w:val="ListParagraph"/>
        <w:numPr>
          <w:ilvl w:val="0"/>
          <w:numId w:val="1"/>
        </w:numPr>
        <w:bidi w:val="0"/>
        <w:spacing w:after="0" w:line="360" w:lineRule="auto"/>
        <w:ind w:left="-284" w:hanging="283"/>
        <w:jc w:val="both"/>
        <w:rPr>
          <w:rFonts w:asciiTheme="majorBidi" w:eastAsiaTheme="minorEastAsia" w:hAnsiTheme="majorBidi" w:cstheme="majorBidi"/>
          <w:sz w:val="32"/>
          <w:szCs w:val="32"/>
          <w:lang w:bidi="ar-IQ"/>
        </w:rPr>
      </w:pPr>
      <w:r w:rsidRPr="005F05F1">
        <w:rPr>
          <w:rFonts w:asciiTheme="majorBidi" w:eastAsiaTheme="minorEastAsia" w:hAnsiTheme="majorBidi" w:cstheme="majorBidi"/>
          <w:sz w:val="32"/>
          <w:szCs w:val="32"/>
          <w:lang w:bidi="ar-IQ"/>
        </w:rPr>
        <w:t>Must not decompose at high temp.</w:t>
      </w:r>
    </w:p>
    <w:p w:rsidR="00E857AB" w:rsidRPr="005F05F1" w:rsidRDefault="00E857AB" w:rsidP="005F05F1">
      <w:pPr>
        <w:pStyle w:val="ListParagraph"/>
        <w:numPr>
          <w:ilvl w:val="0"/>
          <w:numId w:val="1"/>
        </w:numPr>
        <w:bidi w:val="0"/>
        <w:spacing w:after="0" w:line="360" w:lineRule="auto"/>
        <w:ind w:left="-284" w:hanging="283"/>
        <w:jc w:val="both"/>
        <w:rPr>
          <w:rFonts w:asciiTheme="majorBidi" w:eastAsiaTheme="minorEastAsia" w:hAnsiTheme="majorBidi" w:cstheme="majorBidi"/>
          <w:sz w:val="32"/>
          <w:szCs w:val="32"/>
          <w:lang w:bidi="ar-IQ"/>
        </w:rPr>
      </w:pPr>
      <w:r w:rsidRPr="005F05F1">
        <w:rPr>
          <w:rFonts w:asciiTheme="majorBidi" w:eastAsiaTheme="minorEastAsia" w:hAnsiTheme="majorBidi" w:cstheme="majorBidi"/>
          <w:sz w:val="32"/>
          <w:szCs w:val="32"/>
          <w:lang w:bidi="ar-IQ"/>
        </w:rPr>
        <w:t xml:space="preserve">Should have enough expansion to compensate for shrinkage of wax and metal. </w:t>
      </w:r>
    </w:p>
    <w:p w:rsidR="00E857AB" w:rsidRPr="005F05F1" w:rsidRDefault="00E857AB" w:rsidP="005F05F1">
      <w:pPr>
        <w:pStyle w:val="ListParagraph"/>
        <w:numPr>
          <w:ilvl w:val="0"/>
          <w:numId w:val="1"/>
        </w:numPr>
        <w:bidi w:val="0"/>
        <w:spacing w:after="0" w:line="360" w:lineRule="auto"/>
        <w:ind w:left="-284" w:hanging="283"/>
        <w:jc w:val="both"/>
        <w:rPr>
          <w:rFonts w:asciiTheme="majorBidi" w:eastAsiaTheme="minorEastAsia" w:hAnsiTheme="majorBidi" w:cstheme="majorBidi"/>
          <w:sz w:val="32"/>
          <w:szCs w:val="32"/>
          <w:lang w:bidi="ar-IQ"/>
        </w:rPr>
      </w:pPr>
      <w:r w:rsidRPr="005F05F1">
        <w:rPr>
          <w:rFonts w:asciiTheme="majorBidi" w:eastAsiaTheme="minorEastAsia" w:hAnsiTheme="majorBidi" w:cstheme="majorBidi"/>
          <w:sz w:val="32"/>
          <w:szCs w:val="32"/>
          <w:lang w:bidi="ar-IQ"/>
        </w:rPr>
        <w:t>Should be porous to allow air and other gases to escape.</w:t>
      </w:r>
    </w:p>
    <w:p w:rsidR="00E857AB" w:rsidRPr="005F05F1" w:rsidRDefault="00E857AB" w:rsidP="005F05F1">
      <w:pPr>
        <w:pStyle w:val="ListParagraph"/>
        <w:numPr>
          <w:ilvl w:val="0"/>
          <w:numId w:val="1"/>
        </w:numPr>
        <w:bidi w:val="0"/>
        <w:spacing w:after="0" w:line="360" w:lineRule="auto"/>
        <w:ind w:left="-284" w:hanging="283"/>
        <w:jc w:val="both"/>
        <w:rPr>
          <w:rFonts w:asciiTheme="majorBidi" w:eastAsiaTheme="minorEastAsia" w:hAnsiTheme="majorBidi" w:cstheme="majorBidi"/>
          <w:sz w:val="32"/>
          <w:szCs w:val="32"/>
          <w:lang w:bidi="ar-IQ"/>
        </w:rPr>
      </w:pPr>
      <w:r w:rsidRPr="005F05F1">
        <w:rPr>
          <w:rFonts w:asciiTheme="majorBidi" w:eastAsiaTheme="minorEastAsia" w:hAnsiTheme="majorBidi" w:cstheme="majorBidi"/>
          <w:sz w:val="32"/>
          <w:szCs w:val="32"/>
          <w:lang w:bidi="ar-IQ"/>
        </w:rPr>
        <w:t>Should produce smooth surface and fine details.</w:t>
      </w:r>
    </w:p>
    <w:p w:rsidR="00E857AB" w:rsidRPr="005F05F1" w:rsidRDefault="00E857AB" w:rsidP="005F05F1">
      <w:pPr>
        <w:pStyle w:val="ListParagraph"/>
        <w:numPr>
          <w:ilvl w:val="0"/>
          <w:numId w:val="1"/>
        </w:numPr>
        <w:bidi w:val="0"/>
        <w:spacing w:after="0" w:line="360" w:lineRule="auto"/>
        <w:ind w:left="-284" w:hanging="283"/>
        <w:jc w:val="both"/>
        <w:rPr>
          <w:rFonts w:asciiTheme="majorBidi" w:eastAsiaTheme="minorEastAsia" w:hAnsiTheme="majorBidi" w:cstheme="majorBidi"/>
          <w:sz w:val="32"/>
          <w:szCs w:val="32"/>
          <w:lang w:bidi="ar-IQ"/>
        </w:rPr>
      </w:pPr>
      <w:r w:rsidRPr="005F05F1">
        <w:rPr>
          <w:rFonts w:asciiTheme="majorBidi" w:eastAsiaTheme="minorEastAsia" w:hAnsiTheme="majorBidi" w:cstheme="majorBidi"/>
          <w:sz w:val="32"/>
          <w:szCs w:val="32"/>
          <w:lang w:bidi="ar-IQ"/>
        </w:rPr>
        <w:t>Should break easily after casting is completed.</w:t>
      </w:r>
    </w:p>
    <w:p w:rsidR="00E857AB" w:rsidRPr="005F05F1" w:rsidRDefault="00E857AB" w:rsidP="005F05F1">
      <w:pPr>
        <w:pStyle w:val="ListParagraph"/>
        <w:numPr>
          <w:ilvl w:val="0"/>
          <w:numId w:val="1"/>
        </w:numPr>
        <w:bidi w:val="0"/>
        <w:spacing w:after="0" w:line="360" w:lineRule="auto"/>
        <w:ind w:left="-284" w:hanging="283"/>
        <w:jc w:val="both"/>
        <w:rPr>
          <w:rFonts w:asciiTheme="majorBidi" w:eastAsiaTheme="minorEastAsia" w:hAnsiTheme="majorBidi" w:cstheme="majorBidi"/>
          <w:sz w:val="32"/>
          <w:szCs w:val="32"/>
          <w:lang w:bidi="ar-IQ"/>
        </w:rPr>
      </w:pPr>
      <w:r w:rsidRPr="005F05F1">
        <w:rPr>
          <w:rFonts w:asciiTheme="majorBidi" w:eastAsiaTheme="minorEastAsia" w:hAnsiTheme="majorBidi" w:cstheme="majorBidi"/>
          <w:sz w:val="32"/>
          <w:szCs w:val="32"/>
          <w:lang w:bidi="ar-IQ"/>
        </w:rPr>
        <w:t>Should be inexpensive.</w:t>
      </w:r>
    </w:p>
    <w:p w:rsidR="00E857AB" w:rsidRPr="005F05F1" w:rsidRDefault="00E857AB" w:rsidP="005F05F1">
      <w:pPr>
        <w:bidi w:val="0"/>
        <w:spacing w:after="0" w:line="360" w:lineRule="auto"/>
        <w:ind w:left="-284" w:hanging="283"/>
        <w:jc w:val="both"/>
        <w:rPr>
          <w:rFonts w:asciiTheme="majorBidi" w:eastAsiaTheme="minorEastAsia" w:hAnsiTheme="majorBidi" w:cstheme="majorBidi"/>
          <w:b/>
          <w:bCs/>
          <w:sz w:val="36"/>
          <w:szCs w:val="36"/>
          <w:u w:val="single"/>
          <w:lang w:bidi="ar-IQ"/>
        </w:rPr>
      </w:pPr>
      <w:r w:rsidRPr="005F05F1">
        <w:rPr>
          <w:rFonts w:asciiTheme="majorBidi" w:eastAsiaTheme="minorEastAsia" w:hAnsiTheme="majorBidi" w:cstheme="majorBidi"/>
          <w:b/>
          <w:bCs/>
          <w:sz w:val="36"/>
          <w:szCs w:val="36"/>
          <w:u w:val="single"/>
          <w:lang w:bidi="ar-IQ"/>
        </w:rPr>
        <w:t>Types:</w:t>
      </w:r>
    </w:p>
    <w:p w:rsidR="00E857AB" w:rsidRPr="005F05F1" w:rsidRDefault="00E857AB" w:rsidP="005F05F1">
      <w:pPr>
        <w:pStyle w:val="ListParagraph"/>
        <w:numPr>
          <w:ilvl w:val="0"/>
          <w:numId w:val="2"/>
        </w:numPr>
        <w:bidi w:val="0"/>
        <w:spacing w:after="0" w:line="360" w:lineRule="auto"/>
        <w:ind w:left="-284" w:hanging="283"/>
        <w:jc w:val="both"/>
        <w:rPr>
          <w:rFonts w:asciiTheme="majorBidi" w:eastAsiaTheme="minorEastAsia" w:hAnsiTheme="majorBidi" w:cstheme="majorBidi"/>
          <w:sz w:val="32"/>
          <w:szCs w:val="32"/>
          <w:lang w:bidi="ar-IQ"/>
        </w:rPr>
      </w:pPr>
      <w:r w:rsidRPr="005F05F1">
        <w:rPr>
          <w:rFonts w:asciiTheme="majorBidi" w:eastAsiaTheme="minorEastAsia" w:hAnsiTheme="majorBidi" w:cstheme="majorBidi"/>
          <w:b/>
          <w:bCs/>
          <w:sz w:val="32"/>
          <w:szCs w:val="32"/>
          <w:lang w:bidi="ar-IQ"/>
        </w:rPr>
        <w:t>Low temperature casting investment:</w:t>
      </w:r>
      <w:r w:rsidRPr="005F05F1">
        <w:rPr>
          <w:rFonts w:asciiTheme="majorBidi" w:eastAsiaTheme="minorEastAsia" w:hAnsiTheme="majorBidi" w:cstheme="majorBidi"/>
          <w:sz w:val="32"/>
          <w:szCs w:val="32"/>
          <w:lang w:bidi="ar-IQ"/>
        </w:rPr>
        <w:t xml:space="preserve"> Gypsum – bonded investment </w:t>
      </w:r>
    </w:p>
    <w:p w:rsidR="00E857AB" w:rsidRPr="005F05F1" w:rsidRDefault="00E857AB" w:rsidP="005F05F1">
      <w:pPr>
        <w:pStyle w:val="ListParagraph"/>
        <w:numPr>
          <w:ilvl w:val="0"/>
          <w:numId w:val="2"/>
        </w:numPr>
        <w:bidi w:val="0"/>
        <w:spacing w:after="0" w:line="360" w:lineRule="auto"/>
        <w:ind w:left="-284" w:hanging="283"/>
        <w:jc w:val="both"/>
        <w:rPr>
          <w:rFonts w:asciiTheme="majorBidi" w:eastAsiaTheme="minorEastAsia" w:hAnsiTheme="majorBidi" w:cstheme="majorBidi"/>
          <w:sz w:val="32"/>
          <w:szCs w:val="32"/>
          <w:lang w:bidi="ar-IQ"/>
        </w:rPr>
      </w:pPr>
      <w:r w:rsidRPr="005F05F1">
        <w:rPr>
          <w:rFonts w:asciiTheme="majorBidi" w:eastAsiaTheme="minorEastAsia" w:hAnsiTheme="majorBidi" w:cstheme="majorBidi"/>
          <w:b/>
          <w:bCs/>
          <w:sz w:val="32"/>
          <w:szCs w:val="32"/>
          <w:lang w:bidi="ar-IQ"/>
        </w:rPr>
        <w:t>High temperature casting investment:</w:t>
      </w:r>
    </w:p>
    <w:p w:rsidR="00E857AB" w:rsidRPr="005F05F1" w:rsidRDefault="00E857AB" w:rsidP="005F05F1">
      <w:pPr>
        <w:pStyle w:val="ListParagraph"/>
        <w:numPr>
          <w:ilvl w:val="0"/>
          <w:numId w:val="5"/>
        </w:numPr>
        <w:bidi w:val="0"/>
        <w:spacing w:after="0" w:line="360" w:lineRule="auto"/>
        <w:ind w:left="-284" w:hanging="283"/>
        <w:jc w:val="both"/>
        <w:rPr>
          <w:rFonts w:asciiTheme="majorBidi" w:eastAsiaTheme="minorEastAsia" w:hAnsiTheme="majorBidi" w:cstheme="majorBidi"/>
          <w:sz w:val="32"/>
          <w:szCs w:val="32"/>
          <w:lang w:bidi="ar-IQ"/>
        </w:rPr>
      </w:pPr>
      <w:r w:rsidRPr="005F05F1">
        <w:rPr>
          <w:rFonts w:asciiTheme="majorBidi" w:eastAsiaTheme="minorEastAsia" w:hAnsiTheme="majorBidi" w:cstheme="majorBidi"/>
          <w:sz w:val="32"/>
          <w:szCs w:val="32"/>
          <w:lang w:bidi="ar-IQ"/>
        </w:rPr>
        <w:t>Phosphate – bonded investment.</w:t>
      </w:r>
    </w:p>
    <w:p w:rsidR="00E857AB" w:rsidRPr="005F05F1" w:rsidRDefault="00E857AB" w:rsidP="005F05F1">
      <w:pPr>
        <w:pStyle w:val="ListParagraph"/>
        <w:numPr>
          <w:ilvl w:val="0"/>
          <w:numId w:val="5"/>
        </w:numPr>
        <w:bidi w:val="0"/>
        <w:spacing w:after="0" w:line="360" w:lineRule="auto"/>
        <w:ind w:left="-284" w:hanging="283"/>
        <w:jc w:val="both"/>
        <w:rPr>
          <w:rFonts w:asciiTheme="majorBidi" w:eastAsiaTheme="minorEastAsia" w:hAnsiTheme="majorBidi" w:cstheme="majorBidi"/>
          <w:sz w:val="32"/>
          <w:szCs w:val="32"/>
          <w:lang w:bidi="ar-IQ"/>
        </w:rPr>
      </w:pPr>
      <w:r w:rsidRPr="005F05F1">
        <w:rPr>
          <w:rFonts w:asciiTheme="majorBidi" w:eastAsiaTheme="minorEastAsia" w:hAnsiTheme="majorBidi" w:cstheme="majorBidi"/>
          <w:sz w:val="32"/>
          <w:szCs w:val="32"/>
          <w:lang w:bidi="ar-IQ"/>
        </w:rPr>
        <w:t>Ethyl silicate – bonded investment.</w:t>
      </w:r>
    </w:p>
    <w:p w:rsidR="00E857AB" w:rsidRPr="005F05F1" w:rsidRDefault="00E857AB" w:rsidP="005F05F1">
      <w:pPr>
        <w:bidi w:val="0"/>
        <w:spacing w:after="0" w:line="360" w:lineRule="auto"/>
        <w:ind w:left="-284" w:hanging="283"/>
        <w:jc w:val="both"/>
        <w:rPr>
          <w:rFonts w:asciiTheme="majorBidi" w:eastAsiaTheme="minorEastAsia" w:hAnsiTheme="majorBidi" w:cstheme="majorBidi"/>
          <w:sz w:val="32"/>
          <w:szCs w:val="32"/>
          <w:lang w:bidi="ar-IQ"/>
        </w:rPr>
      </w:pPr>
    </w:p>
    <w:p w:rsidR="00E857AB" w:rsidRDefault="007D0AD4" w:rsidP="007D0AD4">
      <w:pPr>
        <w:tabs>
          <w:tab w:val="left" w:pos="5331"/>
        </w:tabs>
        <w:bidi w:val="0"/>
        <w:spacing w:after="0" w:line="360" w:lineRule="auto"/>
        <w:ind w:left="-284" w:hanging="283"/>
        <w:jc w:val="both"/>
        <w:rPr>
          <w:rFonts w:asciiTheme="majorBidi" w:eastAsiaTheme="minorEastAsia" w:hAnsiTheme="majorBidi" w:cstheme="majorBidi"/>
          <w:sz w:val="32"/>
          <w:szCs w:val="32"/>
          <w:lang w:bidi="ar-IQ"/>
        </w:rPr>
      </w:pPr>
      <w:r>
        <w:rPr>
          <w:rFonts w:asciiTheme="majorBidi" w:eastAsiaTheme="minorEastAsia" w:hAnsiTheme="majorBidi" w:cstheme="majorBidi"/>
          <w:sz w:val="32"/>
          <w:szCs w:val="32"/>
          <w:lang w:bidi="ar-IQ"/>
        </w:rPr>
        <w:tab/>
      </w:r>
      <w:r>
        <w:rPr>
          <w:rFonts w:asciiTheme="majorBidi" w:eastAsiaTheme="minorEastAsia" w:hAnsiTheme="majorBidi" w:cstheme="majorBidi"/>
          <w:sz w:val="32"/>
          <w:szCs w:val="32"/>
          <w:lang w:bidi="ar-IQ"/>
        </w:rPr>
        <w:tab/>
      </w:r>
    </w:p>
    <w:p w:rsidR="007D0AD4" w:rsidRDefault="007D0AD4" w:rsidP="007D0AD4">
      <w:pPr>
        <w:tabs>
          <w:tab w:val="left" w:pos="5331"/>
        </w:tabs>
        <w:bidi w:val="0"/>
        <w:spacing w:after="0" w:line="360" w:lineRule="auto"/>
        <w:ind w:left="-284" w:hanging="283"/>
        <w:jc w:val="both"/>
        <w:rPr>
          <w:rFonts w:asciiTheme="majorBidi" w:eastAsiaTheme="minorEastAsia" w:hAnsiTheme="majorBidi" w:cstheme="majorBidi"/>
          <w:sz w:val="32"/>
          <w:szCs w:val="32"/>
          <w:lang w:bidi="ar-IQ"/>
        </w:rPr>
      </w:pPr>
    </w:p>
    <w:p w:rsidR="007D0AD4" w:rsidRPr="005F05F1" w:rsidRDefault="007D0AD4" w:rsidP="007D0AD4">
      <w:pPr>
        <w:tabs>
          <w:tab w:val="left" w:pos="5331"/>
        </w:tabs>
        <w:bidi w:val="0"/>
        <w:spacing w:after="0" w:line="360" w:lineRule="auto"/>
        <w:ind w:left="-284" w:hanging="283"/>
        <w:jc w:val="both"/>
        <w:rPr>
          <w:rFonts w:asciiTheme="majorBidi" w:eastAsiaTheme="minorEastAsia" w:hAnsiTheme="majorBidi" w:cstheme="majorBidi"/>
          <w:sz w:val="32"/>
          <w:szCs w:val="32"/>
          <w:lang w:bidi="ar-IQ"/>
        </w:rPr>
      </w:pPr>
    </w:p>
    <w:p w:rsidR="00E857AB" w:rsidRPr="005F05F1" w:rsidRDefault="00E857AB" w:rsidP="005F05F1">
      <w:pPr>
        <w:bidi w:val="0"/>
        <w:spacing w:after="0" w:line="360" w:lineRule="auto"/>
        <w:ind w:left="-284" w:hanging="283"/>
        <w:jc w:val="both"/>
        <w:rPr>
          <w:rFonts w:asciiTheme="majorBidi" w:eastAsiaTheme="minorEastAsia" w:hAnsiTheme="majorBidi" w:cstheme="majorBidi"/>
          <w:b/>
          <w:bCs/>
          <w:sz w:val="32"/>
          <w:szCs w:val="32"/>
          <w:u w:val="single"/>
          <w:lang w:bidi="ar-IQ"/>
        </w:rPr>
      </w:pPr>
      <w:r w:rsidRPr="005F05F1">
        <w:rPr>
          <w:rFonts w:asciiTheme="majorBidi" w:eastAsiaTheme="minorEastAsia" w:hAnsiTheme="majorBidi" w:cstheme="majorBidi"/>
          <w:b/>
          <w:bCs/>
          <w:sz w:val="32"/>
          <w:szCs w:val="32"/>
          <w:u w:val="single"/>
          <w:lang w:bidi="ar-IQ"/>
        </w:rPr>
        <w:lastRenderedPageBreak/>
        <w:t>Each type of investment should be composed of:</w:t>
      </w:r>
    </w:p>
    <w:p w:rsidR="00E857AB" w:rsidRPr="005F05F1" w:rsidRDefault="00E857AB" w:rsidP="005F05F1">
      <w:pPr>
        <w:pStyle w:val="ListParagraph"/>
        <w:numPr>
          <w:ilvl w:val="0"/>
          <w:numId w:val="3"/>
        </w:numPr>
        <w:bidi w:val="0"/>
        <w:spacing w:after="0" w:line="360" w:lineRule="auto"/>
        <w:ind w:left="-284" w:hanging="283"/>
        <w:jc w:val="both"/>
        <w:rPr>
          <w:rFonts w:asciiTheme="majorBidi" w:eastAsiaTheme="minorEastAsia" w:hAnsiTheme="majorBidi" w:cstheme="majorBidi"/>
          <w:sz w:val="32"/>
          <w:szCs w:val="32"/>
          <w:lang w:bidi="ar-IQ"/>
        </w:rPr>
      </w:pPr>
      <w:r w:rsidRPr="005F05F1">
        <w:rPr>
          <w:rFonts w:asciiTheme="majorBidi" w:eastAsiaTheme="minorEastAsia" w:hAnsiTheme="majorBidi" w:cstheme="majorBidi"/>
          <w:b/>
          <w:bCs/>
          <w:sz w:val="32"/>
          <w:szCs w:val="32"/>
          <w:lang w:bidi="ar-IQ"/>
        </w:rPr>
        <w:t>Refractory material</w:t>
      </w:r>
      <w:r w:rsidRPr="005F05F1">
        <w:rPr>
          <w:rFonts w:asciiTheme="majorBidi" w:eastAsiaTheme="minorEastAsia" w:hAnsiTheme="majorBidi" w:cstheme="majorBidi"/>
          <w:sz w:val="32"/>
          <w:szCs w:val="32"/>
          <w:lang w:bidi="ar-IQ"/>
        </w:rPr>
        <w:t xml:space="preserve"> like silicone dioxide such as quartz, </w:t>
      </w:r>
      <w:proofErr w:type="spellStart"/>
      <w:r w:rsidRPr="005F05F1">
        <w:rPr>
          <w:rFonts w:asciiTheme="majorBidi" w:eastAsiaTheme="minorEastAsia" w:hAnsiTheme="majorBidi" w:cstheme="majorBidi"/>
          <w:sz w:val="32"/>
          <w:szCs w:val="32"/>
          <w:lang w:bidi="ar-IQ"/>
        </w:rPr>
        <w:t>tridymite</w:t>
      </w:r>
      <w:proofErr w:type="spellEnd"/>
      <w:r w:rsidRPr="005F05F1">
        <w:rPr>
          <w:rFonts w:asciiTheme="majorBidi" w:eastAsiaTheme="minorEastAsia" w:hAnsiTheme="majorBidi" w:cstheme="majorBidi"/>
          <w:sz w:val="32"/>
          <w:szCs w:val="32"/>
          <w:lang w:bidi="ar-IQ"/>
        </w:rPr>
        <w:t xml:space="preserve"> or </w:t>
      </w:r>
      <w:proofErr w:type="spellStart"/>
      <w:r w:rsidRPr="005F05F1">
        <w:rPr>
          <w:rFonts w:asciiTheme="majorBidi" w:eastAsiaTheme="minorEastAsia" w:hAnsiTheme="majorBidi" w:cstheme="majorBidi"/>
          <w:sz w:val="32"/>
          <w:szCs w:val="32"/>
          <w:lang w:bidi="ar-IQ"/>
        </w:rPr>
        <w:t>cristobolite</w:t>
      </w:r>
      <w:proofErr w:type="spellEnd"/>
      <w:r w:rsidRPr="005F05F1">
        <w:rPr>
          <w:rFonts w:asciiTheme="majorBidi" w:eastAsiaTheme="minorEastAsia" w:hAnsiTheme="majorBidi" w:cstheme="majorBidi"/>
          <w:sz w:val="32"/>
          <w:szCs w:val="32"/>
          <w:lang w:bidi="ar-IQ"/>
        </w:rPr>
        <w:t xml:space="preserve"> or mixture of them. </w:t>
      </w:r>
    </w:p>
    <w:p w:rsidR="00E857AB" w:rsidRPr="005F05F1" w:rsidRDefault="00E857AB" w:rsidP="005F05F1">
      <w:pPr>
        <w:pStyle w:val="ListParagraph"/>
        <w:numPr>
          <w:ilvl w:val="0"/>
          <w:numId w:val="3"/>
        </w:numPr>
        <w:bidi w:val="0"/>
        <w:spacing w:after="0" w:line="360" w:lineRule="auto"/>
        <w:ind w:left="-284" w:hanging="283"/>
        <w:jc w:val="both"/>
        <w:rPr>
          <w:rFonts w:asciiTheme="majorBidi" w:eastAsiaTheme="minorEastAsia" w:hAnsiTheme="majorBidi" w:cstheme="majorBidi"/>
          <w:sz w:val="32"/>
          <w:szCs w:val="32"/>
          <w:lang w:bidi="ar-IQ"/>
        </w:rPr>
      </w:pPr>
      <w:r w:rsidRPr="005F05F1">
        <w:rPr>
          <w:rFonts w:asciiTheme="majorBidi" w:eastAsiaTheme="minorEastAsia" w:hAnsiTheme="majorBidi" w:cstheme="majorBidi"/>
          <w:b/>
          <w:bCs/>
          <w:sz w:val="32"/>
          <w:szCs w:val="32"/>
          <w:lang w:bidi="ar-IQ"/>
        </w:rPr>
        <w:t>Binder:</w:t>
      </w:r>
      <w:r w:rsidRPr="005F05F1">
        <w:rPr>
          <w:rFonts w:asciiTheme="majorBidi" w:eastAsiaTheme="minorEastAsia" w:hAnsiTheme="majorBidi" w:cstheme="majorBidi"/>
          <w:sz w:val="32"/>
          <w:szCs w:val="32"/>
          <w:lang w:bidi="ar-IQ"/>
        </w:rPr>
        <w:t xml:space="preserve"> because of the refractory material alone does not form a coherent mass the binder is needed. </w:t>
      </w:r>
      <w:proofErr w:type="gramStart"/>
      <w:r w:rsidRPr="005F05F1">
        <w:rPr>
          <w:rFonts w:asciiTheme="majorBidi" w:eastAsiaTheme="minorEastAsia" w:hAnsiTheme="majorBidi" w:cstheme="majorBidi"/>
          <w:sz w:val="32"/>
          <w:szCs w:val="32"/>
          <w:lang w:bidi="ar-IQ"/>
        </w:rPr>
        <w:t>so</w:t>
      </w:r>
      <w:proofErr w:type="gramEnd"/>
      <w:r w:rsidRPr="005F05F1">
        <w:rPr>
          <w:rFonts w:asciiTheme="majorBidi" w:eastAsiaTheme="minorEastAsia" w:hAnsiTheme="majorBidi" w:cstheme="majorBidi"/>
          <w:sz w:val="32"/>
          <w:szCs w:val="32"/>
          <w:lang w:bidi="ar-IQ"/>
        </w:rPr>
        <w:t xml:space="preserve"> alpha calcium </w:t>
      </w:r>
      <w:proofErr w:type="spellStart"/>
      <w:r w:rsidRPr="005F05F1">
        <w:rPr>
          <w:rFonts w:asciiTheme="majorBidi" w:eastAsiaTheme="minorEastAsia" w:hAnsiTheme="majorBidi" w:cstheme="majorBidi"/>
          <w:sz w:val="32"/>
          <w:szCs w:val="32"/>
          <w:lang w:bidi="ar-IQ"/>
        </w:rPr>
        <w:t>sulphate</w:t>
      </w:r>
      <w:proofErr w:type="spellEnd"/>
      <w:r w:rsidRPr="005F05F1">
        <w:rPr>
          <w:rFonts w:asciiTheme="majorBidi" w:eastAsiaTheme="minorEastAsia" w:hAnsiTheme="majorBidi" w:cstheme="majorBidi"/>
          <w:sz w:val="32"/>
          <w:szCs w:val="32"/>
          <w:lang w:bidi="ar-IQ"/>
        </w:rPr>
        <w:t xml:space="preserve"> hemi-hydrate is the binder for gypsum –bonded investment or phosphate for phosphate – bonded investment or ethyl silicate for silicate  bonded investment. </w:t>
      </w:r>
    </w:p>
    <w:p w:rsidR="00E857AB" w:rsidRPr="005F05F1" w:rsidRDefault="00E857AB" w:rsidP="005F05F1">
      <w:pPr>
        <w:pStyle w:val="ListParagraph"/>
        <w:numPr>
          <w:ilvl w:val="0"/>
          <w:numId w:val="3"/>
        </w:numPr>
        <w:bidi w:val="0"/>
        <w:spacing w:after="0" w:line="360" w:lineRule="auto"/>
        <w:ind w:left="-284" w:hanging="283"/>
        <w:jc w:val="both"/>
        <w:rPr>
          <w:rFonts w:asciiTheme="majorBidi" w:eastAsiaTheme="minorEastAsia" w:hAnsiTheme="majorBidi" w:cstheme="majorBidi"/>
          <w:sz w:val="32"/>
          <w:szCs w:val="32"/>
          <w:lang w:bidi="ar-IQ"/>
        </w:rPr>
      </w:pPr>
      <w:r w:rsidRPr="005F05F1">
        <w:rPr>
          <w:rFonts w:asciiTheme="majorBidi" w:eastAsiaTheme="minorEastAsia" w:hAnsiTheme="majorBidi" w:cstheme="majorBidi"/>
          <w:b/>
          <w:bCs/>
          <w:sz w:val="32"/>
          <w:szCs w:val="32"/>
          <w:lang w:bidi="ar-IQ"/>
        </w:rPr>
        <w:t>Modifiers:</w:t>
      </w:r>
      <w:r w:rsidRPr="005F05F1">
        <w:rPr>
          <w:rFonts w:asciiTheme="majorBidi" w:eastAsiaTheme="minorEastAsia" w:hAnsiTheme="majorBidi" w:cstheme="majorBidi"/>
          <w:sz w:val="32"/>
          <w:szCs w:val="32"/>
          <w:lang w:bidi="ar-IQ"/>
        </w:rPr>
        <w:t xml:space="preserve"> to modify the physical properties such as sodium chloride. Boric acid and potassium </w:t>
      </w:r>
      <w:proofErr w:type="spellStart"/>
      <w:r w:rsidRPr="005F05F1">
        <w:rPr>
          <w:rFonts w:asciiTheme="majorBidi" w:eastAsiaTheme="minorEastAsia" w:hAnsiTheme="majorBidi" w:cstheme="majorBidi"/>
          <w:sz w:val="32"/>
          <w:szCs w:val="32"/>
          <w:lang w:bidi="ar-IQ"/>
        </w:rPr>
        <w:t>sulphate</w:t>
      </w:r>
      <w:proofErr w:type="spellEnd"/>
      <w:r w:rsidRPr="005F05F1">
        <w:rPr>
          <w:rFonts w:asciiTheme="majorBidi" w:eastAsiaTheme="minorEastAsia" w:hAnsiTheme="majorBidi" w:cstheme="majorBidi"/>
          <w:sz w:val="32"/>
          <w:szCs w:val="32"/>
          <w:lang w:bidi="ar-IQ"/>
        </w:rPr>
        <w:t>.</w:t>
      </w:r>
    </w:p>
    <w:p w:rsidR="00E857AB" w:rsidRPr="005F05F1" w:rsidRDefault="00E857AB" w:rsidP="005F05F1">
      <w:pPr>
        <w:bidi w:val="0"/>
        <w:spacing w:after="0" w:line="360" w:lineRule="auto"/>
        <w:ind w:left="-284" w:hanging="283"/>
        <w:jc w:val="both"/>
        <w:rPr>
          <w:rFonts w:asciiTheme="majorBidi" w:eastAsiaTheme="minorEastAsia" w:hAnsiTheme="majorBidi" w:cstheme="majorBidi"/>
          <w:sz w:val="32"/>
          <w:szCs w:val="32"/>
          <w:lang w:bidi="ar-IQ"/>
        </w:rPr>
      </w:pPr>
    </w:p>
    <w:p w:rsidR="00E857AB" w:rsidRPr="005F05F1" w:rsidRDefault="00E857AB" w:rsidP="005F05F1">
      <w:pPr>
        <w:bidi w:val="0"/>
        <w:spacing w:after="0" w:line="360" w:lineRule="auto"/>
        <w:ind w:left="-284" w:hanging="283"/>
        <w:jc w:val="center"/>
        <w:rPr>
          <w:rFonts w:asciiTheme="majorBidi" w:eastAsiaTheme="minorEastAsia" w:hAnsiTheme="majorBidi" w:cstheme="majorBidi"/>
          <w:b/>
          <w:bCs/>
          <w:sz w:val="36"/>
          <w:szCs w:val="36"/>
          <w:lang w:bidi="ar-IQ"/>
        </w:rPr>
      </w:pPr>
      <w:r w:rsidRPr="005F05F1">
        <w:rPr>
          <w:rFonts w:asciiTheme="majorBidi" w:eastAsiaTheme="minorEastAsia" w:hAnsiTheme="majorBidi" w:cstheme="majorBidi"/>
          <w:b/>
          <w:bCs/>
          <w:sz w:val="36"/>
          <w:szCs w:val="36"/>
          <w:lang w:bidi="ar-IQ"/>
        </w:rPr>
        <w:t>Gypsum bonded investment</w:t>
      </w:r>
    </w:p>
    <w:p w:rsidR="00E857AB" w:rsidRPr="005F05F1" w:rsidRDefault="00E857AB" w:rsidP="005F05F1">
      <w:pPr>
        <w:pStyle w:val="ListParagraph"/>
        <w:numPr>
          <w:ilvl w:val="0"/>
          <w:numId w:val="6"/>
        </w:numPr>
        <w:bidi w:val="0"/>
        <w:spacing w:after="0" w:line="360" w:lineRule="auto"/>
        <w:ind w:left="-284" w:hanging="283"/>
        <w:jc w:val="both"/>
        <w:rPr>
          <w:rFonts w:asciiTheme="majorBidi" w:eastAsiaTheme="minorEastAsia" w:hAnsiTheme="majorBidi" w:cstheme="majorBidi"/>
          <w:sz w:val="32"/>
          <w:szCs w:val="32"/>
          <w:lang w:bidi="ar-IQ"/>
        </w:rPr>
      </w:pPr>
      <w:r w:rsidRPr="005F05F1">
        <w:rPr>
          <w:rFonts w:asciiTheme="majorBidi" w:eastAsiaTheme="minorEastAsia" w:hAnsiTheme="majorBidi" w:cstheme="majorBidi"/>
          <w:b/>
          <w:bCs/>
          <w:sz w:val="32"/>
          <w:szCs w:val="32"/>
          <w:u w:val="single"/>
          <w:lang w:bidi="ar-IQ"/>
        </w:rPr>
        <w:t>Uses:</w:t>
      </w:r>
      <w:r w:rsidRPr="005F05F1">
        <w:rPr>
          <w:rFonts w:asciiTheme="majorBidi" w:eastAsiaTheme="minorEastAsia" w:hAnsiTheme="majorBidi" w:cstheme="majorBidi"/>
          <w:sz w:val="32"/>
          <w:szCs w:val="32"/>
          <w:lang w:bidi="ar-IQ"/>
        </w:rPr>
        <w:t xml:space="preserve"> it is used to form mold for casting gold alloys for crown and bridges. </w:t>
      </w:r>
    </w:p>
    <w:p w:rsidR="00E857AB" w:rsidRPr="005F05F1" w:rsidRDefault="00E857AB" w:rsidP="005F05F1">
      <w:pPr>
        <w:pStyle w:val="ListParagraph"/>
        <w:numPr>
          <w:ilvl w:val="0"/>
          <w:numId w:val="6"/>
        </w:numPr>
        <w:bidi w:val="0"/>
        <w:spacing w:after="0" w:line="360" w:lineRule="auto"/>
        <w:ind w:left="-284" w:hanging="283"/>
        <w:jc w:val="both"/>
        <w:rPr>
          <w:rFonts w:asciiTheme="majorBidi" w:eastAsiaTheme="minorEastAsia" w:hAnsiTheme="majorBidi" w:cstheme="majorBidi"/>
          <w:sz w:val="32"/>
          <w:szCs w:val="32"/>
          <w:lang w:bidi="ar-IQ"/>
        </w:rPr>
      </w:pPr>
      <w:r w:rsidRPr="005F05F1">
        <w:rPr>
          <w:rFonts w:asciiTheme="majorBidi" w:eastAsiaTheme="minorEastAsia" w:hAnsiTheme="majorBidi" w:cstheme="majorBidi"/>
          <w:b/>
          <w:bCs/>
          <w:sz w:val="32"/>
          <w:szCs w:val="32"/>
          <w:u w:val="single"/>
          <w:lang w:bidi="ar-IQ"/>
        </w:rPr>
        <w:t>Manipulation:</w:t>
      </w:r>
      <w:r w:rsidRPr="005F05F1">
        <w:rPr>
          <w:rFonts w:asciiTheme="majorBidi" w:eastAsiaTheme="minorEastAsia" w:hAnsiTheme="majorBidi" w:cstheme="majorBidi"/>
          <w:sz w:val="32"/>
          <w:szCs w:val="32"/>
          <w:lang w:bidi="ar-IQ"/>
        </w:rPr>
        <w:t xml:space="preserve"> The powder is mixed with water and poured </w:t>
      </w:r>
      <w:bookmarkStart w:id="0" w:name="_GoBack"/>
      <w:r w:rsidRPr="005F05F1">
        <w:rPr>
          <w:rFonts w:asciiTheme="majorBidi" w:eastAsiaTheme="minorEastAsia" w:hAnsiTheme="majorBidi" w:cstheme="majorBidi"/>
          <w:sz w:val="32"/>
          <w:szCs w:val="32"/>
          <w:lang w:bidi="ar-IQ"/>
        </w:rPr>
        <w:t xml:space="preserve">around wax pattern and allow for setting. </w:t>
      </w:r>
    </w:p>
    <w:bookmarkEnd w:id="0"/>
    <w:p w:rsidR="00E857AB" w:rsidRPr="005F05F1" w:rsidRDefault="00E857AB" w:rsidP="005F05F1">
      <w:pPr>
        <w:bidi w:val="0"/>
        <w:spacing w:after="0" w:line="360" w:lineRule="auto"/>
        <w:ind w:left="-284" w:hanging="283"/>
        <w:jc w:val="both"/>
        <w:rPr>
          <w:rFonts w:asciiTheme="majorBidi" w:eastAsiaTheme="minorEastAsia" w:hAnsiTheme="majorBidi" w:cstheme="majorBidi"/>
          <w:sz w:val="32"/>
          <w:szCs w:val="32"/>
          <w:lang w:bidi="ar-IQ"/>
        </w:rPr>
      </w:pPr>
    </w:p>
    <w:p w:rsidR="00E857AB" w:rsidRPr="005F05F1" w:rsidRDefault="00E857AB" w:rsidP="005F05F1">
      <w:pPr>
        <w:pStyle w:val="ListParagraph"/>
        <w:numPr>
          <w:ilvl w:val="0"/>
          <w:numId w:val="6"/>
        </w:numPr>
        <w:bidi w:val="0"/>
        <w:spacing w:after="0" w:line="360" w:lineRule="auto"/>
        <w:ind w:left="-284" w:hanging="283"/>
        <w:jc w:val="both"/>
        <w:rPr>
          <w:rFonts w:asciiTheme="majorBidi" w:eastAsiaTheme="minorEastAsia" w:hAnsiTheme="majorBidi" w:cstheme="majorBidi"/>
          <w:b/>
          <w:bCs/>
          <w:sz w:val="32"/>
          <w:szCs w:val="32"/>
          <w:u w:val="single"/>
          <w:lang w:bidi="ar-IQ"/>
        </w:rPr>
      </w:pPr>
      <w:r w:rsidRPr="005F05F1">
        <w:rPr>
          <w:rFonts w:asciiTheme="majorBidi" w:eastAsiaTheme="minorEastAsia" w:hAnsiTheme="majorBidi" w:cstheme="majorBidi"/>
          <w:b/>
          <w:bCs/>
          <w:sz w:val="32"/>
          <w:szCs w:val="32"/>
          <w:u w:val="single"/>
          <w:lang w:bidi="ar-IQ"/>
        </w:rPr>
        <w:t xml:space="preserve">Properties: </w:t>
      </w:r>
    </w:p>
    <w:p w:rsidR="00E857AB" w:rsidRPr="005F05F1" w:rsidRDefault="00E857AB" w:rsidP="005F05F1">
      <w:pPr>
        <w:pStyle w:val="ListParagraph"/>
        <w:numPr>
          <w:ilvl w:val="0"/>
          <w:numId w:val="4"/>
        </w:numPr>
        <w:bidi w:val="0"/>
        <w:spacing w:after="0" w:line="360" w:lineRule="auto"/>
        <w:ind w:left="-284" w:hanging="283"/>
        <w:jc w:val="both"/>
        <w:rPr>
          <w:rFonts w:asciiTheme="majorBidi" w:eastAsiaTheme="minorEastAsia" w:hAnsiTheme="majorBidi" w:cstheme="majorBidi"/>
          <w:sz w:val="32"/>
          <w:szCs w:val="32"/>
          <w:lang w:bidi="ar-IQ"/>
        </w:rPr>
      </w:pPr>
      <w:r w:rsidRPr="005F05F1">
        <w:rPr>
          <w:rFonts w:asciiTheme="majorBidi" w:eastAsiaTheme="minorEastAsia" w:hAnsiTheme="majorBidi" w:cstheme="majorBidi"/>
          <w:sz w:val="32"/>
          <w:szCs w:val="32"/>
          <w:lang w:bidi="ar-IQ"/>
        </w:rPr>
        <w:t xml:space="preserve">Thermal, setting and hygroscopic expansion is about 1.3% - 2%. </w:t>
      </w:r>
    </w:p>
    <w:p w:rsidR="00E857AB" w:rsidRPr="005F05F1" w:rsidRDefault="00E857AB" w:rsidP="005F05F1">
      <w:pPr>
        <w:pStyle w:val="ListParagraph"/>
        <w:numPr>
          <w:ilvl w:val="0"/>
          <w:numId w:val="4"/>
        </w:numPr>
        <w:bidi w:val="0"/>
        <w:spacing w:after="0" w:line="360" w:lineRule="auto"/>
        <w:ind w:left="-284" w:hanging="283"/>
        <w:jc w:val="both"/>
        <w:rPr>
          <w:rFonts w:asciiTheme="majorBidi" w:eastAsiaTheme="minorEastAsia" w:hAnsiTheme="majorBidi" w:cstheme="majorBidi"/>
          <w:sz w:val="32"/>
          <w:szCs w:val="32"/>
          <w:lang w:bidi="ar-IQ"/>
        </w:rPr>
      </w:pPr>
      <w:r w:rsidRPr="005F05F1">
        <w:rPr>
          <w:rFonts w:asciiTheme="majorBidi" w:eastAsiaTheme="minorEastAsia" w:hAnsiTheme="majorBidi" w:cstheme="majorBidi"/>
          <w:sz w:val="32"/>
          <w:szCs w:val="32"/>
          <w:lang w:bidi="ar-IQ"/>
        </w:rPr>
        <w:t xml:space="preserve">It will decompose to sulfur dioxide and sulfur trioxide when heated above 700 C tending to </w:t>
      </w:r>
      <w:proofErr w:type="spellStart"/>
      <w:r w:rsidRPr="005F05F1">
        <w:rPr>
          <w:rFonts w:asciiTheme="majorBidi" w:eastAsiaTheme="minorEastAsia" w:hAnsiTheme="majorBidi" w:cstheme="majorBidi"/>
          <w:sz w:val="32"/>
          <w:szCs w:val="32"/>
          <w:lang w:bidi="ar-IQ"/>
        </w:rPr>
        <w:t>embrittle</w:t>
      </w:r>
      <w:proofErr w:type="spellEnd"/>
      <w:r w:rsidRPr="005F05F1">
        <w:rPr>
          <w:rFonts w:asciiTheme="majorBidi" w:eastAsiaTheme="minorEastAsia" w:hAnsiTheme="majorBidi" w:cstheme="majorBidi"/>
          <w:sz w:val="32"/>
          <w:szCs w:val="32"/>
          <w:lang w:bidi="ar-IQ"/>
        </w:rPr>
        <w:t xml:space="preserve"> the alloy therefore it is not used for casting co / </w:t>
      </w:r>
      <w:proofErr w:type="spellStart"/>
      <w:r w:rsidRPr="005F05F1">
        <w:rPr>
          <w:rFonts w:asciiTheme="majorBidi" w:eastAsiaTheme="minorEastAsia" w:hAnsiTheme="majorBidi" w:cstheme="majorBidi"/>
          <w:sz w:val="32"/>
          <w:szCs w:val="32"/>
          <w:lang w:bidi="ar-IQ"/>
        </w:rPr>
        <w:t>cr</w:t>
      </w:r>
      <w:proofErr w:type="spellEnd"/>
      <w:r w:rsidRPr="005F05F1">
        <w:rPr>
          <w:rFonts w:asciiTheme="majorBidi" w:eastAsiaTheme="minorEastAsia" w:hAnsiTheme="majorBidi" w:cstheme="majorBidi"/>
          <w:sz w:val="32"/>
          <w:szCs w:val="32"/>
          <w:lang w:bidi="ar-IQ"/>
        </w:rPr>
        <w:t xml:space="preserve"> or palladium alloys but used for gold alloy. </w:t>
      </w:r>
    </w:p>
    <w:p w:rsidR="00E857AB" w:rsidRPr="005F05F1" w:rsidRDefault="00E857AB" w:rsidP="005F05F1">
      <w:pPr>
        <w:pStyle w:val="ListParagraph"/>
        <w:numPr>
          <w:ilvl w:val="0"/>
          <w:numId w:val="4"/>
        </w:numPr>
        <w:bidi w:val="0"/>
        <w:spacing w:after="0" w:line="360" w:lineRule="auto"/>
        <w:ind w:left="-284" w:hanging="283"/>
        <w:jc w:val="both"/>
        <w:rPr>
          <w:rFonts w:asciiTheme="majorBidi" w:eastAsiaTheme="minorEastAsia" w:hAnsiTheme="majorBidi" w:cstheme="majorBidi"/>
          <w:sz w:val="32"/>
          <w:szCs w:val="32"/>
          <w:lang w:bidi="ar-IQ"/>
        </w:rPr>
      </w:pPr>
      <w:r w:rsidRPr="005F05F1">
        <w:rPr>
          <w:rFonts w:asciiTheme="majorBidi" w:eastAsiaTheme="minorEastAsia" w:hAnsiTheme="majorBidi" w:cstheme="majorBidi"/>
          <w:sz w:val="32"/>
          <w:szCs w:val="32"/>
          <w:lang w:bidi="ar-IQ"/>
        </w:rPr>
        <w:t xml:space="preserve">Three types of expansion may develop: setting, thermal and hygroscopic expansion. </w:t>
      </w:r>
    </w:p>
    <w:p w:rsidR="00E857AB" w:rsidRPr="005F05F1" w:rsidRDefault="00E857AB" w:rsidP="005F05F1">
      <w:pPr>
        <w:bidi w:val="0"/>
        <w:spacing w:after="0" w:line="360" w:lineRule="auto"/>
        <w:ind w:left="-284" w:hanging="283"/>
        <w:jc w:val="both"/>
        <w:rPr>
          <w:rFonts w:asciiTheme="majorBidi" w:eastAsiaTheme="minorEastAsia" w:hAnsiTheme="majorBidi" w:cstheme="majorBidi"/>
          <w:sz w:val="32"/>
          <w:szCs w:val="32"/>
          <w:lang w:bidi="ar-IQ"/>
        </w:rPr>
      </w:pPr>
    </w:p>
    <w:p w:rsidR="00E857AB" w:rsidRPr="005F05F1" w:rsidRDefault="00E857AB" w:rsidP="005F05F1">
      <w:pPr>
        <w:bidi w:val="0"/>
        <w:spacing w:after="0" w:line="360" w:lineRule="auto"/>
        <w:ind w:left="-284" w:hanging="283"/>
        <w:jc w:val="center"/>
        <w:rPr>
          <w:rFonts w:asciiTheme="majorBidi" w:eastAsiaTheme="minorEastAsia" w:hAnsiTheme="majorBidi" w:cstheme="majorBidi"/>
          <w:b/>
          <w:bCs/>
          <w:sz w:val="36"/>
          <w:szCs w:val="36"/>
          <w:lang w:bidi="ar-IQ"/>
        </w:rPr>
      </w:pPr>
      <w:r w:rsidRPr="005F05F1">
        <w:rPr>
          <w:rFonts w:asciiTheme="majorBidi" w:eastAsiaTheme="minorEastAsia" w:hAnsiTheme="majorBidi" w:cstheme="majorBidi"/>
          <w:b/>
          <w:bCs/>
          <w:sz w:val="36"/>
          <w:szCs w:val="36"/>
          <w:lang w:bidi="ar-IQ"/>
        </w:rPr>
        <w:t>Phosphate bonded investment</w:t>
      </w:r>
    </w:p>
    <w:p w:rsidR="00E857AB" w:rsidRPr="005F05F1" w:rsidRDefault="00E857AB" w:rsidP="005F05F1">
      <w:pPr>
        <w:bidi w:val="0"/>
        <w:spacing w:after="0" w:line="360" w:lineRule="auto"/>
        <w:ind w:left="-284" w:hanging="283"/>
        <w:jc w:val="both"/>
        <w:rPr>
          <w:rFonts w:asciiTheme="majorBidi" w:eastAsiaTheme="minorEastAsia" w:hAnsiTheme="majorBidi" w:cstheme="majorBidi"/>
          <w:sz w:val="32"/>
          <w:szCs w:val="32"/>
          <w:lang w:bidi="ar-IQ"/>
        </w:rPr>
      </w:pPr>
      <w:r w:rsidRPr="005F05F1">
        <w:rPr>
          <w:rFonts w:asciiTheme="majorBidi" w:eastAsiaTheme="minorEastAsia" w:hAnsiTheme="majorBidi" w:cstheme="majorBidi"/>
          <w:sz w:val="32"/>
          <w:szCs w:val="32"/>
          <w:lang w:bidi="ar-IQ"/>
        </w:rPr>
        <w:t xml:space="preserve">Uses: to form mold for casting high temp. </w:t>
      </w:r>
      <w:proofErr w:type="gramStart"/>
      <w:r w:rsidRPr="005F05F1">
        <w:rPr>
          <w:rFonts w:asciiTheme="majorBidi" w:eastAsiaTheme="minorEastAsia" w:hAnsiTheme="majorBidi" w:cstheme="majorBidi"/>
          <w:sz w:val="32"/>
          <w:szCs w:val="32"/>
          <w:lang w:bidi="ar-IQ"/>
        </w:rPr>
        <w:t>dental</w:t>
      </w:r>
      <w:proofErr w:type="gramEnd"/>
      <w:r w:rsidRPr="005F05F1">
        <w:rPr>
          <w:rFonts w:asciiTheme="majorBidi" w:eastAsiaTheme="minorEastAsia" w:hAnsiTheme="majorBidi" w:cstheme="majorBidi"/>
          <w:sz w:val="32"/>
          <w:szCs w:val="32"/>
          <w:lang w:bidi="ar-IQ"/>
        </w:rPr>
        <w:t xml:space="preserve"> alloys like co / cr. </w:t>
      </w:r>
      <w:proofErr w:type="gramStart"/>
      <w:r w:rsidRPr="005F05F1">
        <w:rPr>
          <w:rFonts w:asciiTheme="majorBidi" w:eastAsiaTheme="minorEastAsia" w:hAnsiTheme="majorBidi" w:cstheme="majorBidi"/>
          <w:sz w:val="32"/>
          <w:szCs w:val="32"/>
          <w:lang w:bidi="ar-IQ"/>
        </w:rPr>
        <w:t>Also as fixture for holding dental appliance to be soldered or welded.</w:t>
      </w:r>
      <w:proofErr w:type="gramEnd"/>
    </w:p>
    <w:p w:rsidR="00E857AB" w:rsidRPr="005F05F1" w:rsidRDefault="00E857AB" w:rsidP="005F05F1">
      <w:pPr>
        <w:bidi w:val="0"/>
        <w:spacing w:after="0" w:line="360" w:lineRule="auto"/>
        <w:ind w:left="-284" w:hanging="283"/>
        <w:jc w:val="both"/>
        <w:rPr>
          <w:rFonts w:asciiTheme="majorBidi" w:eastAsiaTheme="minorEastAsia" w:hAnsiTheme="majorBidi" w:cstheme="majorBidi"/>
          <w:sz w:val="32"/>
          <w:szCs w:val="32"/>
          <w:lang w:bidi="ar-IQ"/>
        </w:rPr>
      </w:pPr>
      <w:r w:rsidRPr="005F05F1">
        <w:rPr>
          <w:rFonts w:asciiTheme="majorBidi" w:eastAsiaTheme="minorEastAsia" w:hAnsiTheme="majorBidi" w:cstheme="majorBidi"/>
          <w:sz w:val="32"/>
          <w:szCs w:val="32"/>
          <w:lang w:bidi="ar-IQ"/>
        </w:rPr>
        <w:t xml:space="preserve">It is composed of powder which is silica dioxide 80%, ammonium </w:t>
      </w:r>
      <w:proofErr w:type="spellStart"/>
      <w:r w:rsidRPr="005F05F1">
        <w:rPr>
          <w:rFonts w:asciiTheme="majorBidi" w:eastAsiaTheme="minorEastAsia" w:hAnsiTheme="majorBidi" w:cstheme="majorBidi"/>
          <w:sz w:val="32"/>
          <w:szCs w:val="32"/>
          <w:lang w:bidi="ar-IQ"/>
        </w:rPr>
        <w:t>diacid</w:t>
      </w:r>
      <w:proofErr w:type="spellEnd"/>
      <w:r w:rsidRPr="005F05F1">
        <w:rPr>
          <w:rFonts w:asciiTheme="majorBidi" w:eastAsiaTheme="minorEastAsia" w:hAnsiTheme="majorBidi" w:cstheme="majorBidi"/>
          <w:sz w:val="32"/>
          <w:szCs w:val="32"/>
          <w:lang w:bidi="ar-IQ"/>
        </w:rPr>
        <w:t xml:space="preserve"> phosphate 20%, and magnesium oxide. The liquid is colloidal silica suspended in water.</w:t>
      </w:r>
    </w:p>
    <w:p w:rsidR="00E857AB" w:rsidRPr="005F05F1" w:rsidRDefault="00E857AB" w:rsidP="005F05F1">
      <w:pPr>
        <w:bidi w:val="0"/>
        <w:spacing w:after="0" w:line="360" w:lineRule="auto"/>
        <w:ind w:left="-284" w:hanging="283"/>
        <w:jc w:val="both"/>
        <w:rPr>
          <w:rFonts w:asciiTheme="majorBidi" w:eastAsiaTheme="minorEastAsia" w:hAnsiTheme="majorBidi" w:cstheme="majorBidi"/>
          <w:sz w:val="32"/>
          <w:szCs w:val="32"/>
          <w:lang w:bidi="ar-IQ"/>
        </w:rPr>
      </w:pPr>
      <w:r w:rsidRPr="005F05F1">
        <w:rPr>
          <w:rFonts w:asciiTheme="majorBidi" w:eastAsiaTheme="minorEastAsia" w:hAnsiTheme="majorBidi" w:cstheme="majorBidi"/>
          <w:sz w:val="32"/>
          <w:szCs w:val="32"/>
          <w:lang w:bidi="ar-IQ"/>
        </w:rPr>
        <w:t xml:space="preserve"> </w:t>
      </w:r>
      <w:proofErr w:type="gramStart"/>
      <w:r w:rsidRPr="005F05F1">
        <w:rPr>
          <w:rFonts w:asciiTheme="majorBidi" w:eastAsiaTheme="minorEastAsia" w:hAnsiTheme="majorBidi" w:cstheme="majorBidi"/>
          <w:sz w:val="32"/>
          <w:szCs w:val="32"/>
          <w:lang w:bidi="ar-IQ"/>
        </w:rPr>
        <w:t>the</w:t>
      </w:r>
      <w:proofErr w:type="gramEnd"/>
      <w:r w:rsidRPr="005F05F1">
        <w:rPr>
          <w:rFonts w:asciiTheme="majorBidi" w:eastAsiaTheme="minorEastAsia" w:hAnsiTheme="majorBidi" w:cstheme="majorBidi"/>
          <w:sz w:val="32"/>
          <w:szCs w:val="32"/>
          <w:lang w:bidi="ar-IQ"/>
        </w:rPr>
        <w:t xml:space="preserve"> powder is mixed with the liquid and poured around the wax pattern and allowed to set for 15-30 minute. </w:t>
      </w:r>
      <w:proofErr w:type="gramStart"/>
      <w:r w:rsidRPr="005F05F1">
        <w:rPr>
          <w:rFonts w:asciiTheme="majorBidi" w:eastAsiaTheme="minorEastAsia" w:hAnsiTheme="majorBidi" w:cstheme="majorBidi"/>
          <w:sz w:val="32"/>
          <w:szCs w:val="32"/>
          <w:lang w:bidi="ar-IQ"/>
        </w:rPr>
        <w:t>it</w:t>
      </w:r>
      <w:proofErr w:type="gramEnd"/>
      <w:r w:rsidRPr="005F05F1">
        <w:rPr>
          <w:rFonts w:asciiTheme="majorBidi" w:eastAsiaTheme="minorEastAsia" w:hAnsiTheme="majorBidi" w:cstheme="majorBidi"/>
          <w:sz w:val="32"/>
          <w:szCs w:val="32"/>
          <w:lang w:bidi="ar-IQ"/>
        </w:rPr>
        <w:t xml:space="preserve"> is placed in a furnace to burn out the wax pattern. Then heat the investment and melt the alloy and make the casting. </w:t>
      </w:r>
    </w:p>
    <w:p w:rsidR="00E857AB" w:rsidRPr="005F05F1" w:rsidRDefault="00E857AB" w:rsidP="005F05F1">
      <w:pPr>
        <w:bidi w:val="0"/>
        <w:spacing w:after="0" w:line="360" w:lineRule="auto"/>
        <w:ind w:left="-284" w:hanging="283"/>
        <w:jc w:val="both"/>
        <w:rPr>
          <w:rFonts w:asciiTheme="majorBidi" w:eastAsiaTheme="minorEastAsia" w:hAnsiTheme="majorBidi" w:cstheme="majorBidi"/>
          <w:sz w:val="32"/>
          <w:szCs w:val="32"/>
          <w:lang w:bidi="ar-IQ"/>
        </w:rPr>
      </w:pPr>
    </w:p>
    <w:p w:rsidR="00E857AB" w:rsidRPr="005F05F1" w:rsidRDefault="00E857AB" w:rsidP="005F05F1">
      <w:pPr>
        <w:bidi w:val="0"/>
        <w:spacing w:after="0" w:line="360" w:lineRule="auto"/>
        <w:ind w:left="-284" w:hanging="283"/>
        <w:jc w:val="center"/>
        <w:rPr>
          <w:rFonts w:asciiTheme="majorBidi" w:eastAsiaTheme="minorEastAsia" w:hAnsiTheme="majorBidi" w:cstheme="majorBidi"/>
          <w:b/>
          <w:bCs/>
          <w:sz w:val="36"/>
          <w:szCs w:val="36"/>
          <w:lang w:bidi="ar-IQ"/>
        </w:rPr>
      </w:pPr>
      <w:r w:rsidRPr="005F05F1">
        <w:rPr>
          <w:rFonts w:asciiTheme="majorBidi" w:eastAsiaTheme="minorEastAsia" w:hAnsiTheme="majorBidi" w:cstheme="majorBidi"/>
          <w:b/>
          <w:bCs/>
          <w:sz w:val="36"/>
          <w:szCs w:val="36"/>
          <w:lang w:bidi="ar-IQ"/>
        </w:rPr>
        <w:t>Ethyl silicate – bonded investment</w:t>
      </w:r>
    </w:p>
    <w:p w:rsidR="00E857AB" w:rsidRPr="005F05F1" w:rsidRDefault="00E857AB" w:rsidP="005F05F1">
      <w:pPr>
        <w:bidi w:val="0"/>
        <w:spacing w:after="0" w:line="360" w:lineRule="auto"/>
        <w:ind w:left="-284" w:hanging="283"/>
        <w:jc w:val="both"/>
        <w:rPr>
          <w:rFonts w:asciiTheme="majorBidi" w:hAnsiTheme="majorBidi" w:cstheme="majorBidi"/>
        </w:rPr>
      </w:pPr>
      <w:r w:rsidRPr="005F05F1">
        <w:rPr>
          <w:rFonts w:asciiTheme="majorBidi" w:eastAsiaTheme="minorEastAsia" w:hAnsiTheme="majorBidi" w:cstheme="majorBidi"/>
          <w:sz w:val="32"/>
          <w:szCs w:val="32"/>
          <w:lang w:bidi="ar-IQ"/>
        </w:rPr>
        <w:t>The same uses as phosphate bonded investment. It is composed of powder which is silica dioxide, magnesium oxide, the liquid is supplied into 2 or 3 liquid systems mixed to form solution then mix the powder with it. The liquid is composed of ethyl silicate and denaturized acid. Expansion is about 1.7-2.1%.</w:t>
      </w:r>
    </w:p>
    <w:p w:rsidR="00E857AB" w:rsidRPr="005F05F1" w:rsidRDefault="00E857AB" w:rsidP="005F05F1">
      <w:pPr>
        <w:bidi w:val="0"/>
        <w:spacing w:after="0" w:line="360" w:lineRule="auto"/>
        <w:ind w:left="-284" w:hanging="283"/>
        <w:jc w:val="both"/>
        <w:rPr>
          <w:rFonts w:asciiTheme="majorBidi" w:hAnsiTheme="majorBidi" w:cstheme="majorBidi"/>
        </w:rPr>
      </w:pPr>
    </w:p>
    <w:p w:rsidR="00E857AB" w:rsidRPr="005F05F1" w:rsidRDefault="00E857AB" w:rsidP="005F05F1">
      <w:pPr>
        <w:bidi w:val="0"/>
        <w:spacing w:after="0" w:line="360" w:lineRule="auto"/>
        <w:ind w:left="-284" w:hanging="283"/>
        <w:jc w:val="both"/>
        <w:rPr>
          <w:rFonts w:asciiTheme="majorBidi" w:hAnsiTheme="majorBidi" w:cstheme="majorBidi"/>
        </w:rPr>
      </w:pPr>
    </w:p>
    <w:p w:rsidR="00E857AB" w:rsidRPr="005F05F1" w:rsidRDefault="00E857AB" w:rsidP="005F05F1">
      <w:pPr>
        <w:bidi w:val="0"/>
        <w:spacing w:after="0" w:line="360" w:lineRule="auto"/>
        <w:ind w:left="-284" w:hanging="283"/>
        <w:jc w:val="both"/>
        <w:rPr>
          <w:rFonts w:asciiTheme="majorBidi" w:hAnsiTheme="majorBidi" w:cstheme="majorBidi"/>
          <w:b/>
          <w:bCs/>
          <w:sz w:val="36"/>
          <w:szCs w:val="36"/>
          <w:u w:val="single"/>
        </w:rPr>
      </w:pPr>
      <w:r w:rsidRPr="005F05F1">
        <w:rPr>
          <w:rFonts w:asciiTheme="majorBidi" w:hAnsiTheme="majorBidi" w:cstheme="majorBidi"/>
          <w:b/>
          <w:bCs/>
          <w:sz w:val="36"/>
          <w:szCs w:val="36"/>
          <w:u w:val="single"/>
        </w:rPr>
        <w:t>Soldering investment:</w:t>
      </w:r>
    </w:p>
    <w:p w:rsidR="00E857AB" w:rsidRPr="005F05F1" w:rsidRDefault="00E857AB" w:rsidP="005F05F1">
      <w:pPr>
        <w:bidi w:val="0"/>
        <w:spacing w:after="0" w:line="360" w:lineRule="auto"/>
        <w:ind w:left="-284" w:hanging="283"/>
        <w:jc w:val="both"/>
        <w:rPr>
          <w:rFonts w:asciiTheme="majorBidi" w:hAnsiTheme="majorBidi" w:cstheme="majorBidi"/>
          <w:sz w:val="32"/>
          <w:szCs w:val="32"/>
        </w:rPr>
      </w:pPr>
      <w:r w:rsidRPr="005F05F1">
        <w:rPr>
          <w:rFonts w:asciiTheme="majorBidi" w:hAnsiTheme="majorBidi" w:cstheme="majorBidi"/>
          <w:sz w:val="32"/>
          <w:szCs w:val="32"/>
        </w:rPr>
        <w:t xml:space="preserve">It is composed of quartz and calcium </w:t>
      </w:r>
      <w:proofErr w:type="spellStart"/>
      <w:r w:rsidRPr="005F05F1">
        <w:rPr>
          <w:rFonts w:asciiTheme="majorBidi" w:hAnsiTheme="majorBidi" w:cstheme="majorBidi"/>
          <w:sz w:val="32"/>
          <w:szCs w:val="32"/>
        </w:rPr>
        <w:t>sulphate</w:t>
      </w:r>
      <w:proofErr w:type="spellEnd"/>
      <w:r w:rsidRPr="005F05F1">
        <w:rPr>
          <w:rFonts w:asciiTheme="majorBidi" w:hAnsiTheme="majorBidi" w:cstheme="majorBidi"/>
          <w:sz w:val="32"/>
          <w:szCs w:val="32"/>
        </w:rPr>
        <w:t xml:space="preserve"> hemihydrates binder for low melting point alloys. For high melting point alloys phosphate bonded investment should be used. Soldering </w:t>
      </w:r>
      <w:r w:rsidRPr="005F05F1">
        <w:rPr>
          <w:rFonts w:asciiTheme="majorBidi" w:hAnsiTheme="majorBidi" w:cstheme="majorBidi"/>
          <w:sz w:val="32"/>
          <w:szCs w:val="32"/>
        </w:rPr>
        <w:lastRenderedPageBreak/>
        <w:t xml:space="preserve">investment should have lower setting and thermal expansion than casting investment. They are made of ingredients that do not have as fine particles size as casting investment  </w:t>
      </w:r>
    </w:p>
    <w:p w:rsidR="00E857AB" w:rsidRPr="005F05F1" w:rsidRDefault="00E857AB" w:rsidP="005F05F1">
      <w:pPr>
        <w:bidi w:val="0"/>
        <w:spacing w:after="0" w:line="360" w:lineRule="auto"/>
        <w:ind w:left="-284" w:hanging="283"/>
        <w:jc w:val="both"/>
        <w:rPr>
          <w:rFonts w:asciiTheme="majorBidi" w:hAnsiTheme="majorBidi" w:cstheme="majorBidi"/>
          <w:sz w:val="32"/>
          <w:szCs w:val="32"/>
        </w:rPr>
      </w:pPr>
    </w:p>
    <w:p w:rsidR="00E857AB" w:rsidRPr="005F05F1" w:rsidRDefault="00E857AB" w:rsidP="005F05F1">
      <w:pPr>
        <w:bidi w:val="0"/>
        <w:spacing w:after="0" w:line="360" w:lineRule="auto"/>
        <w:ind w:left="-284" w:hanging="283"/>
        <w:rPr>
          <w:rFonts w:asciiTheme="majorBidi" w:hAnsiTheme="majorBidi" w:cstheme="majorBidi"/>
          <w:b/>
          <w:bCs/>
          <w:sz w:val="36"/>
          <w:szCs w:val="36"/>
          <w:u w:val="single"/>
        </w:rPr>
      </w:pPr>
      <w:r w:rsidRPr="005F05F1">
        <w:rPr>
          <w:rFonts w:asciiTheme="majorBidi" w:hAnsiTheme="majorBidi" w:cstheme="majorBidi"/>
          <w:b/>
          <w:bCs/>
          <w:sz w:val="36"/>
          <w:szCs w:val="36"/>
          <w:u w:val="single"/>
        </w:rPr>
        <w:t>All ceramic crown investment:</w:t>
      </w:r>
    </w:p>
    <w:p w:rsidR="00E857AB" w:rsidRPr="005F05F1" w:rsidRDefault="00E857AB" w:rsidP="005F05F1">
      <w:pPr>
        <w:ind w:left="-284" w:hanging="283"/>
        <w:jc w:val="right"/>
        <w:rPr>
          <w:rFonts w:asciiTheme="majorBidi" w:hAnsiTheme="majorBidi" w:cstheme="majorBidi"/>
          <w:rtl/>
          <w:lang w:bidi="ar-IQ"/>
        </w:rPr>
      </w:pPr>
      <w:r w:rsidRPr="005F05F1">
        <w:rPr>
          <w:rFonts w:asciiTheme="majorBidi" w:hAnsiTheme="majorBidi" w:cstheme="majorBidi"/>
          <w:sz w:val="32"/>
          <w:szCs w:val="32"/>
        </w:rPr>
        <w:t>This investment must accurately reproduce the fine details; remain undamaged during firing of ceramic. And have thermal expansion compatible with that of ceramic. They are also phosphate bonded and contained fine grained refractory fillers to allow accurate reproduction of details.</w:t>
      </w:r>
    </w:p>
    <w:p w:rsidR="00E857AB" w:rsidRPr="005F05F1" w:rsidRDefault="00E857AB" w:rsidP="005F05F1">
      <w:pPr>
        <w:ind w:left="-284" w:hanging="283"/>
        <w:rPr>
          <w:rFonts w:asciiTheme="majorBidi" w:hAnsiTheme="majorBidi" w:cstheme="majorBidi"/>
          <w:rtl/>
          <w:lang w:bidi="ar-IQ"/>
        </w:rPr>
      </w:pPr>
    </w:p>
    <w:p w:rsidR="00E857AB" w:rsidRPr="005F05F1" w:rsidRDefault="00E857AB" w:rsidP="005F05F1">
      <w:pPr>
        <w:ind w:left="-284" w:hanging="283"/>
        <w:rPr>
          <w:rFonts w:asciiTheme="majorBidi" w:hAnsiTheme="majorBidi" w:cstheme="majorBidi"/>
          <w:rtl/>
          <w:lang w:bidi="ar-IQ"/>
        </w:rPr>
      </w:pPr>
    </w:p>
    <w:p w:rsidR="00E857AB" w:rsidRPr="005F05F1" w:rsidRDefault="002344E9" w:rsidP="005F05F1">
      <w:pPr>
        <w:ind w:left="-284" w:hanging="283"/>
        <w:rPr>
          <w:rFonts w:asciiTheme="majorBidi" w:hAnsiTheme="majorBidi" w:cstheme="majorBidi"/>
          <w:rtl/>
          <w:lang w:bidi="ar-IQ"/>
        </w:rPr>
      </w:pPr>
      <w:r>
        <w:rPr>
          <w:rFonts w:asciiTheme="majorBidi" w:hAnsiTheme="majorBidi" w:cstheme="majorBidi"/>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6" o:spid="_x0000_s1026" type="#_x0000_t75" style="position:absolute;left:0;text-align:left;margin-left:222.75pt;margin-top:9.9pt;width:211.55pt;height:103.7pt;z-index:251658240" fillcolor="#4f81bd" strokeweight="1pt">
            <v:stroke startarrowwidth="narrow" startarrowlength="short" endarrowwidth="narrow" endarrowlength="short" endcap="square"/>
            <v:imagedata r:id="rId6" o:title=""/>
            <w10:wrap anchorx="page"/>
          </v:shape>
          <o:OLEObject Type="Embed" ProgID="PBrush" ShapeID="Object 6" DrawAspect="Content" ObjectID="_1574609856" r:id="rId7"/>
        </w:pict>
      </w:r>
    </w:p>
    <w:p w:rsidR="00E857AB" w:rsidRPr="005F05F1" w:rsidRDefault="00E857AB" w:rsidP="005F05F1">
      <w:pPr>
        <w:ind w:left="-284" w:hanging="283"/>
        <w:rPr>
          <w:rFonts w:asciiTheme="majorBidi" w:hAnsiTheme="majorBidi" w:cstheme="majorBidi"/>
          <w:rtl/>
          <w:lang w:bidi="ar-IQ"/>
        </w:rPr>
      </w:pPr>
    </w:p>
    <w:p w:rsidR="00E857AB" w:rsidRPr="005F05F1" w:rsidRDefault="00E857AB" w:rsidP="005F05F1">
      <w:pPr>
        <w:tabs>
          <w:tab w:val="left" w:pos="2186"/>
        </w:tabs>
        <w:ind w:left="-284" w:hanging="283"/>
        <w:rPr>
          <w:rFonts w:asciiTheme="majorBidi" w:hAnsiTheme="majorBidi" w:cstheme="majorBidi"/>
          <w:rtl/>
          <w:lang w:bidi="ar-IQ"/>
        </w:rPr>
      </w:pPr>
      <w:r w:rsidRPr="005F05F1">
        <w:rPr>
          <w:rFonts w:asciiTheme="majorBidi" w:hAnsiTheme="majorBidi" w:cstheme="majorBidi"/>
          <w:rtl/>
          <w:lang w:bidi="ar-IQ"/>
        </w:rPr>
        <w:tab/>
      </w:r>
      <w:r w:rsidRPr="005F05F1">
        <w:rPr>
          <w:rFonts w:asciiTheme="majorBidi" w:hAnsiTheme="majorBidi" w:cstheme="majorBidi"/>
          <w:noProof/>
          <w:rtl/>
        </w:rPr>
        <w:drawing>
          <wp:inline distT="0" distB="0" distL="0" distR="0">
            <wp:extent cx="5887447" cy="2650671"/>
            <wp:effectExtent l="57150" t="38100" r="37103" b="16329"/>
            <wp:docPr id="22" name="Picture 22" descr="fastfire"/>
            <wp:cNvGraphicFramePr/>
            <a:graphic xmlns:a="http://schemas.openxmlformats.org/drawingml/2006/main">
              <a:graphicData uri="http://schemas.openxmlformats.org/drawingml/2006/picture">
                <pic:pic xmlns:pic="http://schemas.openxmlformats.org/drawingml/2006/picture">
                  <pic:nvPicPr>
                    <pic:cNvPr id="169990" name="Picture 6" descr="fastfire"/>
                    <pic:cNvPicPr>
                      <a:picLocks noChangeAspect="1" noChangeArrowheads="1"/>
                    </pic:cNvPicPr>
                  </pic:nvPicPr>
                  <pic:blipFill>
                    <a:blip r:embed="rId8"/>
                    <a:srcRect/>
                    <a:stretch>
                      <a:fillRect/>
                    </a:stretch>
                  </pic:blipFill>
                  <pic:spPr bwMode="auto">
                    <a:xfrm>
                      <a:off x="0" y="0"/>
                      <a:ext cx="5825027" cy="2622568"/>
                    </a:xfrm>
                    <a:prstGeom prst="rect">
                      <a:avLst/>
                    </a:prstGeom>
                    <a:noFill/>
                    <a:ln w="38100">
                      <a:solidFill>
                        <a:srgbClr val="000066"/>
                      </a:solidFill>
                      <a:miter lim="800000"/>
                      <a:headEnd/>
                      <a:tailEnd/>
                    </a:ln>
                  </pic:spPr>
                </pic:pic>
              </a:graphicData>
            </a:graphic>
          </wp:inline>
        </w:drawing>
      </w:r>
    </w:p>
    <w:p w:rsidR="00E857AB" w:rsidRPr="005F05F1" w:rsidRDefault="00E857AB" w:rsidP="005F05F1">
      <w:pPr>
        <w:ind w:left="-284" w:hanging="283"/>
        <w:rPr>
          <w:rFonts w:asciiTheme="majorBidi" w:hAnsiTheme="majorBidi" w:cstheme="majorBidi" w:hint="cs"/>
          <w:rtl/>
          <w:lang w:bidi="ar-IQ"/>
        </w:rPr>
      </w:pPr>
    </w:p>
    <w:sectPr w:rsidR="00E857AB" w:rsidRPr="005F05F1" w:rsidSect="004D73D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54151"/>
    <w:multiLevelType w:val="hybridMultilevel"/>
    <w:tmpl w:val="0A48E72C"/>
    <w:lvl w:ilvl="0" w:tplc="C6123C9C">
      <w:start w:val="1"/>
      <w:numFmt w:val="decimal"/>
      <w:lvlText w:val="%1-"/>
      <w:lvlJc w:val="left"/>
      <w:pPr>
        <w:ind w:left="1731" w:hanging="585"/>
      </w:pPr>
      <w:rPr>
        <w:rFonts w:hint="default"/>
        <w:lang w:val="en-US"/>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4203C8F"/>
    <w:multiLevelType w:val="hybridMultilevel"/>
    <w:tmpl w:val="7CDC9180"/>
    <w:lvl w:ilvl="0" w:tplc="C2222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F6CEF"/>
    <w:multiLevelType w:val="hybridMultilevel"/>
    <w:tmpl w:val="B6A2D9DC"/>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B55491C"/>
    <w:multiLevelType w:val="hybridMultilevel"/>
    <w:tmpl w:val="D81AE93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D90596F"/>
    <w:multiLevelType w:val="hybridMultilevel"/>
    <w:tmpl w:val="5624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E97D17"/>
    <w:multiLevelType w:val="hybridMultilevel"/>
    <w:tmpl w:val="A2EA5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55208F"/>
    <w:multiLevelType w:val="hybridMultilevel"/>
    <w:tmpl w:val="742407EA"/>
    <w:lvl w:ilvl="0" w:tplc="C6123C9C">
      <w:start w:val="1"/>
      <w:numFmt w:val="decimal"/>
      <w:lvlText w:val="%1-"/>
      <w:lvlJc w:val="left"/>
      <w:pPr>
        <w:ind w:left="1807" w:hanging="585"/>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6632E3"/>
    <w:multiLevelType w:val="hybridMultilevel"/>
    <w:tmpl w:val="69E03F16"/>
    <w:lvl w:ilvl="0" w:tplc="E93C2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D7701A"/>
    <w:multiLevelType w:val="hybridMultilevel"/>
    <w:tmpl w:val="AB2673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AB16208"/>
    <w:multiLevelType w:val="hybridMultilevel"/>
    <w:tmpl w:val="385EF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CBC2754"/>
    <w:multiLevelType w:val="hybridMultilevel"/>
    <w:tmpl w:val="31F02D6E"/>
    <w:lvl w:ilvl="0" w:tplc="4DAC3B60">
      <w:start w:val="1"/>
      <w:numFmt w:val="decimal"/>
      <w:lvlText w:val="%1."/>
      <w:lvlJc w:val="left"/>
      <w:pPr>
        <w:ind w:left="644" w:hanging="360"/>
      </w:pPr>
      <w:rPr>
        <w:rFonts w:hint="default"/>
        <w:b/>
        <w:u w:val="singl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1691485"/>
    <w:multiLevelType w:val="hybridMultilevel"/>
    <w:tmpl w:val="BDF4DFB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nsid w:val="4F6228C9"/>
    <w:multiLevelType w:val="hybridMultilevel"/>
    <w:tmpl w:val="F9FCC19A"/>
    <w:lvl w:ilvl="0" w:tplc="742064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884319"/>
    <w:multiLevelType w:val="hybridMultilevel"/>
    <w:tmpl w:val="22D6AC8A"/>
    <w:lvl w:ilvl="0" w:tplc="BA56E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FC22B7"/>
    <w:multiLevelType w:val="hybridMultilevel"/>
    <w:tmpl w:val="20FE0E4A"/>
    <w:lvl w:ilvl="0" w:tplc="C6123C9C">
      <w:start w:val="1"/>
      <w:numFmt w:val="decimal"/>
      <w:lvlText w:val="%1-"/>
      <w:lvlJc w:val="left"/>
      <w:pPr>
        <w:tabs>
          <w:tab w:val="num" w:pos="720"/>
        </w:tabs>
        <w:ind w:left="720" w:hanging="360"/>
      </w:pPr>
      <w:rPr>
        <w:rFonts w:hint="default"/>
        <w:lang w:val="en-US"/>
      </w:rPr>
    </w:lvl>
    <w:lvl w:ilvl="1" w:tplc="EE42DB4C" w:tentative="1">
      <w:start w:val="1"/>
      <w:numFmt w:val="bullet"/>
      <w:lvlText w:val=""/>
      <w:lvlJc w:val="left"/>
      <w:pPr>
        <w:tabs>
          <w:tab w:val="num" w:pos="1440"/>
        </w:tabs>
        <w:ind w:left="1440" w:hanging="360"/>
      </w:pPr>
      <w:rPr>
        <w:rFonts w:ascii="Wingdings 3" w:hAnsi="Wingdings 3" w:hint="default"/>
      </w:rPr>
    </w:lvl>
    <w:lvl w:ilvl="2" w:tplc="6FA22702" w:tentative="1">
      <w:start w:val="1"/>
      <w:numFmt w:val="bullet"/>
      <w:lvlText w:val=""/>
      <w:lvlJc w:val="left"/>
      <w:pPr>
        <w:tabs>
          <w:tab w:val="num" w:pos="2160"/>
        </w:tabs>
        <w:ind w:left="2160" w:hanging="360"/>
      </w:pPr>
      <w:rPr>
        <w:rFonts w:ascii="Wingdings 3" w:hAnsi="Wingdings 3" w:hint="default"/>
      </w:rPr>
    </w:lvl>
    <w:lvl w:ilvl="3" w:tplc="D9807BEC" w:tentative="1">
      <w:start w:val="1"/>
      <w:numFmt w:val="bullet"/>
      <w:lvlText w:val=""/>
      <w:lvlJc w:val="left"/>
      <w:pPr>
        <w:tabs>
          <w:tab w:val="num" w:pos="2880"/>
        </w:tabs>
        <w:ind w:left="2880" w:hanging="360"/>
      </w:pPr>
      <w:rPr>
        <w:rFonts w:ascii="Wingdings 3" w:hAnsi="Wingdings 3" w:hint="default"/>
      </w:rPr>
    </w:lvl>
    <w:lvl w:ilvl="4" w:tplc="B0B21928" w:tentative="1">
      <w:start w:val="1"/>
      <w:numFmt w:val="bullet"/>
      <w:lvlText w:val=""/>
      <w:lvlJc w:val="left"/>
      <w:pPr>
        <w:tabs>
          <w:tab w:val="num" w:pos="3600"/>
        </w:tabs>
        <w:ind w:left="3600" w:hanging="360"/>
      </w:pPr>
      <w:rPr>
        <w:rFonts w:ascii="Wingdings 3" w:hAnsi="Wingdings 3" w:hint="default"/>
      </w:rPr>
    </w:lvl>
    <w:lvl w:ilvl="5" w:tplc="6332E094" w:tentative="1">
      <w:start w:val="1"/>
      <w:numFmt w:val="bullet"/>
      <w:lvlText w:val=""/>
      <w:lvlJc w:val="left"/>
      <w:pPr>
        <w:tabs>
          <w:tab w:val="num" w:pos="4320"/>
        </w:tabs>
        <w:ind w:left="4320" w:hanging="360"/>
      </w:pPr>
      <w:rPr>
        <w:rFonts w:ascii="Wingdings 3" w:hAnsi="Wingdings 3" w:hint="default"/>
      </w:rPr>
    </w:lvl>
    <w:lvl w:ilvl="6" w:tplc="0D468ACA" w:tentative="1">
      <w:start w:val="1"/>
      <w:numFmt w:val="bullet"/>
      <w:lvlText w:val=""/>
      <w:lvlJc w:val="left"/>
      <w:pPr>
        <w:tabs>
          <w:tab w:val="num" w:pos="5040"/>
        </w:tabs>
        <w:ind w:left="5040" w:hanging="360"/>
      </w:pPr>
      <w:rPr>
        <w:rFonts w:ascii="Wingdings 3" w:hAnsi="Wingdings 3" w:hint="default"/>
      </w:rPr>
    </w:lvl>
    <w:lvl w:ilvl="7" w:tplc="FBDE4018" w:tentative="1">
      <w:start w:val="1"/>
      <w:numFmt w:val="bullet"/>
      <w:lvlText w:val=""/>
      <w:lvlJc w:val="left"/>
      <w:pPr>
        <w:tabs>
          <w:tab w:val="num" w:pos="5760"/>
        </w:tabs>
        <w:ind w:left="5760" w:hanging="360"/>
      </w:pPr>
      <w:rPr>
        <w:rFonts w:ascii="Wingdings 3" w:hAnsi="Wingdings 3" w:hint="default"/>
      </w:rPr>
    </w:lvl>
    <w:lvl w:ilvl="8" w:tplc="2A28BF12" w:tentative="1">
      <w:start w:val="1"/>
      <w:numFmt w:val="bullet"/>
      <w:lvlText w:val=""/>
      <w:lvlJc w:val="left"/>
      <w:pPr>
        <w:tabs>
          <w:tab w:val="num" w:pos="6480"/>
        </w:tabs>
        <w:ind w:left="6480" w:hanging="360"/>
      </w:pPr>
      <w:rPr>
        <w:rFonts w:ascii="Wingdings 3" w:hAnsi="Wingdings 3" w:hint="default"/>
      </w:rPr>
    </w:lvl>
  </w:abstractNum>
  <w:abstractNum w:abstractNumId="15">
    <w:nsid w:val="70BF2DC7"/>
    <w:multiLevelType w:val="hybridMultilevel"/>
    <w:tmpl w:val="B38442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12"/>
  </w:num>
  <w:num w:numId="3">
    <w:abstractNumId w:val="7"/>
  </w:num>
  <w:num w:numId="4">
    <w:abstractNumId w:val="13"/>
  </w:num>
  <w:num w:numId="5">
    <w:abstractNumId w:val="15"/>
  </w:num>
  <w:num w:numId="6">
    <w:abstractNumId w:val="4"/>
  </w:num>
  <w:num w:numId="7">
    <w:abstractNumId w:val="0"/>
  </w:num>
  <w:num w:numId="8">
    <w:abstractNumId w:val="5"/>
  </w:num>
  <w:num w:numId="9">
    <w:abstractNumId w:val="14"/>
  </w:num>
  <w:num w:numId="10">
    <w:abstractNumId w:val="6"/>
  </w:num>
  <w:num w:numId="11">
    <w:abstractNumId w:val="3"/>
  </w:num>
  <w:num w:numId="12">
    <w:abstractNumId w:val="10"/>
  </w:num>
  <w:num w:numId="13">
    <w:abstractNumId w:val="9"/>
  </w:num>
  <w:num w:numId="14">
    <w:abstractNumId w:val="2"/>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E857AB"/>
    <w:rsid w:val="000B4862"/>
    <w:rsid w:val="000C1212"/>
    <w:rsid w:val="002344E9"/>
    <w:rsid w:val="002A5169"/>
    <w:rsid w:val="00481036"/>
    <w:rsid w:val="004D73D4"/>
    <w:rsid w:val="005F05F1"/>
    <w:rsid w:val="006968A1"/>
    <w:rsid w:val="00785794"/>
    <w:rsid w:val="007B0097"/>
    <w:rsid w:val="007B7873"/>
    <w:rsid w:val="007D0AD4"/>
    <w:rsid w:val="008070B9"/>
    <w:rsid w:val="00AA4516"/>
    <w:rsid w:val="00BB741C"/>
    <w:rsid w:val="00C165A6"/>
    <w:rsid w:val="00E40FEF"/>
    <w:rsid w:val="00E857AB"/>
    <w:rsid w:val="00EC32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7AB"/>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7AB"/>
    <w:rPr>
      <w:rFonts w:ascii="Tahoma" w:hAnsi="Tahoma" w:cs="Tahoma"/>
      <w:sz w:val="16"/>
      <w:szCs w:val="16"/>
    </w:rPr>
  </w:style>
  <w:style w:type="paragraph" w:styleId="ListParagraph">
    <w:name w:val="List Paragraph"/>
    <w:basedOn w:val="Normal"/>
    <w:uiPriority w:val="34"/>
    <w:qFormat/>
    <w:rsid w:val="00E857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10</cp:revision>
  <dcterms:created xsi:type="dcterms:W3CDTF">2017-02-20T19:15:00Z</dcterms:created>
  <dcterms:modified xsi:type="dcterms:W3CDTF">2017-12-12T15:51:00Z</dcterms:modified>
</cp:coreProperties>
</file>