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12.jpg" ContentType="image/jpeg"/>
  <Override PartName="/word/media/image13.jpg" ContentType="image/jpeg"/>
  <Override PartName="/word/media/image2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8A4" w:rsidRDefault="00EA78A4" w:rsidP="0052322E">
      <w:pPr>
        <w:rPr>
          <w:rFonts w:asciiTheme="majorBidi" w:hAnsiTheme="majorBidi" w:cstheme="majorBidi"/>
          <w:b/>
          <w:bCs/>
          <w:sz w:val="32"/>
          <w:szCs w:val="32"/>
          <w:lang w:val="en"/>
        </w:rPr>
      </w:pPr>
      <w:r>
        <w:rPr>
          <w:rFonts w:asciiTheme="majorBidi" w:hAnsiTheme="majorBidi" w:cstheme="majorBidi"/>
          <w:b/>
          <w:bCs/>
          <w:noProof/>
          <w:sz w:val="32"/>
          <w:szCs w:val="32"/>
        </w:rPr>
        <w:drawing>
          <wp:anchor distT="0" distB="0" distL="114300" distR="114300" simplePos="0" relativeHeight="251938816" behindDoc="0" locked="0" layoutInCell="1" allowOverlap="1" wp14:anchorId="05A76D74" wp14:editId="031EA062">
            <wp:simplePos x="0" y="0"/>
            <wp:positionH relativeFrom="margin">
              <wp:posOffset>3869055</wp:posOffset>
            </wp:positionH>
            <wp:positionV relativeFrom="margin">
              <wp:posOffset>285750</wp:posOffset>
            </wp:positionV>
            <wp:extent cx="2076450" cy="1809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2076450" cy="1809750"/>
                    </a:xfrm>
                    <a:prstGeom prst="rect">
                      <a:avLst/>
                    </a:prstGeom>
                  </pic:spPr>
                </pic:pic>
              </a:graphicData>
            </a:graphic>
            <wp14:sizeRelV relativeFrom="margin">
              <wp14:pctHeight>0</wp14:pctHeight>
            </wp14:sizeRelV>
          </wp:anchor>
        </w:drawing>
      </w:r>
    </w:p>
    <w:p w:rsidR="00EA78A4" w:rsidRPr="00DA4FB1" w:rsidRDefault="00EA78A4" w:rsidP="0052322E">
      <w:pPr>
        <w:rPr>
          <w:rFonts w:asciiTheme="majorBidi" w:hAnsiTheme="majorBidi" w:cstheme="majorBidi"/>
          <w:b/>
          <w:bCs/>
          <w:sz w:val="32"/>
          <w:szCs w:val="32"/>
          <w:lang w:val="en"/>
        </w:rPr>
      </w:pPr>
      <w:r>
        <w:rPr>
          <w:rFonts w:asciiTheme="majorBidi" w:hAnsiTheme="majorBidi" w:cstheme="majorBidi"/>
          <w:b/>
          <w:bCs/>
          <w:sz w:val="32"/>
          <w:szCs w:val="32"/>
          <w:lang w:val="en"/>
        </w:rPr>
        <w:tab/>
      </w:r>
      <w:r w:rsidRPr="00DA4FB1">
        <w:rPr>
          <w:rFonts w:asciiTheme="majorBidi" w:hAnsiTheme="majorBidi" w:cstheme="majorBidi"/>
          <w:b/>
          <w:bCs/>
          <w:sz w:val="32"/>
          <w:szCs w:val="32"/>
          <w:lang w:val="en"/>
        </w:rPr>
        <w:t>Ministry of High Education</w:t>
      </w:r>
    </w:p>
    <w:p w:rsidR="00EA78A4" w:rsidRPr="00DA4FB1" w:rsidRDefault="00EA78A4" w:rsidP="0052322E">
      <w:pPr>
        <w:rPr>
          <w:rFonts w:asciiTheme="majorBidi" w:hAnsiTheme="majorBidi" w:cstheme="majorBidi"/>
          <w:b/>
          <w:bCs/>
          <w:sz w:val="32"/>
          <w:szCs w:val="32"/>
          <w:lang w:val="en"/>
        </w:rPr>
      </w:pPr>
      <w:r>
        <w:rPr>
          <w:rFonts w:asciiTheme="majorBidi" w:hAnsiTheme="majorBidi" w:cstheme="majorBidi"/>
          <w:b/>
          <w:bCs/>
          <w:sz w:val="32"/>
          <w:szCs w:val="32"/>
          <w:lang w:val="en"/>
        </w:rPr>
        <w:tab/>
      </w:r>
      <w:r w:rsidRPr="00DA4FB1">
        <w:rPr>
          <w:rFonts w:asciiTheme="majorBidi" w:hAnsiTheme="majorBidi" w:cstheme="majorBidi"/>
          <w:b/>
          <w:bCs/>
          <w:sz w:val="32"/>
          <w:szCs w:val="32"/>
          <w:lang w:val="en"/>
        </w:rPr>
        <w:t>And Scientific Research</w:t>
      </w:r>
    </w:p>
    <w:p w:rsidR="00EA78A4" w:rsidRPr="00DA4FB1" w:rsidRDefault="00EA78A4" w:rsidP="0052322E">
      <w:pPr>
        <w:rPr>
          <w:rFonts w:asciiTheme="majorBidi" w:hAnsiTheme="majorBidi" w:cstheme="majorBidi"/>
          <w:b/>
          <w:bCs/>
          <w:sz w:val="32"/>
          <w:szCs w:val="32"/>
          <w:lang w:val="en"/>
        </w:rPr>
      </w:pPr>
      <w:r>
        <w:rPr>
          <w:rFonts w:asciiTheme="majorBidi" w:hAnsiTheme="majorBidi" w:cstheme="majorBidi"/>
          <w:b/>
          <w:bCs/>
          <w:sz w:val="32"/>
          <w:szCs w:val="32"/>
          <w:lang w:val="en"/>
        </w:rPr>
        <w:tab/>
      </w:r>
      <w:r w:rsidRPr="00DA4FB1">
        <w:rPr>
          <w:rFonts w:asciiTheme="majorBidi" w:hAnsiTheme="majorBidi" w:cstheme="majorBidi"/>
          <w:b/>
          <w:bCs/>
          <w:sz w:val="32"/>
          <w:szCs w:val="32"/>
          <w:lang w:val="en"/>
        </w:rPr>
        <w:t>University of Baghdad</w:t>
      </w:r>
    </w:p>
    <w:p w:rsidR="00EA78A4" w:rsidRPr="00DA4FB1" w:rsidRDefault="00EA78A4" w:rsidP="0052322E">
      <w:pPr>
        <w:spacing w:after="720"/>
        <w:rPr>
          <w:rFonts w:asciiTheme="majorBidi" w:hAnsiTheme="majorBidi" w:cstheme="majorBidi"/>
          <w:b/>
          <w:bCs/>
          <w:sz w:val="32"/>
          <w:szCs w:val="32"/>
          <w:lang w:val="en"/>
        </w:rPr>
      </w:pPr>
      <w:r>
        <w:rPr>
          <w:rFonts w:asciiTheme="majorBidi" w:hAnsiTheme="majorBidi" w:cstheme="majorBidi"/>
          <w:b/>
          <w:bCs/>
          <w:sz w:val="32"/>
          <w:szCs w:val="32"/>
          <w:lang w:val="en"/>
        </w:rPr>
        <w:tab/>
      </w:r>
      <w:r w:rsidRPr="00DA4FB1">
        <w:rPr>
          <w:rFonts w:asciiTheme="majorBidi" w:hAnsiTheme="majorBidi" w:cstheme="majorBidi"/>
          <w:b/>
          <w:bCs/>
          <w:sz w:val="32"/>
          <w:szCs w:val="32"/>
          <w:lang w:val="en"/>
        </w:rPr>
        <w:t>College of Dentistry</w:t>
      </w:r>
    </w:p>
    <w:p w:rsidR="00EA78A4" w:rsidRPr="000F0028" w:rsidRDefault="00EA78A4" w:rsidP="0052322E">
      <w:pPr>
        <w:jc w:val="center"/>
        <w:rPr>
          <w:rFonts w:asciiTheme="majorBidi" w:hAnsiTheme="majorBidi" w:cstheme="majorBidi"/>
          <w:sz w:val="72"/>
          <w:szCs w:val="72"/>
          <w:lang w:val="en"/>
        </w:rPr>
      </w:pPr>
      <w:r w:rsidRPr="000F0028">
        <w:rPr>
          <w:rFonts w:asciiTheme="majorBidi" w:hAnsiTheme="majorBidi" w:cstheme="majorBidi"/>
          <w:sz w:val="72"/>
          <w:szCs w:val="72"/>
          <w:lang w:val="en"/>
        </w:rPr>
        <w:t>Facial Esthetics</w:t>
      </w:r>
    </w:p>
    <w:p w:rsidR="00EA78A4" w:rsidRDefault="00EA78A4" w:rsidP="0052322E">
      <w:pPr>
        <w:jc w:val="center"/>
        <w:rPr>
          <w:rFonts w:asciiTheme="majorBidi" w:hAnsiTheme="majorBidi" w:cstheme="majorBidi"/>
          <w:sz w:val="30"/>
          <w:szCs w:val="30"/>
        </w:rPr>
      </w:pPr>
      <w:r>
        <w:rPr>
          <w:rFonts w:asciiTheme="majorBidi" w:hAnsiTheme="majorBidi" w:cstheme="majorBidi"/>
          <w:sz w:val="30"/>
          <w:szCs w:val="30"/>
        </w:rPr>
        <w:t>A Project</w:t>
      </w:r>
    </w:p>
    <w:p w:rsidR="00EA78A4" w:rsidRDefault="00EA78A4" w:rsidP="0052322E">
      <w:pPr>
        <w:jc w:val="center"/>
        <w:rPr>
          <w:rFonts w:asciiTheme="majorBidi" w:hAnsiTheme="majorBidi" w:cstheme="majorBidi"/>
          <w:sz w:val="30"/>
          <w:szCs w:val="30"/>
        </w:rPr>
      </w:pPr>
      <w:r>
        <w:rPr>
          <w:rFonts w:asciiTheme="majorBidi" w:hAnsiTheme="majorBidi" w:cstheme="majorBidi"/>
          <w:sz w:val="30"/>
          <w:szCs w:val="30"/>
        </w:rPr>
        <w:t xml:space="preserve">Submitted to the Council College of Dentistry at the </w:t>
      </w:r>
    </w:p>
    <w:p w:rsidR="00EA78A4" w:rsidRDefault="00EA78A4" w:rsidP="0052322E">
      <w:pPr>
        <w:jc w:val="center"/>
        <w:rPr>
          <w:rFonts w:asciiTheme="majorBidi" w:hAnsiTheme="majorBidi" w:cstheme="majorBidi"/>
          <w:sz w:val="30"/>
          <w:szCs w:val="30"/>
        </w:rPr>
      </w:pPr>
      <w:r>
        <w:rPr>
          <w:rFonts w:asciiTheme="majorBidi" w:hAnsiTheme="majorBidi" w:cstheme="majorBidi"/>
          <w:sz w:val="30"/>
          <w:szCs w:val="30"/>
        </w:rPr>
        <w:t>Baghdad University, Department of Orthodontics in</w:t>
      </w:r>
    </w:p>
    <w:p w:rsidR="00EA78A4" w:rsidRDefault="00EA78A4" w:rsidP="0052322E">
      <w:pPr>
        <w:jc w:val="center"/>
        <w:rPr>
          <w:rFonts w:asciiTheme="majorBidi" w:hAnsiTheme="majorBidi" w:cstheme="majorBidi"/>
          <w:sz w:val="30"/>
          <w:szCs w:val="30"/>
        </w:rPr>
      </w:pPr>
      <w:r>
        <w:rPr>
          <w:rFonts w:asciiTheme="majorBidi" w:hAnsiTheme="majorBidi" w:cstheme="majorBidi"/>
          <w:sz w:val="30"/>
          <w:szCs w:val="30"/>
        </w:rPr>
        <w:t>partial fulfillment of the requirement for B.D.S. degree</w:t>
      </w:r>
    </w:p>
    <w:p w:rsidR="00EA78A4" w:rsidRDefault="00EA78A4" w:rsidP="0052322E">
      <w:pPr>
        <w:jc w:val="center"/>
        <w:rPr>
          <w:rFonts w:asciiTheme="majorBidi" w:hAnsiTheme="majorBidi" w:cstheme="majorBidi"/>
          <w:sz w:val="30"/>
          <w:szCs w:val="30"/>
        </w:rPr>
      </w:pPr>
    </w:p>
    <w:p w:rsidR="00EA78A4" w:rsidRPr="000F0028" w:rsidRDefault="00EA78A4" w:rsidP="0052322E">
      <w:pPr>
        <w:jc w:val="center"/>
        <w:rPr>
          <w:rFonts w:asciiTheme="majorBidi" w:hAnsiTheme="majorBidi" w:cstheme="majorBidi"/>
          <w:sz w:val="30"/>
          <w:szCs w:val="30"/>
        </w:rPr>
      </w:pPr>
      <w:r w:rsidRPr="000F0028">
        <w:rPr>
          <w:rFonts w:asciiTheme="majorBidi" w:hAnsiTheme="majorBidi" w:cstheme="majorBidi"/>
          <w:sz w:val="30"/>
          <w:szCs w:val="30"/>
        </w:rPr>
        <w:t xml:space="preserve">By: </w:t>
      </w:r>
    </w:p>
    <w:p w:rsidR="00EA78A4" w:rsidRPr="00DA4FB1" w:rsidRDefault="00EA78A4" w:rsidP="0052322E">
      <w:pPr>
        <w:jc w:val="center"/>
        <w:rPr>
          <w:rFonts w:asciiTheme="majorBidi" w:hAnsiTheme="majorBidi" w:cstheme="majorBidi"/>
          <w:b/>
          <w:bCs/>
          <w:sz w:val="36"/>
          <w:szCs w:val="36"/>
        </w:rPr>
      </w:pPr>
      <w:proofErr w:type="spellStart"/>
      <w:r w:rsidRPr="00DA4FB1">
        <w:rPr>
          <w:rFonts w:asciiTheme="majorBidi" w:hAnsiTheme="majorBidi" w:cstheme="majorBidi"/>
          <w:b/>
          <w:bCs/>
          <w:sz w:val="36"/>
          <w:szCs w:val="36"/>
        </w:rPr>
        <w:t>Muthana</w:t>
      </w:r>
      <w:proofErr w:type="spellEnd"/>
      <w:r w:rsidRPr="00DA4FB1">
        <w:rPr>
          <w:rFonts w:asciiTheme="majorBidi" w:hAnsiTheme="majorBidi" w:cstheme="majorBidi"/>
          <w:b/>
          <w:bCs/>
          <w:sz w:val="36"/>
          <w:szCs w:val="36"/>
        </w:rPr>
        <w:t xml:space="preserve"> Sameer </w:t>
      </w:r>
      <w:proofErr w:type="spellStart"/>
      <w:r w:rsidRPr="00DA4FB1">
        <w:rPr>
          <w:rFonts w:asciiTheme="majorBidi" w:hAnsiTheme="majorBidi" w:cstheme="majorBidi"/>
          <w:b/>
          <w:bCs/>
          <w:sz w:val="36"/>
          <w:szCs w:val="36"/>
        </w:rPr>
        <w:t>Hasan</w:t>
      </w:r>
      <w:proofErr w:type="spellEnd"/>
    </w:p>
    <w:p w:rsidR="00EA78A4" w:rsidRPr="00DA4FB1" w:rsidRDefault="00EA78A4" w:rsidP="0052322E">
      <w:pPr>
        <w:spacing w:after="200"/>
        <w:jc w:val="center"/>
        <w:rPr>
          <w:rFonts w:ascii="Berlin Sans FB Demi" w:hAnsi="Berlin Sans FB Demi" w:cstheme="majorBidi"/>
          <w:sz w:val="32"/>
          <w:szCs w:val="32"/>
          <w:lang w:val="en"/>
        </w:rPr>
      </w:pPr>
      <w:r w:rsidRPr="00DA4FB1">
        <w:rPr>
          <w:rFonts w:asciiTheme="majorBidi" w:hAnsiTheme="majorBidi" w:cstheme="majorBidi"/>
          <w:sz w:val="32"/>
          <w:szCs w:val="32"/>
        </w:rPr>
        <w:t>Fifth Stage – Group D2</w:t>
      </w:r>
    </w:p>
    <w:p w:rsidR="00EA78A4" w:rsidRDefault="00EA78A4" w:rsidP="0052322E">
      <w:pPr>
        <w:spacing w:after="200"/>
        <w:jc w:val="center"/>
        <w:rPr>
          <w:rFonts w:asciiTheme="majorBidi" w:hAnsiTheme="majorBidi" w:cstheme="majorBidi"/>
          <w:sz w:val="32"/>
          <w:szCs w:val="32"/>
          <w:lang w:val="en"/>
        </w:rPr>
      </w:pPr>
    </w:p>
    <w:p w:rsidR="00EA78A4" w:rsidRPr="000F0028" w:rsidRDefault="00EA78A4" w:rsidP="0052322E">
      <w:pPr>
        <w:spacing w:after="200"/>
        <w:jc w:val="center"/>
        <w:rPr>
          <w:rFonts w:asciiTheme="majorBidi" w:hAnsiTheme="majorBidi" w:cstheme="majorBidi"/>
          <w:sz w:val="32"/>
          <w:szCs w:val="32"/>
          <w:lang w:val="en"/>
        </w:rPr>
      </w:pPr>
      <w:r w:rsidRPr="000F0028">
        <w:rPr>
          <w:rFonts w:asciiTheme="majorBidi" w:hAnsiTheme="majorBidi" w:cstheme="majorBidi"/>
          <w:sz w:val="32"/>
          <w:szCs w:val="32"/>
          <w:lang w:val="en"/>
        </w:rPr>
        <w:t xml:space="preserve">Supervised by: </w:t>
      </w:r>
    </w:p>
    <w:p w:rsidR="00EA78A4" w:rsidRPr="00DA4FB1" w:rsidRDefault="00EA78A4" w:rsidP="0052322E">
      <w:pPr>
        <w:spacing w:after="200"/>
        <w:jc w:val="center"/>
        <w:rPr>
          <w:rFonts w:asciiTheme="majorBidi" w:hAnsiTheme="majorBidi" w:cstheme="majorBidi"/>
          <w:b/>
          <w:bCs/>
          <w:sz w:val="36"/>
          <w:szCs w:val="36"/>
          <w:lang w:val="en"/>
        </w:rPr>
      </w:pPr>
      <w:r w:rsidRPr="00DA4FB1">
        <w:rPr>
          <w:rFonts w:asciiTheme="majorBidi" w:hAnsiTheme="majorBidi" w:cstheme="majorBidi"/>
          <w:b/>
          <w:bCs/>
          <w:sz w:val="36"/>
          <w:szCs w:val="36"/>
          <w:lang w:val="en"/>
        </w:rPr>
        <w:t xml:space="preserve">Dr. </w:t>
      </w:r>
      <w:proofErr w:type="spellStart"/>
      <w:r w:rsidRPr="00DA4FB1">
        <w:rPr>
          <w:rFonts w:asciiTheme="majorBidi" w:hAnsiTheme="majorBidi" w:cstheme="majorBidi"/>
          <w:b/>
          <w:bCs/>
          <w:sz w:val="36"/>
          <w:szCs w:val="36"/>
          <w:lang w:val="en"/>
        </w:rPr>
        <w:t>Hiba</w:t>
      </w:r>
      <w:proofErr w:type="spellEnd"/>
      <w:r w:rsidRPr="00DA4FB1">
        <w:rPr>
          <w:rFonts w:asciiTheme="majorBidi" w:hAnsiTheme="majorBidi" w:cstheme="majorBidi"/>
          <w:b/>
          <w:bCs/>
          <w:sz w:val="36"/>
          <w:szCs w:val="36"/>
          <w:lang w:val="en"/>
        </w:rPr>
        <w:t xml:space="preserve"> M. </w:t>
      </w:r>
      <w:proofErr w:type="spellStart"/>
      <w:r w:rsidRPr="00DA4FB1">
        <w:rPr>
          <w:rFonts w:asciiTheme="majorBidi" w:hAnsiTheme="majorBidi" w:cstheme="majorBidi"/>
          <w:b/>
          <w:bCs/>
          <w:sz w:val="36"/>
          <w:szCs w:val="36"/>
          <w:lang w:val="en"/>
        </w:rPr>
        <w:t>Hussien</w:t>
      </w:r>
      <w:proofErr w:type="spellEnd"/>
      <w:r w:rsidRPr="00DA4FB1">
        <w:rPr>
          <w:rFonts w:asciiTheme="majorBidi" w:hAnsiTheme="majorBidi" w:cstheme="majorBidi"/>
          <w:b/>
          <w:bCs/>
          <w:sz w:val="36"/>
          <w:szCs w:val="36"/>
          <w:lang w:val="en"/>
        </w:rPr>
        <w:t xml:space="preserve"> </w:t>
      </w:r>
    </w:p>
    <w:p w:rsidR="00EA78A4" w:rsidRDefault="00157D9B" w:rsidP="0052322E">
      <w:pPr>
        <w:spacing w:after="200"/>
        <w:jc w:val="center"/>
        <w:rPr>
          <w:rFonts w:asciiTheme="majorBidi" w:hAnsiTheme="majorBidi" w:cstheme="majorBidi"/>
          <w:sz w:val="32"/>
          <w:szCs w:val="32"/>
          <w:lang w:val="en"/>
        </w:rPr>
      </w:pPr>
      <w:r>
        <w:rPr>
          <w:rFonts w:asciiTheme="majorBidi" w:hAnsiTheme="majorBidi" w:cstheme="majorBidi"/>
          <w:b/>
          <w:bCs/>
          <w:noProof/>
          <w:sz w:val="32"/>
          <w:szCs w:val="32"/>
        </w:rPr>
        <mc:AlternateContent>
          <mc:Choice Requires="wps">
            <w:drawing>
              <wp:anchor distT="0" distB="0" distL="114300" distR="114300" simplePos="0" relativeHeight="251997184" behindDoc="0" locked="0" layoutInCell="1" allowOverlap="1" wp14:anchorId="099A4543" wp14:editId="7E5FBE7A">
                <wp:simplePos x="0" y="0"/>
                <wp:positionH relativeFrom="column">
                  <wp:posOffset>2917825</wp:posOffset>
                </wp:positionH>
                <wp:positionV relativeFrom="paragraph">
                  <wp:posOffset>1029970</wp:posOffset>
                </wp:positionV>
                <wp:extent cx="191135" cy="302895"/>
                <wp:effectExtent l="0" t="0" r="18415" b="20955"/>
                <wp:wrapNone/>
                <wp:docPr id="1" name="Oval 1"/>
                <wp:cNvGraphicFramePr/>
                <a:graphic xmlns:a="http://schemas.openxmlformats.org/drawingml/2006/main">
                  <a:graphicData uri="http://schemas.microsoft.com/office/word/2010/wordprocessingShape">
                    <wps:wsp>
                      <wps:cNvSpPr/>
                      <wps:spPr>
                        <a:xfrm>
                          <a:off x="0" y="0"/>
                          <a:ext cx="191135" cy="30289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229.75pt;margin-top:81.1pt;width:15.05pt;height:23.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" fillcolor="white [3212]" strokecolor="white [3212]" strokeweight="2pt"/>
            </w:pict>
          </mc:Fallback>
        </mc:AlternateContent>
      </w:r>
      <w:r w:rsidR="00EA78A4" w:rsidRPr="00DA4FB1">
        <w:rPr>
          <w:rFonts w:asciiTheme="majorBidi" w:hAnsiTheme="majorBidi" w:cstheme="majorBidi"/>
          <w:sz w:val="32"/>
          <w:szCs w:val="32"/>
          <w:lang w:val="en"/>
        </w:rPr>
        <w:t>B.D.S., M.Sc.</w:t>
      </w:r>
    </w:p>
    <w:p w:rsidR="00EA78A4" w:rsidRDefault="00EA78A4" w:rsidP="0052322E">
      <w:pPr>
        <w:spacing w:after="200"/>
        <w:rPr>
          <w:rFonts w:ascii="Berlin Sans FB Demi" w:hAnsi="Berlin Sans FB Demi" w:cstheme="majorBidi"/>
          <w:b/>
          <w:bCs/>
          <w:sz w:val="32"/>
          <w:szCs w:val="32"/>
          <w:lang w:val="en"/>
        </w:rPr>
      </w:pPr>
      <w:r>
        <w:rPr>
          <w:rFonts w:ascii="Berlin Sans FB Demi" w:hAnsi="Berlin Sans FB Demi" w:cstheme="majorBidi"/>
          <w:b/>
          <w:bCs/>
          <w:noProof/>
          <w:sz w:val="32"/>
          <w:szCs w:val="32"/>
        </w:rPr>
        <w:lastRenderedPageBreak/>
        <w:drawing>
          <wp:anchor distT="0" distB="0" distL="114300" distR="114300" simplePos="0" relativeHeight="251939840" behindDoc="0" locked="0" layoutInCell="1" allowOverlap="1" wp14:anchorId="7097D020" wp14:editId="0B1842BB">
            <wp:simplePos x="721360" y="721360"/>
            <wp:positionH relativeFrom="margin">
              <wp:align>center</wp:align>
            </wp:positionH>
            <wp:positionV relativeFrom="margin">
              <wp:align>center</wp:align>
            </wp:positionV>
            <wp:extent cx="6807835" cy="9944100"/>
            <wp:effectExtent l="0" t="0" r="0" b="0"/>
            <wp:wrapSquare wrapText="bothSides"/>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png"/>
                    <pic:cNvPicPr/>
                  </pic:nvPicPr>
                  <pic:blipFill>
                    <a:blip r:embed="rId10">
                      <a:extLst>
                        <a:ext uri="{28A0092B-C50C-407E-A947-70E740481C1C}">
                          <a14:useLocalDpi xmlns:a14="http://schemas.microsoft.com/office/drawing/2010/main" val="0"/>
                        </a:ext>
                      </a:extLst>
                    </a:blip>
                    <a:stretch>
                      <a:fillRect/>
                    </a:stretch>
                  </pic:blipFill>
                  <pic:spPr>
                    <a:xfrm>
                      <a:off x="0" y="0"/>
                      <a:ext cx="6809740" cy="9946655"/>
                    </a:xfrm>
                    <a:prstGeom prst="rect">
                      <a:avLst/>
                    </a:prstGeom>
                  </pic:spPr>
                </pic:pic>
              </a:graphicData>
            </a:graphic>
            <wp14:sizeRelH relativeFrom="margin">
              <wp14:pctWidth>0</wp14:pctWidth>
            </wp14:sizeRelH>
            <wp14:sizeRelV relativeFrom="margin">
              <wp14:pctHeight>0</wp14:pctHeight>
            </wp14:sizeRelV>
          </wp:anchor>
        </w:drawing>
      </w:r>
      <w:r w:rsidRPr="00DA4FB1">
        <w:rPr>
          <w:rFonts w:ascii="Berlin Sans FB Demi" w:hAnsi="Berlin Sans FB Demi" w:cstheme="majorBidi"/>
          <w:b/>
          <w:bCs/>
          <w:sz w:val="32"/>
          <w:szCs w:val="32"/>
          <w:lang w:val="en"/>
        </w:rPr>
        <w:br w:type="page"/>
      </w:r>
    </w:p>
    <w:p w:rsidR="00EA78A4" w:rsidRPr="007718B0" w:rsidRDefault="00EA78A4" w:rsidP="0052322E">
      <w:pPr>
        <w:jc w:val="center"/>
        <w:rPr>
          <w:rFonts w:ascii="Aardvark Cafe" w:hAnsi="Aardvark Cafe" w:cstheme="majorBidi"/>
          <w:b/>
          <w:bCs/>
          <w:sz w:val="116"/>
          <w:szCs w:val="116"/>
          <w:lang w:val="en"/>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18B0">
        <w:rPr>
          <w:rFonts w:ascii="Aardvark Cafe" w:hAnsi="Aardvark Cafe" w:cstheme="majorBidi"/>
          <w:b/>
          <w:bCs/>
          <w:sz w:val="116"/>
          <w:szCs w:val="116"/>
          <w:lang w:val="en"/>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Dedication</w:t>
      </w:r>
    </w:p>
    <w:p w:rsidR="00EA78A4" w:rsidRPr="009A3E1B" w:rsidRDefault="00EA78A4" w:rsidP="0052322E">
      <w:pPr>
        <w:rPr>
          <w:rFonts w:ascii="Script MT Bold" w:hAnsi="Script MT Bold" w:cstheme="majorBidi"/>
          <w:sz w:val="36"/>
          <w:szCs w:val="36"/>
          <w:lang w:val="en"/>
        </w:rPr>
      </w:pPr>
      <w:r>
        <w:rPr>
          <w:rFonts w:ascii="Script MT Bold" w:hAnsi="Script MT Bold" w:cstheme="majorBidi"/>
          <w:sz w:val="36"/>
          <w:szCs w:val="36"/>
          <w:lang w:val="en"/>
        </w:rPr>
        <w:tab/>
      </w:r>
      <w:r w:rsidRPr="009A3E1B">
        <w:rPr>
          <w:rFonts w:ascii="Script MT Bold" w:hAnsi="Script MT Bold" w:cstheme="majorBidi"/>
          <w:sz w:val="36"/>
          <w:szCs w:val="36"/>
          <w:lang w:val="en"/>
        </w:rPr>
        <w:t xml:space="preserve">To my parents who were there for me in every step of the way with their love and support </w:t>
      </w:r>
      <w:r w:rsidRPr="009A3E1B">
        <w:rPr>
          <w:rFonts w:ascii="Script MT Bold" w:hAnsi="Script MT Bold" w:cs="Times New Roman"/>
          <w:sz w:val="36"/>
          <w:szCs w:val="36"/>
          <w:lang w:val="en"/>
        </w:rPr>
        <w:t>…</w:t>
      </w:r>
    </w:p>
    <w:p w:rsidR="00EA78A4" w:rsidRPr="009A3E1B" w:rsidRDefault="00EA78A4" w:rsidP="0052322E">
      <w:pPr>
        <w:rPr>
          <w:rFonts w:ascii="Script MT Bold" w:hAnsi="Script MT Bold" w:cstheme="majorBidi"/>
          <w:sz w:val="36"/>
          <w:szCs w:val="36"/>
          <w:lang w:val="en"/>
        </w:rPr>
      </w:pPr>
      <w:r>
        <w:rPr>
          <w:rFonts w:ascii="Script MT Bold" w:hAnsi="Script MT Bold" w:cstheme="majorBidi"/>
          <w:sz w:val="36"/>
          <w:szCs w:val="36"/>
          <w:lang w:val="en"/>
        </w:rPr>
        <w:tab/>
      </w:r>
      <w:r w:rsidRPr="009A3E1B">
        <w:rPr>
          <w:rFonts w:ascii="Script MT Bold" w:hAnsi="Script MT Bold" w:cstheme="majorBidi"/>
          <w:sz w:val="36"/>
          <w:szCs w:val="36"/>
          <w:lang w:val="en"/>
        </w:rPr>
        <w:t>To my su</w:t>
      </w:r>
      <w:r>
        <w:rPr>
          <w:rFonts w:ascii="Script MT Bold" w:hAnsi="Script MT Bold" w:cstheme="majorBidi"/>
          <w:sz w:val="36"/>
          <w:szCs w:val="36"/>
          <w:lang w:val="en"/>
        </w:rPr>
        <w:t>pervisor for h</w:t>
      </w:r>
      <w:r w:rsidR="00A20F71">
        <w:rPr>
          <w:rFonts w:ascii="Script MT Bold" w:hAnsi="Script MT Bold" w:cstheme="majorBidi"/>
          <w:sz w:val="36"/>
          <w:szCs w:val="36"/>
          <w:lang w:val="en"/>
        </w:rPr>
        <w:t>er</w:t>
      </w:r>
      <w:r>
        <w:rPr>
          <w:rFonts w:ascii="Script MT Bold" w:hAnsi="Script MT Bold" w:cstheme="majorBidi"/>
          <w:sz w:val="36"/>
          <w:szCs w:val="36"/>
          <w:lang w:val="en"/>
        </w:rPr>
        <w:t xml:space="preserve"> guidance, help</w:t>
      </w:r>
      <w:r w:rsidRPr="009A3E1B">
        <w:rPr>
          <w:rFonts w:ascii="Script MT Bold" w:hAnsi="Script MT Bold" w:cstheme="majorBidi"/>
          <w:sz w:val="36"/>
          <w:szCs w:val="36"/>
          <w:lang w:val="en"/>
        </w:rPr>
        <w:t xml:space="preserve"> and endless support throughout this project </w:t>
      </w:r>
      <w:r w:rsidRPr="009A3E1B">
        <w:rPr>
          <w:rFonts w:ascii="Script MT Bold" w:hAnsi="Script MT Bold" w:cs="Times New Roman"/>
          <w:sz w:val="36"/>
          <w:szCs w:val="36"/>
          <w:lang w:val="en"/>
        </w:rPr>
        <w:t>…</w:t>
      </w:r>
    </w:p>
    <w:p w:rsidR="00EA78A4" w:rsidRDefault="00EA78A4" w:rsidP="0052322E">
      <w:pPr>
        <w:jc w:val="right"/>
        <w:rPr>
          <w:rFonts w:ascii="Berlin Sans FB Demi" w:hAnsi="Berlin Sans FB Demi" w:cstheme="majorBidi"/>
          <w:b/>
          <w:bCs/>
          <w:sz w:val="32"/>
          <w:szCs w:val="32"/>
          <w:lang w:val="en"/>
        </w:rPr>
      </w:pPr>
    </w:p>
    <w:p w:rsidR="00EA78A4" w:rsidRDefault="00EA78A4" w:rsidP="0052322E">
      <w:pPr>
        <w:jc w:val="right"/>
        <w:rPr>
          <w:rFonts w:ascii="Berlin Sans FB Demi" w:hAnsi="Berlin Sans FB Demi" w:cstheme="majorBidi"/>
          <w:b/>
          <w:bCs/>
          <w:sz w:val="32"/>
          <w:szCs w:val="32"/>
          <w:lang w:val="en"/>
        </w:rPr>
      </w:pPr>
    </w:p>
    <w:p w:rsidR="00EA78A4" w:rsidRDefault="00EA78A4" w:rsidP="0052322E">
      <w:pPr>
        <w:jc w:val="right"/>
        <w:rPr>
          <w:rFonts w:ascii="Berlin Sans FB Demi" w:hAnsi="Berlin Sans FB Demi" w:cstheme="majorBidi"/>
          <w:b/>
          <w:bCs/>
          <w:sz w:val="32"/>
          <w:szCs w:val="32"/>
          <w:lang w:val="en"/>
        </w:rPr>
      </w:pPr>
    </w:p>
    <w:p w:rsidR="00EA78A4" w:rsidRPr="009A3E1B" w:rsidRDefault="00EA78A4" w:rsidP="0052322E">
      <w:pPr>
        <w:jc w:val="center"/>
        <w:rPr>
          <w:rFonts w:ascii="Script MT Bold" w:hAnsi="Script MT Bold" w:cstheme="majorBidi"/>
          <w:b/>
          <w:bCs/>
          <w:sz w:val="56"/>
          <w:szCs w:val="56"/>
          <w:lang w:val="en"/>
        </w:rPr>
      </w:pP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proofErr w:type="spellStart"/>
      <w:r w:rsidRPr="009A3E1B">
        <w:rPr>
          <w:rFonts w:ascii="Script MT Bold" w:hAnsi="Script MT Bold" w:cstheme="majorBidi"/>
          <w:b/>
          <w:bCs/>
          <w:sz w:val="56"/>
          <w:szCs w:val="56"/>
          <w:lang w:val="en"/>
        </w:rPr>
        <w:t>Muthana</w:t>
      </w:r>
      <w:proofErr w:type="spellEnd"/>
    </w:p>
    <w:p w:rsidR="00EA78A4" w:rsidRDefault="00EA78A4" w:rsidP="0052322E">
      <w:pPr>
        <w:rPr>
          <w:rFonts w:ascii="Berlin Sans FB Demi" w:hAnsi="Berlin Sans FB Demi" w:cstheme="majorBidi"/>
          <w:b/>
          <w:bCs/>
          <w:sz w:val="32"/>
          <w:szCs w:val="32"/>
          <w:lang w:val="en"/>
        </w:rPr>
      </w:pPr>
    </w:p>
    <w:p w:rsidR="00EA78A4" w:rsidRDefault="008352B4" w:rsidP="0052322E">
      <w:pPr>
        <w:rPr>
          <w:rFonts w:ascii="Berlin Sans FB Demi" w:hAnsi="Berlin Sans FB Demi" w:cstheme="majorBidi"/>
          <w:b/>
          <w:bCs/>
          <w:sz w:val="32"/>
          <w:szCs w:val="32"/>
          <w:lang w:val="en"/>
        </w:rPr>
      </w:pPr>
      <w:r>
        <w:rPr>
          <w:rFonts w:asciiTheme="majorBidi" w:hAnsiTheme="majorBidi" w:cstheme="majorBidi"/>
          <w:b/>
          <w:bCs/>
          <w:noProof/>
          <w:sz w:val="32"/>
          <w:szCs w:val="32"/>
        </w:rPr>
        <mc:AlternateContent>
          <mc:Choice Requires="wps">
            <w:drawing>
              <wp:anchor distT="0" distB="0" distL="114300" distR="114300" simplePos="0" relativeHeight="252057600" behindDoc="0" locked="0" layoutInCell="1" allowOverlap="1" wp14:anchorId="3AB55CFB" wp14:editId="5ABCED96">
                <wp:simplePos x="0" y="0"/>
                <wp:positionH relativeFrom="column">
                  <wp:posOffset>2995295</wp:posOffset>
                </wp:positionH>
                <wp:positionV relativeFrom="paragraph">
                  <wp:posOffset>3152775</wp:posOffset>
                </wp:positionV>
                <wp:extent cx="191135" cy="169545"/>
                <wp:effectExtent l="0" t="0" r="18415" b="20955"/>
                <wp:wrapNone/>
                <wp:docPr id="3" name="Oval 3"/>
                <wp:cNvGraphicFramePr/>
                <a:graphic xmlns:a="http://schemas.openxmlformats.org/drawingml/2006/main">
                  <a:graphicData uri="http://schemas.microsoft.com/office/word/2010/wordprocessingShape">
                    <wps:wsp>
                      <wps:cNvSpPr/>
                      <wps:spPr>
                        <a:xfrm>
                          <a:off x="0" y="0"/>
                          <a:ext cx="191135" cy="1695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235.85pt;margin-top:248.25pt;width:15.05pt;height:13.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" fillcolor="white [3212]" strokecolor="white [3212]" strokeweight="2pt"/>
            </w:pict>
          </mc:Fallback>
        </mc:AlternateContent>
      </w:r>
      <w:r w:rsidR="004E4026">
        <w:rPr>
          <w:rFonts w:asciiTheme="majorBidi" w:hAnsiTheme="majorBidi" w:cstheme="majorBidi"/>
          <w:b/>
          <w:bCs/>
          <w:noProof/>
          <w:sz w:val="32"/>
          <w:szCs w:val="32"/>
        </w:rPr>
        <mc:AlternateContent>
          <mc:Choice Requires="wps">
            <w:drawing>
              <wp:anchor distT="0" distB="0" distL="114300" distR="114300" simplePos="0" relativeHeight="251978752" behindDoc="0" locked="0" layoutInCell="1" allowOverlap="1" wp14:anchorId="40F4D179" wp14:editId="0B14DED6">
                <wp:simplePos x="0" y="0"/>
                <wp:positionH relativeFrom="column">
                  <wp:posOffset>2940685</wp:posOffset>
                </wp:positionH>
                <wp:positionV relativeFrom="paragraph">
                  <wp:posOffset>1968500</wp:posOffset>
                </wp:positionV>
                <wp:extent cx="191135" cy="169545"/>
                <wp:effectExtent l="0" t="0" r="18415" b="20955"/>
                <wp:wrapNone/>
                <wp:docPr id="20" name="Oval 20"/>
                <wp:cNvGraphicFramePr/>
                <a:graphic xmlns:a="http://schemas.openxmlformats.org/drawingml/2006/main">
                  <a:graphicData uri="http://schemas.microsoft.com/office/word/2010/wordprocessingShape">
                    <wps:wsp>
                      <wps:cNvSpPr/>
                      <wps:spPr>
                        <a:xfrm>
                          <a:off x="0" y="0"/>
                          <a:ext cx="191135" cy="1695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231.55pt;margin-top:155pt;width:15.05pt;height:13.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" fillcolor="white [3212]" strokecolor="white [3212]" strokeweight="2pt"/>
            </w:pict>
          </mc:Fallback>
        </mc:AlternateContent>
      </w:r>
      <w:r w:rsidR="00EA78A4">
        <w:rPr>
          <w:rFonts w:ascii="Berlin Sans FB Demi" w:hAnsi="Berlin Sans FB Demi" w:cstheme="majorBidi"/>
          <w:b/>
          <w:bCs/>
          <w:sz w:val="32"/>
          <w:szCs w:val="32"/>
          <w:lang w:val="en"/>
        </w:rPr>
        <w:br w:type="page"/>
      </w:r>
    </w:p>
    <w:p w:rsidR="00EA78A4" w:rsidRPr="00710F24" w:rsidRDefault="00EA78A4" w:rsidP="0052322E">
      <w:pPr>
        <w:jc w:val="center"/>
        <w:rPr>
          <w:rFonts w:ascii="Aardvark Cafe" w:hAnsi="Aardvark Cafe" w:cstheme="majorBidi"/>
          <w:b/>
          <w:bCs/>
          <w:sz w:val="100"/>
          <w:szCs w:val="100"/>
          <w:lang w:val="en"/>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ardvark Cafe" w:hAnsi="Aardvark Cafe" w:cstheme="majorBidi"/>
          <w:b/>
          <w:bCs/>
          <w:sz w:val="100"/>
          <w:szCs w:val="100"/>
          <w:lang w:val="en"/>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A</w:t>
      </w:r>
      <w:r w:rsidRPr="00710F24">
        <w:rPr>
          <w:rFonts w:ascii="Aardvark Cafe" w:hAnsi="Aardvark Cafe" w:cstheme="majorBidi"/>
          <w:b/>
          <w:bCs/>
          <w:sz w:val="100"/>
          <w:szCs w:val="100"/>
          <w:lang w:val="en"/>
          <w14:shadow w14:blurRad="75057" w14:dist="38100" w14:dir="5400000" w14:sx="100000" w14:sy="-20000" w14:kx="0" w14:ky="0" w14:algn="b">
            <w14:srgbClr w14:val="000000">
              <w14:alpha w14:val="75000"/>
            </w14:srgbClr>
          </w14:shadow>
          <w14:reflection w14:blurRad="6350" w14:stA="50000" w14:stPos="0" w14:endA="300" w14:endPos="50000" w14:dist="60007" w14:dir="5400000" w14:fadeDir="5400000" w14:sx="100000" w14:sy="-100000" w14:kx="0" w14:ky="0" w14:algn="b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cknowledgment</w:t>
      </w:r>
    </w:p>
    <w:p w:rsidR="00EA78A4" w:rsidRPr="00890E46" w:rsidRDefault="00EA78A4" w:rsidP="0052322E">
      <w:pPr>
        <w:rPr>
          <w:rFonts w:asciiTheme="majorBidi" w:hAnsiTheme="majorBidi" w:cstheme="majorBidi"/>
          <w:sz w:val="32"/>
          <w:szCs w:val="32"/>
          <w:lang w:val="en"/>
        </w:rPr>
      </w:pPr>
      <w:r>
        <w:rPr>
          <w:rFonts w:ascii="Berlin Sans FB Demi" w:hAnsi="Berlin Sans FB Demi" w:cstheme="majorBidi"/>
          <w:b/>
          <w:bCs/>
          <w:sz w:val="32"/>
          <w:szCs w:val="32"/>
          <w:lang w:val="en"/>
        </w:rPr>
        <w:tab/>
      </w:r>
      <w:r w:rsidRPr="00890E46">
        <w:rPr>
          <w:rFonts w:asciiTheme="majorBidi" w:hAnsiTheme="majorBidi" w:cstheme="majorBidi"/>
          <w:sz w:val="32"/>
          <w:szCs w:val="32"/>
          <w:lang w:val="en"/>
        </w:rPr>
        <w:t>First o</w:t>
      </w:r>
      <w:r>
        <w:rPr>
          <w:rFonts w:asciiTheme="majorBidi" w:hAnsiTheme="majorBidi" w:cstheme="majorBidi"/>
          <w:sz w:val="32"/>
          <w:szCs w:val="32"/>
          <w:lang w:val="en"/>
        </w:rPr>
        <w:t>f</w:t>
      </w:r>
      <w:r w:rsidRPr="00890E46">
        <w:rPr>
          <w:rFonts w:asciiTheme="majorBidi" w:hAnsiTheme="majorBidi" w:cstheme="majorBidi"/>
          <w:sz w:val="32"/>
          <w:szCs w:val="32"/>
          <w:lang w:val="en"/>
        </w:rPr>
        <w:t xml:space="preserve"> all, all thanks and praises to </w:t>
      </w:r>
      <w:r w:rsidRPr="00890E46">
        <w:rPr>
          <w:rFonts w:asciiTheme="majorBidi" w:hAnsiTheme="majorBidi" w:cstheme="majorBidi"/>
          <w:b/>
          <w:bCs/>
          <w:sz w:val="32"/>
          <w:szCs w:val="32"/>
          <w:lang w:val="en"/>
        </w:rPr>
        <w:t>“Allah”</w:t>
      </w:r>
      <w:r w:rsidRPr="00890E46">
        <w:rPr>
          <w:rFonts w:asciiTheme="majorBidi" w:hAnsiTheme="majorBidi" w:cstheme="majorBidi"/>
          <w:sz w:val="32"/>
          <w:szCs w:val="32"/>
          <w:lang w:val="en"/>
        </w:rPr>
        <w:t xml:space="preserve"> for guiding and helping me by giving me the ability, ambition and patience to complete this project.</w:t>
      </w:r>
    </w:p>
    <w:p w:rsidR="00EA78A4" w:rsidRPr="00890E46" w:rsidRDefault="00EA78A4" w:rsidP="0052322E">
      <w:pPr>
        <w:rPr>
          <w:rFonts w:asciiTheme="majorBidi" w:hAnsiTheme="majorBidi" w:cstheme="majorBidi"/>
          <w:sz w:val="32"/>
          <w:szCs w:val="32"/>
          <w:lang w:val="en"/>
        </w:rPr>
      </w:pPr>
      <w:r w:rsidRPr="00890E46">
        <w:rPr>
          <w:rFonts w:asciiTheme="majorBidi" w:hAnsiTheme="majorBidi" w:cstheme="majorBidi"/>
          <w:sz w:val="32"/>
          <w:szCs w:val="32"/>
          <w:lang w:val="en"/>
        </w:rPr>
        <w:tab/>
        <w:t>I would like to expr</w:t>
      </w:r>
      <w:r>
        <w:rPr>
          <w:rFonts w:asciiTheme="majorBidi" w:hAnsiTheme="majorBidi" w:cstheme="majorBidi"/>
          <w:sz w:val="32"/>
          <w:szCs w:val="32"/>
          <w:lang w:val="en"/>
        </w:rPr>
        <w:t>ess my honest gratitude to the Dean of C</w:t>
      </w:r>
      <w:r w:rsidRPr="00890E46">
        <w:rPr>
          <w:rFonts w:asciiTheme="majorBidi" w:hAnsiTheme="majorBidi" w:cstheme="majorBidi"/>
          <w:sz w:val="32"/>
          <w:szCs w:val="32"/>
          <w:lang w:val="en"/>
        </w:rPr>
        <w:t xml:space="preserve">ollege of Dentistry, University of Baghdad, </w:t>
      </w:r>
      <w:r>
        <w:rPr>
          <w:rFonts w:asciiTheme="majorBidi" w:hAnsiTheme="majorBidi" w:cstheme="majorBidi"/>
          <w:b/>
          <w:bCs/>
          <w:sz w:val="32"/>
          <w:szCs w:val="32"/>
          <w:lang w:val="en"/>
        </w:rPr>
        <w:t xml:space="preserve">Prof. Dr. </w:t>
      </w:r>
      <w:proofErr w:type="spellStart"/>
      <w:r>
        <w:rPr>
          <w:rFonts w:asciiTheme="majorBidi" w:hAnsiTheme="majorBidi" w:cstheme="majorBidi"/>
          <w:b/>
          <w:bCs/>
          <w:sz w:val="32"/>
          <w:szCs w:val="32"/>
          <w:lang w:val="en"/>
        </w:rPr>
        <w:t>Hussa</w:t>
      </w:r>
      <w:r w:rsidRPr="00890E46">
        <w:rPr>
          <w:rFonts w:asciiTheme="majorBidi" w:hAnsiTheme="majorBidi" w:cstheme="majorBidi"/>
          <w:b/>
          <w:bCs/>
          <w:sz w:val="32"/>
          <w:szCs w:val="32"/>
          <w:lang w:val="en"/>
        </w:rPr>
        <w:t>in</w:t>
      </w:r>
      <w:proofErr w:type="spellEnd"/>
      <w:r w:rsidRPr="00890E46">
        <w:rPr>
          <w:rFonts w:asciiTheme="majorBidi" w:hAnsiTheme="majorBidi" w:cstheme="majorBidi"/>
          <w:b/>
          <w:bCs/>
          <w:sz w:val="32"/>
          <w:szCs w:val="32"/>
          <w:lang w:val="en"/>
        </w:rPr>
        <w:t xml:space="preserve"> </w:t>
      </w:r>
      <w:r>
        <w:rPr>
          <w:rFonts w:asciiTheme="majorBidi" w:hAnsiTheme="majorBidi" w:cstheme="majorBidi"/>
          <w:b/>
          <w:bCs/>
          <w:sz w:val="32"/>
          <w:szCs w:val="32"/>
          <w:lang w:val="en"/>
        </w:rPr>
        <w:t xml:space="preserve">F. </w:t>
      </w:r>
      <w:r w:rsidRPr="00890E46">
        <w:rPr>
          <w:rFonts w:asciiTheme="majorBidi" w:hAnsiTheme="majorBidi" w:cstheme="majorBidi"/>
          <w:b/>
          <w:bCs/>
          <w:sz w:val="32"/>
          <w:szCs w:val="32"/>
          <w:lang w:val="en"/>
        </w:rPr>
        <w:t>Al-</w:t>
      </w:r>
      <w:proofErr w:type="spellStart"/>
      <w:r w:rsidRPr="00890E46">
        <w:rPr>
          <w:rFonts w:asciiTheme="majorBidi" w:hAnsiTheme="majorBidi" w:cstheme="majorBidi"/>
          <w:b/>
          <w:bCs/>
          <w:sz w:val="32"/>
          <w:szCs w:val="32"/>
          <w:lang w:val="en"/>
        </w:rPr>
        <w:t>Huwaizi</w:t>
      </w:r>
      <w:proofErr w:type="spellEnd"/>
      <w:r w:rsidRPr="00890E46">
        <w:rPr>
          <w:rFonts w:asciiTheme="majorBidi" w:hAnsiTheme="majorBidi" w:cstheme="majorBidi"/>
          <w:sz w:val="32"/>
          <w:szCs w:val="32"/>
          <w:lang w:val="en"/>
        </w:rPr>
        <w:t>, for offering me the opportunity to perform my study.</w:t>
      </w:r>
    </w:p>
    <w:p w:rsidR="00EA78A4" w:rsidRPr="00890E46" w:rsidRDefault="00EA78A4" w:rsidP="0052322E">
      <w:pPr>
        <w:rPr>
          <w:rFonts w:asciiTheme="majorBidi" w:hAnsiTheme="majorBidi" w:cstheme="majorBidi"/>
          <w:sz w:val="32"/>
          <w:szCs w:val="32"/>
          <w:lang w:val="en"/>
        </w:rPr>
      </w:pPr>
      <w:r w:rsidRPr="00890E46">
        <w:rPr>
          <w:rFonts w:asciiTheme="majorBidi" w:hAnsiTheme="majorBidi" w:cstheme="majorBidi"/>
          <w:sz w:val="32"/>
          <w:szCs w:val="32"/>
          <w:lang w:val="en"/>
        </w:rPr>
        <w:tab/>
        <w:t xml:space="preserve">I would also like to express my gratitude to </w:t>
      </w:r>
      <w:r w:rsidRPr="00890E46">
        <w:rPr>
          <w:rFonts w:asciiTheme="majorBidi" w:hAnsiTheme="majorBidi" w:cstheme="majorBidi"/>
          <w:b/>
          <w:bCs/>
          <w:sz w:val="32"/>
          <w:szCs w:val="32"/>
          <w:lang w:val="en"/>
        </w:rPr>
        <w:t xml:space="preserve">Prof. Dr. </w:t>
      </w:r>
      <w:proofErr w:type="spellStart"/>
      <w:r w:rsidRPr="00890E46">
        <w:rPr>
          <w:rFonts w:asciiTheme="majorBidi" w:hAnsiTheme="majorBidi" w:cstheme="majorBidi"/>
          <w:b/>
          <w:bCs/>
          <w:sz w:val="32"/>
          <w:szCs w:val="32"/>
          <w:lang w:val="en"/>
        </w:rPr>
        <w:t>Dhiaa</w:t>
      </w:r>
      <w:proofErr w:type="spellEnd"/>
      <w:r w:rsidR="00C204DE">
        <w:rPr>
          <w:rFonts w:asciiTheme="majorBidi" w:hAnsiTheme="majorBidi" w:cstheme="majorBidi"/>
          <w:b/>
          <w:bCs/>
          <w:sz w:val="32"/>
          <w:szCs w:val="32"/>
          <w:lang w:val="en"/>
        </w:rPr>
        <w:t xml:space="preserve"> Al-</w:t>
      </w:r>
      <w:proofErr w:type="spellStart"/>
      <w:r w:rsidR="00C204DE">
        <w:rPr>
          <w:rFonts w:asciiTheme="majorBidi" w:hAnsiTheme="majorBidi" w:cstheme="majorBidi"/>
          <w:b/>
          <w:bCs/>
          <w:sz w:val="32"/>
          <w:szCs w:val="32"/>
          <w:lang w:val="en"/>
        </w:rPr>
        <w:t>Dabbagh</w:t>
      </w:r>
      <w:proofErr w:type="spellEnd"/>
      <w:r w:rsidRPr="00890E46">
        <w:rPr>
          <w:rFonts w:asciiTheme="majorBidi" w:hAnsiTheme="majorBidi" w:cstheme="majorBidi"/>
          <w:sz w:val="32"/>
          <w:szCs w:val="32"/>
          <w:lang w:val="en"/>
        </w:rPr>
        <w:t>, Head of the Department of Orthodontics.</w:t>
      </w:r>
    </w:p>
    <w:p w:rsidR="00EA78A4" w:rsidRPr="00890E46" w:rsidRDefault="00EA78A4" w:rsidP="0052322E">
      <w:pPr>
        <w:rPr>
          <w:rFonts w:asciiTheme="majorBidi" w:hAnsiTheme="majorBidi" w:cstheme="majorBidi"/>
          <w:sz w:val="32"/>
          <w:szCs w:val="32"/>
          <w:lang w:val="en"/>
        </w:rPr>
      </w:pPr>
      <w:r w:rsidRPr="00890E46">
        <w:rPr>
          <w:rFonts w:asciiTheme="majorBidi" w:hAnsiTheme="majorBidi" w:cstheme="majorBidi"/>
          <w:sz w:val="32"/>
          <w:szCs w:val="32"/>
          <w:lang w:val="en"/>
        </w:rPr>
        <w:tab/>
        <w:t xml:space="preserve">Lastly, I would like to offer my deepest gratitude and appreciation to </w:t>
      </w:r>
      <w:r w:rsidRPr="00890E46">
        <w:rPr>
          <w:rFonts w:asciiTheme="majorBidi" w:hAnsiTheme="majorBidi" w:cstheme="majorBidi"/>
          <w:b/>
          <w:bCs/>
          <w:sz w:val="32"/>
          <w:szCs w:val="32"/>
          <w:lang w:val="en"/>
        </w:rPr>
        <w:t xml:space="preserve">Dr. </w:t>
      </w:r>
      <w:proofErr w:type="spellStart"/>
      <w:r w:rsidRPr="00890E46">
        <w:rPr>
          <w:rFonts w:asciiTheme="majorBidi" w:hAnsiTheme="majorBidi" w:cstheme="majorBidi"/>
          <w:b/>
          <w:bCs/>
          <w:sz w:val="32"/>
          <w:szCs w:val="32"/>
          <w:lang w:val="en"/>
        </w:rPr>
        <w:t>Hiba</w:t>
      </w:r>
      <w:proofErr w:type="spellEnd"/>
      <w:r w:rsidRPr="00890E46">
        <w:rPr>
          <w:rFonts w:asciiTheme="majorBidi" w:hAnsiTheme="majorBidi" w:cstheme="majorBidi"/>
          <w:b/>
          <w:bCs/>
          <w:sz w:val="32"/>
          <w:szCs w:val="32"/>
          <w:lang w:val="en"/>
        </w:rPr>
        <w:t xml:space="preserve"> M. Hussein</w:t>
      </w:r>
      <w:r w:rsidRPr="00890E46">
        <w:rPr>
          <w:rFonts w:asciiTheme="majorBidi" w:hAnsiTheme="majorBidi" w:cstheme="majorBidi"/>
          <w:sz w:val="32"/>
          <w:szCs w:val="32"/>
          <w:lang w:val="en"/>
        </w:rPr>
        <w:t xml:space="preserve"> for her kind support and guidance to make this project possible.</w:t>
      </w:r>
    </w:p>
    <w:p w:rsidR="00EA78A4" w:rsidRDefault="00EA78A4" w:rsidP="0052322E">
      <w:pPr>
        <w:rPr>
          <w:rFonts w:ascii="Berlin Sans FB Demi" w:hAnsi="Berlin Sans FB Demi" w:cstheme="majorBidi"/>
          <w:b/>
          <w:bCs/>
          <w:sz w:val="32"/>
          <w:szCs w:val="32"/>
          <w:lang w:val="en"/>
        </w:rPr>
      </w:pPr>
    </w:p>
    <w:p w:rsidR="00EA78A4" w:rsidRPr="00890E46" w:rsidRDefault="00EA78A4" w:rsidP="0052322E">
      <w:pPr>
        <w:jc w:val="center"/>
        <w:rPr>
          <w:rFonts w:ascii="Script MT Bold" w:hAnsi="Script MT Bold" w:cstheme="majorBidi"/>
          <w:b/>
          <w:bCs/>
          <w:sz w:val="56"/>
          <w:szCs w:val="56"/>
          <w:lang w:val="en"/>
        </w:rPr>
      </w:pP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r>
        <w:rPr>
          <w:rFonts w:ascii="Berlin Sans FB Demi" w:hAnsi="Berlin Sans FB Demi" w:cstheme="majorBidi"/>
          <w:b/>
          <w:bCs/>
          <w:sz w:val="32"/>
          <w:szCs w:val="32"/>
          <w:lang w:val="en"/>
        </w:rPr>
        <w:tab/>
      </w:r>
      <w:proofErr w:type="spellStart"/>
      <w:r w:rsidRPr="00890E46">
        <w:rPr>
          <w:rFonts w:ascii="Script MT Bold" w:hAnsi="Script MT Bold" w:cstheme="majorBidi"/>
          <w:b/>
          <w:bCs/>
          <w:sz w:val="56"/>
          <w:szCs w:val="56"/>
          <w:lang w:val="en"/>
        </w:rPr>
        <w:t>Muthana</w:t>
      </w:r>
      <w:proofErr w:type="spellEnd"/>
    </w:p>
    <w:p w:rsidR="00EA78A4" w:rsidRDefault="00EA78A4" w:rsidP="0052322E">
      <w:pPr>
        <w:jc w:val="center"/>
        <w:rPr>
          <w:rFonts w:asciiTheme="majorBidi" w:hAnsiTheme="majorBidi" w:cstheme="majorBidi"/>
          <w:sz w:val="56"/>
          <w:szCs w:val="56"/>
        </w:rPr>
      </w:pPr>
    </w:p>
    <w:p w:rsidR="00EA78A4" w:rsidRDefault="00EA78A4" w:rsidP="0052322E">
      <w:pPr>
        <w:jc w:val="center"/>
        <w:rPr>
          <w:rFonts w:asciiTheme="majorBidi" w:hAnsiTheme="majorBidi" w:cstheme="majorBidi"/>
          <w:sz w:val="56"/>
          <w:szCs w:val="56"/>
        </w:rPr>
      </w:pPr>
    </w:p>
    <w:p w:rsidR="00EA78A4" w:rsidRDefault="004E4026" w:rsidP="0052322E">
      <w:pPr>
        <w:jc w:val="center"/>
        <w:rPr>
          <w:rFonts w:asciiTheme="majorBidi" w:hAnsiTheme="majorBidi" w:cstheme="majorBidi"/>
          <w:sz w:val="56"/>
          <w:szCs w:val="56"/>
        </w:rPr>
      </w:pPr>
      <w:r>
        <w:rPr>
          <w:rFonts w:asciiTheme="majorBidi" w:hAnsiTheme="majorBidi" w:cstheme="majorBidi"/>
          <w:b/>
          <w:bCs/>
          <w:noProof/>
          <w:sz w:val="32"/>
          <w:szCs w:val="32"/>
        </w:rPr>
        <mc:AlternateContent>
          <mc:Choice Requires="wps">
            <w:drawing>
              <wp:anchor distT="0" distB="0" distL="114300" distR="114300" simplePos="0" relativeHeight="251980800" behindDoc="0" locked="0" layoutInCell="1" allowOverlap="1" wp14:anchorId="50E110A0" wp14:editId="65479E31">
                <wp:simplePos x="0" y="0"/>
                <wp:positionH relativeFrom="column">
                  <wp:posOffset>2940685</wp:posOffset>
                </wp:positionH>
                <wp:positionV relativeFrom="paragraph">
                  <wp:posOffset>984885</wp:posOffset>
                </wp:positionV>
                <wp:extent cx="191342" cy="169604"/>
                <wp:effectExtent l="0" t="0" r="18415" b="20955"/>
                <wp:wrapNone/>
                <wp:docPr id="21" name="Oval 21"/>
                <wp:cNvGraphicFramePr/>
                <a:graphic xmlns:a="http://schemas.openxmlformats.org/drawingml/2006/main">
                  <a:graphicData uri="http://schemas.microsoft.com/office/word/2010/wordprocessingShape">
                    <wps:wsp>
                      <wps:cNvSpPr/>
                      <wps:spPr>
                        <a:xfrm>
                          <a:off x="0" y="0"/>
                          <a:ext cx="191342" cy="16960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231.55pt;margin-top:77.55pt;width:15.05pt;height:13.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" fillcolor="white [3212]" strokecolor="white [3212]" strokeweight="2pt"/>
            </w:pict>
          </mc:Fallback>
        </mc:AlternateContent>
      </w:r>
    </w:p>
    <w:p w:rsidR="00EA78A4" w:rsidRPr="00592D4D" w:rsidRDefault="00EA78A4" w:rsidP="0052322E">
      <w:pPr>
        <w:jc w:val="center"/>
        <w:rPr>
          <w:rFonts w:asciiTheme="majorBidi" w:hAnsiTheme="majorBidi" w:cstheme="majorBidi"/>
          <w:color w:val="FF0000"/>
          <w:sz w:val="56"/>
          <w:szCs w:val="56"/>
        </w:rPr>
      </w:pPr>
      <w:r w:rsidRPr="00592D4D">
        <w:rPr>
          <w:rFonts w:asciiTheme="majorBidi" w:hAnsiTheme="majorBidi" w:cstheme="majorBidi"/>
          <w:color w:val="FF0000"/>
          <w:sz w:val="56"/>
          <w:szCs w:val="56"/>
        </w:rPr>
        <w:lastRenderedPageBreak/>
        <w:t>List of contents</w:t>
      </w:r>
    </w:p>
    <w:tbl>
      <w:tblPr>
        <w:tblStyle w:val="LightShading-Accent2"/>
        <w:tblW w:w="0" w:type="auto"/>
        <w:tblLook w:val="04A0" w:firstRow="1" w:lastRow="0" w:firstColumn="1" w:lastColumn="0" w:noHBand="0" w:noVBand="1"/>
      </w:tblPr>
      <w:tblGrid>
        <w:gridCol w:w="7308"/>
        <w:gridCol w:w="1080"/>
        <w:gridCol w:w="1467"/>
      </w:tblGrid>
      <w:tr w:rsidR="00EA78A4" w:rsidTr="00276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8" w:type="dxa"/>
          </w:tcPr>
          <w:p w:rsidR="00EA78A4" w:rsidRPr="00592D4D" w:rsidRDefault="00EA78A4" w:rsidP="0052322E">
            <w:pPr>
              <w:spacing w:line="360" w:lineRule="auto"/>
              <w:rPr>
                <w:rFonts w:asciiTheme="majorBidi" w:hAnsiTheme="majorBidi" w:cstheme="majorBidi"/>
                <w:b w:val="0"/>
                <w:bCs w:val="0"/>
                <w:color w:val="548DD4" w:themeColor="text2" w:themeTint="99"/>
                <w:sz w:val="32"/>
                <w:szCs w:val="32"/>
              </w:rPr>
            </w:pPr>
            <w:r w:rsidRPr="00592D4D">
              <w:rPr>
                <w:rFonts w:asciiTheme="majorBidi" w:hAnsiTheme="majorBidi" w:cstheme="majorBidi"/>
                <w:b w:val="0"/>
                <w:bCs w:val="0"/>
                <w:color w:val="548DD4" w:themeColor="text2" w:themeTint="99"/>
                <w:sz w:val="32"/>
                <w:szCs w:val="32"/>
              </w:rPr>
              <w:t>Subject</w:t>
            </w:r>
          </w:p>
        </w:tc>
        <w:tc>
          <w:tcPr>
            <w:tcW w:w="1080" w:type="dxa"/>
          </w:tcPr>
          <w:p w:rsidR="00EA78A4" w:rsidRPr="00592D4D" w:rsidRDefault="00EA78A4" w:rsidP="0052322E">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548DD4" w:themeColor="text2" w:themeTint="99"/>
                <w:sz w:val="32"/>
                <w:szCs w:val="32"/>
              </w:rPr>
            </w:pPr>
          </w:p>
        </w:tc>
        <w:tc>
          <w:tcPr>
            <w:tcW w:w="1467" w:type="dxa"/>
          </w:tcPr>
          <w:p w:rsidR="00EA78A4" w:rsidRPr="00592D4D" w:rsidRDefault="00EA78A4" w:rsidP="0052322E">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548DD4" w:themeColor="text2" w:themeTint="99"/>
                <w:sz w:val="32"/>
                <w:szCs w:val="32"/>
              </w:rPr>
            </w:pPr>
            <w:r>
              <w:rPr>
                <w:rFonts w:asciiTheme="majorBidi" w:hAnsiTheme="majorBidi" w:cstheme="majorBidi"/>
                <w:b w:val="0"/>
                <w:bCs w:val="0"/>
                <w:color w:val="548DD4" w:themeColor="text2" w:themeTint="99"/>
                <w:sz w:val="32"/>
                <w:szCs w:val="32"/>
              </w:rPr>
              <w:t>Page N</w:t>
            </w:r>
            <w:r w:rsidRPr="00592D4D">
              <w:rPr>
                <w:rFonts w:asciiTheme="majorBidi" w:hAnsiTheme="majorBidi" w:cstheme="majorBidi"/>
                <w:b w:val="0"/>
                <w:bCs w:val="0"/>
                <w:color w:val="548DD4" w:themeColor="text2" w:themeTint="99"/>
                <w:sz w:val="32"/>
                <w:szCs w:val="32"/>
              </w:rPr>
              <w:t>o.</w:t>
            </w:r>
          </w:p>
        </w:tc>
      </w:tr>
      <w:tr w:rsidR="00EA78A4" w:rsidTr="005E70A9">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308" w:type="dxa"/>
          </w:tcPr>
          <w:p w:rsidR="00EA78A4" w:rsidRPr="00730B88" w:rsidRDefault="00EA78A4" w:rsidP="0052322E">
            <w:pPr>
              <w:spacing w:line="360" w:lineRule="auto"/>
              <w:rPr>
                <w:rFonts w:asciiTheme="majorBidi" w:hAnsiTheme="majorBidi" w:cstheme="majorBidi"/>
                <w:color w:val="auto"/>
                <w:sz w:val="28"/>
                <w:szCs w:val="28"/>
              </w:rPr>
            </w:pPr>
            <w:r w:rsidRPr="00730B88">
              <w:rPr>
                <w:rFonts w:asciiTheme="majorBidi" w:hAnsiTheme="majorBidi" w:cstheme="majorBidi"/>
                <w:color w:val="auto"/>
                <w:sz w:val="28"/>
                <w:szCs w:val="28"/>
              </w:rPr>
              <w:t>Introduction</w:t>
            </w:r>
          </w:p>
        </w:tc>
        <w:tc>
          <w:tcPr>
            <w:tcW w:w="1080" w:type="dxa"/>
          </w:tcPr>
          <w:p w:rsidR="00EA78A4" w:rsidRPr="007A0F38" w:rsidRDefault="00EA78A4"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32"/>
                <w:szCs w:val="32"/>
              </w:rPr>
            </w:pPr>
          </w:p>
        </w:tc>
        <w:tc>
          <w:tcPr>
            <w:tcW w:w="1467" w:type="dxa"/>
          </w:tcPr>
          <w:p w:rsidR="00EA78A4" w:rsidRPr="00BC68B8" w:rsidRDefault="00730B88"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sidRPr="00BC68B8">
              <w:rPr>
                <w:rFonts w:asciiTheme="majorBidi" w:hAnsiTheme="majorBidi" w:cstheme="majorBidi"/>
                <w:color w:val="auto"/>
                <w:sz w:val="28"/>
                <w:szCs w:val="28"/>
              </w:rPr>
              <w:t>1</w:t>
            </w:r>
          </w:p>
        </w:tc>
      </w:tr>
      <w:tr w:rsidR="00EA78A4" w:rsidTr="002768FA">
        <w:tc>
          <w:tcPr>
            <w:cnfStyle w:val="001000000000" w:firstRow="0" w:lastRow="0" w:firstColumn="1" w:lastColumn="0" w:oddVBand="0" w:evenVBand="0" w:oddHBand="0" w:evenHBand="0" w:firstRowFirstColumn="0" w:firstRowLastColumn="0" w:lastRowFirstColumn="0" w:lastRowLastColumn="0"/>
            <w:tcW w:w="7308" w:type="dxa"/>
          </w:tcPr>
          <w:p w:rsidR="00A20F71" w:rsidRDefault="00A20F71"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 xml:space="preserve">1: </w:t>
            </w:r>
            <w:r w:rsidRPr="00730B88">
              <w:rPr>
                <w:rFonts w:asciiTheme="majorBidi" w:hAnsiTheme="majorBidi" w:cstheme="majorBidi"/>
                <w:color w:val="auto"/>
                <w:sz w:val="28"/>
                <w:szCs w:val="28"/>
              </w:rPr>
              <w:t>Chapter one</w:t>
            </w:r>
          </w:p>
          <w:p w:rsidR="00EA78A4" w:rsidRPr="00730B88" w:rsidRDefault="00BC68B8"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Review of literatures</w:t>
            </w:r>
            <w:r w:rsidR="00EA78A4" w:rsidRPr="00730B88">
              <w:rPr>
                <w:rFonts w:asciiTheme="majorBidi" w:hAnsiTheme="majorBidi" w:cstheme="majorBidi"/>
                <w:color w:val="auto"/>
                <w:sz w:val="28"/>
                <w:szCs w:val="28"/>
              </w:rPr>
              <w:t xml:space="preserve"> </w:t>
            </w:r>
          </w:p>
        </w:tc>
        <w:tc>
          <w:tcPr>
            <w:tcW w:w="1080" w:type="dxa"/>
          </w:tcPr>
          <w:p w:rsidR="00EA78A4" w:rsidRPr="00592D4D" w:rsidRDefault="00EA78A4" w:rsidP="005232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p>
        </w:tc>
        <w:tc>
          <w:tcPr>
            <w:tcW w:w="1467" w:type="dxa"/>
          </w:tcPr>
          <w:p w:rsidR="00EA78A4" w:rsidRPr="007A0F38" w:rsidRDefault="00155587" w:rsidP="005232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w:t>
            </w:r>
          </w:p>
        </w:tc>
      </w:tr>
      <w:tr w:rsidR="00EA78A4" w:rsidTr="00276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8" w:type="dxa"/>
          </w:tcPr>
          <w:p w:rsidR="00EA78A4" w:rsidRPr="00730B88" w:rsidRDefault="00A669AF"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1</w:t>
            </w:r>
            <w:r w:rsidR="00BC68B8">
              <w:rPr>
                <w:rFonts w:asciiTheme="majorBidi" w:hAnsiTheme="majorBidi" w:cstheme="majorBidi"/>
                <w:color w:val="auto"/>
                <w:sz w:val="28"/>
                <w:szCs w:val="28"/>
              </w:rPr>
              <w:t>.1</w:t>
            </w:r>
            <w:r w:rsidR="00D0513B">
              <w:rPr>
                <w:rFonts w:asciiTheme="majorBidi" w:hAnsiTheme="majorBidi" w:cstheme="majorBidi"/>
                <w:color w:val="auto"/>
                <w:sz w:val="28"/>
                <w:szCs w:val="28"/>
              </w:rPr>
              <w:t>:</w:t>
            </w:r>
            <w:r w:rsidR="00BC68B8">
              <w:rPr>
                <w:rFonts w:asciiTheme="majorBidi" w:hAnsiTheme="majorBidi" w:cstheme="majorBidi"/>
                <w:color w:val="auto"/>
                <w:sz w:val="28"/>
                <w:szCs w:val="28"/>
              </w:rPr>
              <w:t xml:space="preserve"> History of beauty concepts and esthetics</w:t>
            </w:r>
          </w:p>
        </w:tc>
        <w:tc>
          <w:tcPr>
            <w:tcW w:w="1080" w:type="dxa"/>
          </w:tcPr>
          <w:p w:rsidR="00EA78A4" w:rsidRPr="007A0F38" w:rsidRDefault="00EA78A4"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EA78A4" w:rsidRPr="007A0F38" w:rsidRDefault="00155587"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w:t>
            </w:r>
          </w:p>
        </w:tc>
      </w:tr>
      <w:tr w:rsidR="00EA78A4" w:rsidTr="002768FA">
        <w:tc>
          <w:tcPr>
            <w:cnfStyle w:val="001000000000" w:firstRow="0" w:lastRow="0" w:firstColumn="1" w:lastColumn="0" w:oddVBand="0" w:evenVBand="0" w:oddHBand="0" w:evenHBand="0" w:firstRowFirstColumn="0" w:firstRowLastColumn="0" w:lastRowFirstColumn="0" w:lastRowLastColumn="0"/>
            <w:tcW w:w="7308" w:type="dxa"/>
          </w:tcPr>
          <w:p w:rsidR="002442A6" w:rsidRPr="00730B88" w:rsidRDefault="00A669AF"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1</w:t>
            </w:r>
            <w:r w:rsidR="002442A6">
              <w:rPr>
                <w:rFonts w:asciiTheme="majorBidi" w:hAnsiTheme="majorBidi" w:cstheme="majorBidi"/>
                <w:color w:val="auto"/>
                <w:sz w:val="28"/>
                <w:szCs w:val="28"/>
              </w:rPr>
              <w:t>.2</w:t>
            </w:r>
            <w:r w:rsidR="00D0513B">
              <w:rPr>
                <w:rFonts w:asciiTheme="majorBidi" w:hAnsiTheme="majorBidi" w:cstheme="majorBidi"/>
                <w:color w:val="auto"/>
                <w:sz w:val="28"/>
                <w:szCs w:val="28"/>
              </w:rPr>
              <w:t>:</w:t>
            </w:r>
            <w:r w:rsidR="002442A6">
              <w:rPr>
                <w:rFonts w:asciiTheme="majorBidi" w:hAnsiTheme="majorBidi" w:cstheme="majorBidi"/>
                <w:color w:val="auto"/>
                <w:sz w:val="28"/>
                <w:szCs w:val="28"/>
              </w:rPr>
              <w:t xml:space="preserve"> </w:t>
            </w:r>
            <w:r w:rsidR="00EA78A4" w:rsidRPr="00730B88">
              <w:rPr>
                <w:rFonts w:asciiTheme="majorBidi" w:hAnsiTheme="majorBidi" w:cstheme="majorBidi"/>
                <w:color w:val="auto"/>
                <w:sz w:val="28"/>
                <w:szCs w:val="28"/>
              </w:rPr>
              <w:t>Growth</w:t>
            </w:r>
            <w:r w:rsidR="00BC68B8">
              <w:rPr>
                <w:rFonts w:asciiTheme="majorBidi" w:hAnsiTheme="majorBidi" w:cstheme="majorBidi"/>
                <w:color w:val="auto"/>
                <w:sz w:val="28"/>
                <w:szCs w:val="28"/>
              </w:rPr>
              <w:t xml:space="preserve"> and development</w:t>
            </w:r>
          </w:p>
        </w:tc>
        <w:tc>
          <w:tcPr>
            <w:tcW w:w="1080" w:type="dxa"/>
          </w:tcPr>
          <w:p w:rsidR="00EA78A4" w:rsidRPr="007A0F38" w:rsidRDefault="00EA78A4" w:rsidP="005232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EA78A4" w:rsidRPr="007A0F38" w:rsidRDefault="00155587" w:rsidP="005232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4</w:t>
            </w:r>
          </w:p>
        </w:tc>
      </w:tr>
      <w:tr w:rsidR="002442A6" w:rsidTr="00276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8" w:type="dxa"/>
          </w:tcPr>
          <w:p w:rsidR="002442A6" w:rsidRPr="002442A6" w:rsidRDefault="00D824AB"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1</w:t>
            </w:r>
            <w:r w:rsidR="002442A6" w:rsidRPr="002442A6">
              <w:rPr>
                <w:rFonts w:asciiTheme="majorBidi" w:hAnsiTheme="majorBidi" w:cstheme="majorBidi"/>
                <w:color w:val="auto"/>
                <w:sz w:val="28"/>
                <w:szCs w:val="28"/>
              </w:rPr>
              <w:t>.</w:t>
            </w:r>
            <w:r w:rsidR="00311BFE">
              <w:rPr>
                <w:rFonts w:asciiTheme="majorBidi" w:hAnsiTheme="majorBidi" w:cstheme="majorBidi"/>
                <w:color w:val="auto"/>
                <w:sz w:val="28"/>
                <w:szCs w:val="28"/>
              </w:rPr>
              <w:t>2.</w:t>
            </w:r>
            <w:r w:rsidR="002442A6" w:rsidRPr="002442A6">
              <w:rPr>
                <w:rFonts w:asciiTheme="majorBidi" w:hAnsiTheme="majorBidi" w:cstheme="majorBidi"/>
                <w:color w:val="auto"/>
                <w:sz w:val="28"/>
                <w:szCs w:val="28"/>
              </w:rPr>
              <w:t>1</w:t>
            </w:r>
            <w:r w:rsidR="00D0513B">
              <w:rPr>
                <w:rFonts w:asciiTheme="majorBidi" w:hAnsiTheme="majorBidi" w:cstheme="majorBidi"/>
                <w:color w:val="auto"/>
                <w:sz w:val="28"/>
                <w:szCs w:val="28"/>
              </w:rPr>
              <w:t>:</w:t>
            </w:r>
            <w:r w:rsidR="002442A6" w:rsidRPr="002442A6">
              <w:rPr>
                <w:rFonts w:asciiTheme="majorBidi" w:hAnsiTheme="majorBidi" w:cstheme="majorBidi"/>
                <w:color w:val="auto"/>
                <w:sz w:val="28"/>
                <w:szCs w:val="28"/>
              </w:rPr>
              <w:t xml:space="preserve"> Definitions</w:t>
            </w:r>
          </w:p>
        </w:tc>
        <w:tc>
          <w:tcPr>
            <w:tcW w:w="1080" w:type="dxa"/>
          </w:tcPr>
          <w:p w:rsidR="002442A6" w:rsidRPr="007A0F38" w:rsidRDefault="002442A6"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467" w:type="dxa"/>
          </w:tcPr>
          <w:p w:rsidR="002442A6" w:rsidRDefault="00155587"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color w:val="auto"/>
                <w:sz w:val="28"/>
                <w:szCs w:val="28"/>
              </w:rPr>
              <w:t>4</w:t>
            </w:r>
          </w:p>
        </w:tc>
      </w:tr>
      <w:tr w:rsidR="002442A6" w:rsidTr="002768FA">
        <w:tc>
          <w:tcPr>
            <w:cnfStyle w:val="001000000000" w:firstRow="0" w:lastRow="0" w:firstColumn="1" w:lastColumn="0" w:oddVBand="0" w:evenVBand="0" w:oddHBand="0" w:evenHBand="0" w:firstRowFirstColumn="0" w:firstRowLastColumn="0" w:lastRowFirstColumn="0" w:lastRowLastColumn="0"/>
            <w:tcW w:w="7308" w:type="dxa"/>
          </w:tcPr>
          <w:p w:rsidR="002442A6" w:rsidRPr="002442A6" w:rsidRDefault="00A669AF" w:rsidP="0052322E">
            <w:pPr>
              <w:spacing w:line="360" w:lineRule="auto"/>
              <w:rPr>
                <w:rFonts w:asciiTheme="majorBidi" w:hAnsiTheme="majorBidi" w:cstheme="majorBidi"/>
                <w:sz w:val="28"/>
                <w:szCs w:val="28"/>
              </w:rPr>
            </w:pPr>
            <w:r>
              <w:rPr>
                <w:rFonts w:asciiTheme="majorBidi" w:hAnsiTheme="majorBidi" w:cstheme="majorBidi"/>
                <w:color w:val="auto"/>
                <w:sz w:val="28"/>
                <w:szCs w:val="28"/>
              </w:rPr>
              <w:t>1</w:t>
            </w:r>
            <w:r w:rsidR="002442A6" w:rsidRPr="002442A6">
              <w:rPr>
                <w:rFonts w:asciiTheme="majorBidi" w:hAnsiTheme="majorBidi" w:cstheme="majorBidi"/>
                <w:color w:val="auto"/>
                <w:sz w:val="28"/>
                <w:szCs w:val="28"/>
              </w:rPr>
              <w:t>.</w:t>
            </w:r>
            <w:r w:rsidR="002442A6">
              <w:rPr>
                <w:rFonts w:asciiTheme="majorBidi" w:hAnsiTheme="majorBidi" w:cstheme="majorBidi"/>
                <w:color w:val="auto"/>
                <w:sz w:val="28"/>
                <w:szCs w:val="28"/>
              </w:rPr>
              <w:t>2.2</w:t>
            </w:r>
            <w:r w:rsidR="00D0513B">
              <w:rPr>
                <w:rFonts w:asciiTheme="majorBidi" w:hAnsiTheme="majorBidi" w:cstheme="majorBidi"/>
                <w:color w:val="auto"/>
                <w:sz w:val="28"/>
                <w:szCs w:val="28"/>
              </w:rPr>
              <w:t>:</w:t>
            </w:r>
            <w:r w:rsidR="002442A6" w:rsidRPr="002442A6">
              <w:rPr>
                <w:rFonts w:asciiTheme="majorBidi" w:hAnsiTheme="majorBidi" w:cstheme="majorBidi"/>
                <w:color w:val="auto"/>
                <w:sz w:val="28"/>
                <w:szCs w:val="28"/>
              </w:rPr>
              <w:t xml:space="preserve"> Growth and development of the facial soft tissue</w:t>
            </w:r>
          </w:p>
        </w:tc>
        <w:tc>
          <w:tcPr>
            <w:tcW w:w="1080" w:type="dxa"/>
          </w:tcPr>
          <w:p w:rsidR="002442A6" w:rsidRPr="007A0F38" w:rsidRDefault="002442A6" w:rsidP="005232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tcW w:w="1467" w:type="dxa"/>
          </w:tcPr>
          <w:p w:rsidR="002442A6" w:rsidRPr="00334E42" w:rsidRDefault="00155587" w:rsidP="005232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4</w:t>
            </w:r>
          </w:p>
        </w:tc>
      </w:tr>
      <w:tr w:rsidR="00334E42" w:rsidTr="00276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8" w:type="dxa"/>
          </w:tcPr>
          <w:p w:rsidR="00334E42" w:rsidRPr="00334E42" w:rsidRDefault="00A669AF"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1</w:t>
            </w:r>
            <w:r w:rsidR="00334E42" w:rsidRPr="00334E42">
              <w:rPr>
                <w:rFonts w:asciiTheme="majorBidi" w:hAnsiTheme="majorBidi" w:cstheme="majorBidi"/>
                <w:color w:val="auto"/>
                <w:sz w:val="28"/>
                <w:szCs w:val="28"/>
              </w:rPr>
              <w:t>.2.2.1</w:t>
            </w:r>
            <w:r w:rsidR="00D0513B">
              <w:rPr>
                <w:rFonts w:asciiTheme="majorBidi" w:hAnsiTheme="majorBidi" w:cstheme="majorBidi"/>
                <w:color w:val="auto"/>
                <w:sz w:val="28"/>
                <w:szCs w:val="28"/>
              </w:rPr>
              <w:t>:</w:t>
            </w:r>
            <w:r w:rsidR="00334E42" w:rsidRPr="00334E42">
              <w:rPr>
                <w:rFonts w:asciiTheme="majorBidi" w:hAnsiTheme="majorBidi" w:cstheme="majorBidi"/>
                <w:color w:val="auto"/>
                <w:sz w:val="28"/>
                <w:szCs w:val="28"/>
              </w:rPr>
              <w:t xml:space="preserve"> The Lip</w:t>
            </w:r>
          </w:p>
        </w:tc>
        <w:tc>
          <w:tcPr>
            <w:tcW w:w="1080" w:type="dxa"/>
          </w:tcPr>
          <w:p w:rsidR="00334E42" w:rsidRPr="007A0F38" w:rsidRDefault="00334E42"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467" w:type="dxa"/>
          </w:tcPr>
          <w:p w:rsidR="00334E42" w:rsidRPr="00334E42" w:rsidRDefault="00155587"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5</w:t>
            </w:r>
          </w:p>
        </w:tc>
      </w:tr>
      <w:tr w:rsidR="00334E42" w:rsidTr="002768FA">
        <w:tc>
          <w:tcPr>
            <w:cnfStyle w:val="001000000000" w:firstRow="0" w:lastRow="0" w:firstColumn="1" w:lastColumn="0" w:oddVBand="0" w:evenVBand="0" w:oddHBand="0" w:evenHBand="0" w:firstRowFirstColumn="0" w:firstRowLastColumn="0" w:lastRowFirstColumn="0" w:lastRowLastColumn="0"/>
            <w:tcW w:w="7308" w:type="dxa"/>
          </w:tcPr>
          <w:p w:rsidR="00334E42" w:rsidRPr="00334E42" w:rsidRDefault="00A669AF"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1</w:t>
            </w:r>
            <w:r w:rsidR="00334E42" w:rsidRPr="00334E42">
              <w:rPr>
                <w:rFonts w:asciiTheme="majorBidi" w:hAnsiTheme="majorBidi" w:cstheme="majorBidi"/>
                <w:color w:val="auto"/>
                <w:sz w:val="28"/>
                <w:szCs w:val="28"/>
              </w:rPr>
              <w:t>.2.2.2</w:t>
            </w:r>
            <w:r w:rsidR="00D0513B">
              <w:rPr>
                <w:rFonts w:asciiTheme="majorBidi" w:hAnsiTheme="majorBidi" w:cstheme="majorBidi"/>
                <w:color w:val="auto"/>
                <w:sz w:val="28"/>
                <w:szCs w:val="28"/>
              </w:rPr>
              <w:t>:</w:t>
            </w:r>
            <w:r w:rsidR="00334E42" w:rsidRPr="00334E42">
              <w:rPr>
                <w:rFonts w:asciiTheme="majorBidi" w:hAnsiTheme="majorBidi" w:cstheme="majorBidi"/>
                <w:color w:val="auto"/>
                <w:sz w:val="28"/>
                <w:szCs w:val="28"/>
              </w:rPr>
              <w:t xml:space="preserve"> The Chin</w:t>
            </w:r>
          </w:p>
        </w:tc>
        <w:tc>
          <w:tcPr>
            <w:tcW w:w="1080" w:type="dxa"/>
          </w:tcPr>
          <w:p w:rsidR="00334E42" w:rsidRPr="007A0F38" w:rsidRDefault="00334E42" w:rsidP="005232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tcW w:w="1467" w:type="dxa"/>
          </w:tcPr>
          <w:p w:rsidR="00334E42" w:rsidRPr="00334E42" w:rsidRDefault="00155587" w:rsidP="005232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5</w:t>
            </w:r>
          </w:p>
        </w:tc>
      </w:tr>
      <w:tr w:rsidR="00334E42" w:rsidTr="00276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8" w:type="dxa"/>
          </w:tcPr>
          <w:p w:rsidR="00334E42" w:rsidRPr="00334E42" w:rsidRDefault="00A669AF"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1</w:t>
            </w:r>
            <w:r w:rsidR="00334E42" w:rsidRPr="00334E42">
              <w:rPr>
                <w:rFonts w:asciiTheme="majorBidi" w:hAnsiTheme="majorBidi" w:cstheme="majorBidi"/>
                <w:color w:val="auto"/>
                <w:sz w:val="28"/>
                <w:szCs w:val="28"/>
              </w:rPr>
              <w:t>.2.2.3</w:t>
            </w:r>
            <w:r w:rsidR="00D0513B">
              <w:rPr>
                <w:rFonts w:asciiTheme="majorBidi" w:hAnsiTheme="majorBidi" w:cstheme="majorBidi"/>
                <w:color w:val="auto"/>
                <w:sz w:val="28"/>
                <w:szCs w:val="28"/>
              </w:rPr>
              <w:t>:</w:t>
            </w:r>
            <w:r w:rsidR="00334E42" w:rsidRPr="00334E42">
              <w:rPr>
                <w:rFonts w:asciiTheme="majorBidi" w:hAnsiTheme="majorBidi" w:cstheme="majorBidi"/>
                <w:color w:val="auto"/>
                <w:sz w:val="28"/>
                <w:szCs w:val="28"/>
              </w:rPr>
              <w:t xml:space="preserve"> The Nose</w:t>
            </w:r>
          </w:p>
        </w:tc>
        <w:tc>
          <w:tcPr>
            <w:tcW w:w="1080" w:type="dxa"/>
          </w:tcPr>
          <w:p w:rsidR="00334E42" w:rsidRPr="007A0F38" w:rsidRDefault="00334E42"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467" w:type="dxa"/>
          </w:tcPr>
          <w:p w:rsidR="00334E42" w:rsidRPr="00334E42" w:rsidRDefault="00155587" w:rsidP="005232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6</w:t>
            </w:r>
          </w:p>
        </w:tc>
      </w:tr>
      <w:tr w:rsidR="00A669AF" w:rsidTr="002768FA">
        <w:trPr>
          <w:trHeight w:val="441"/>
        </w:trPr>
        <w:tc>
          <w:tcPr>
            <w:cnfStyle w:val="001000000000" w:firstRow="0" w:lastRow="0" w:firstColumn="1" w:lastColumn="0" w:oddVBand="0" w:evenVBand="0" w:oddHBand="0" w:evenHBand="0" w:firstRowFirstColumn="0" w:firstRowLastColumn="0" w:lastRowFirstColumn="0" w:lastRowLastColumn="0"/>
            <w:tcW w:w="7308" w:type="dxa"/>
          </w:tcPr>
          <w:p w:rsidR="00A669AF" w:rsidRPr="00B66838" w:rsidRDefault="00A669AF" w:rsidP="0052322E">
            <w:pPr>
              <w:rPr>
                <w:rFonts w:asciiTheme="majorBidi" w:hAnsiTheme="majorBidi" w:cstheme="majorBidi"/>
                <w:color w:val="auto"/>
                <w:sz w:val="28"/>
                <w:szCs w:val="28"/>
              </w:rPr>
            </w:pPr>
            <w:r w:rsidRPr="00B66838">
              <w:rPr>
                <w:rFonts w:asciiTheme="majorBidi" w:hAnsiTheme="majorBidi" w:cstheme="majorBidi"/>
                <w:color w:val="auto"/>
                <w:sz w:val="28"/>
                <w:szCs w:val="28"/>
              </w:rPr>
              <w:t>1.</w:t>
            </w:r>
            <w:r w:rsidR="00155587">
              <w:rPr>
                <w:rFonts w:asciiTheme="majorBidi" w:hAnsiTheme="majorBidi" w:cstheme="majorBidi"/>
                <w:color w:val="auto"/>
                <w:sz w:val="28"/>
                <w:szCs w:val="28"/>
              </w:rPr>
              <w:t>2.3</w:t>
            </w:r>
            <w:r w:rsidR="00B66838">
              <w:rPr>
                <w:rFonts w:asciiTheme="majorBidi" w:hAnsiTheme="majorBidi" w:cstheme="majorBidi"/>
                <w:color w:val="auto"/>
                <w:sz w:val="28"/>
                <w:szCs w:val="28"/>
              </w:rPr>
              <w:t>: Growth and development of facial hard t</w:t>
            </w:r>
            <w:r w:rsidR="00B66838" w:rsidRPr="00B66838">
              <w:rPr>
                <w:rFonts w:asciiTheme="majorBidi" w:hAnsiTheme="majorBidi" w:cstheme="majorBidi"/>
                <w:color w:val="auto"/>
                <w:sz w:val="28"/>
                <w:szCs w:val="28"/>
              </w:rPr>
              <w:t>issues</w:t>
            </w:r>
          </w:p>
        </w:tc>
        <w:tc>
          <w:tcPr>
            <w:tcW w:w="1080" w:type="dxa"/>
          </w:tcPr>
          <w:p w:rsidR="00A669AF" w:rsidRPr="00B66838" w:rsidRDefault="00A669AF" w:rsidP="00B668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A669AF" w:rsidRPr="00B66838" w:rsidRDefault="00155587" w:rsidP="00B668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6</w:t>
            </w:r>
          </w:p>
        </w:tc>
      </w:tr>
      <w:tr w:rsidR="00EA78A4" w:rsidTr="00276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8" w:type="dxa"/>
          </w:tcPr>
          <w:p w:rsidR="00EA78A4" w:rsidRPr="002768FA" w:rsidRDefault="00A669AF" w:rsidP="0052322E">
            <w:pPr>
              <w:pStyle w:val="NormalWeb"/>
              <w:spacing w:before="0" w:beforeAutospacing="0" w:after="120" w:afterAutospacing="0" w:line="360" w:lineRule="auto"/>
              <w:jc w:val="both"/>
              <w:rPr>
                <w:rFonts w:asciiTheme="majorBidi" w:hAnsiTheme="majorBidi" w:cstheme="majorBidi"/>
                <w:color w:val="FF0000"/>
                <w:sz w:val="28"/>
                <w:szCs w:val="28"/>
                <w:lang w:bidi="ar-IQ"/>
              </w:rPr>
            </w:pPr>
            <w:r>
              <w:rPr>
                <w:rFonts w:asciiTheme="majorBidi" w:eastAsia="Arial" w:hAnsiTheme="majorBidi" w:cstheme="majorBidi"/>
                <w:color w:val="000000"/>
                <w:sz w:val="28"/>
                <w:szCs w:val="28"/>
              </w:rPr>
              <w:t>1</w:t>
            </w:r>
            <w:r w:rsidR="00155587">
              <w:rPr>
                <w:rFonts w:asciiTheme="majorBidi" w:eastAsia="Arial" w:hAnsiTheme="majorBidi" w:cstheme="majorBidi"/>
                <w:color w:val="000000"/>
                <w:sz w:val="28"/>
                <w:szCs w:val="28"/>
              </w:rPr>
              <w:t>.3</w:t>
            </w:r>
            <w:r w:rsidR="00D0513B">
              <w:rPr>
                <w:rFonts w:asciiTheme="majorBidi" w:eastAsia="Arial" w:hAnsiTheme="majorBidi" w:cstheme="majorBidi"/>
                <w:color w:val="000000"/>
                <w:sz w:val="28"/>
                <w:szCs w:val="28"/>
              </w:rPr>
              <w:t>:</w:t>
            </w:r>
            <w:r w:rsidR="002768FA" w:rsidRPr="002768FA">
              <w:rPr>
                <w:rFonts w:asciiTheme="majorBidi" w:eastAsia="Arial" w:hAnsiTheme="majorBidi" w:cstheme="majorBidi"/>
                <w:color w:val="000000"/>
                <w:sz w:val="28"/>
                <w:szCs w:val="28"/>
              </w:rPr>
              <w:t xml:space="preserve"> Importance of facial beauty</w:t>
            </w:r>
            <w:r w:rsidR="002768FA" w:rsidRPr="002768FA">
              <w:rPr>
                <w:rFonts w:asciiTheme="majorBidi" w:hAnsiTheme="majorBidi" w:cstheme="majorBidi"/>
                <w:color w:val="FF0000"/>
                <w:sz w:val="28"/>
                <w:szCs w:val="28"/>
              </w:rPr>
              <w:t xml:space="preserve"> </w:t>
            </w:r>
          </w:p>
        </w:tc>
        <w:tc>
          <w:tcPr>
            <w:tcW w:w="1080" w:type="dxa"/>
          </w:tcPr>
          <w:p w:rsidR="00EA78A4" w:rsidRPr="00B66838" w:rsidRDefault="00EA78A4" w:rsidP="00B66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EA78A4" w:rsidRPr="00B66838" w:rsidRDefault="00155587" w:rsidP="00B66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7</w:t>
            </w:r>
          </w:p>
        </w:tc>
      </w:tr>
      <w:tr w:rsidR="00EA78A4" w:rsidTr="002768FA">
        <w:tc>
          <w:tcPr>
            <w:cnfStyle w:val="001000000000" w:firstRow="0" w:lastRow="0" w:firstColumn="1" w:lastColumn="0" w:oddVBand="0" w:evenVBand="0" w:oddHBand="0" w:evenHBand="0" w:firstRowFirstColumn="0" w:firstRowLastColumn="0" w:lastRowFirstColumn="0" w:lastRowLastColumn="0"/>
            <w:tcW w:w="7308" w:type="dxa"/>
          </w:tcPr>
          <w:p w:rsidR="00EA78A4" w:rsidRPr="002768FA" w:rsidRDefault="00A669AF" w:rsidP="0052322E">
            <w:pPr>
              <w:pStyle w:val="NormalWeb"/>
              <w:spacing w:before="0" w:beforeAutospacing="0" w:after="120" w:afterAutospacing="0" w:line="360" w:lineRule="auto"/>
              <w:jc w:val="both"/>
              <w:rPr>
                <w:rFonts w:asciiTheme="majorBidi" w:eastAsia="Arial" w:hAnsiTheme="majorBidi" w:cstheme="majorBidi"/>
                <w:color w:val="auto"/>
                <w:sz w:val="28"/>
                <w:szCs w:val="28"/>
              </w:rPr>
            </w:pPr>
            <w:r>
              <w:rPr>
                <w:rFonts w:asciiTheme="majorBidi" w:eastAsia="Arial" w:hAnsiTheme="majorBidi" w:cstheme="majorBidi"/>
                <w:color w:val="auto"/>
                <w:sz w:val="28"/>
                <w:szCs w:val="28"/>
              </w:rPr>
              <w:t>1</w:t>
            </w:r>
            <w:r w:rsidR="00155587">
              <w:rPr>
                <w:rFonts w:asciiTheme="majorBidi" w:eastAsia="Arial" w:hAnsiTheme="majorBidi" w:cstheme="majorBidi"/>
                <w:color w:val="auto"/>
                <w:sz w:val="28"/>
                <w:szCs w:val="28"/>
              </w:rPr>
              <w:t>.3</w:t>
            </w:r>
            <w:r w:rsidR="002768FA" w:rsidRPr="002768FA">
              <w:rPr>
                <w:rFonts w:asciiTheme="majorBidi" w:eastAsia="Arial" w:hAnsiTheme="majorBidi" w:cstheme="majorBidi"/>
                <w:color w:val="auto"/>
                <w:sz w:val="28"/>
                <w:szCs w:val="28"/>
              </w:rPr>
              <w:t>.1</w:t>
            </w:r>
            <w:r w:rsidR="00D0513B">
              <w:rPr>
                <w:rFonts w:asciiTheme="majorBidi" w:eastAsia="Arial" w:hAnsiTheme="majorBidi" w:cstheme="majorBidi"/>
                <w:color w:val="auto"/>
                <w:sz w:val="28"/>
                <w:szCs w:val="28"/>
              </w:rPr>
              <w:t>:</w:t>
            </w:r>
            <w:r w:rsidR="002768FA" w:rsidRPr="002768FA">
              <w:rPr>
                <w:rFonts w:asciiTheme="majorBidi" w:eastAsia="Arial" w:hAnsiTheme="majorBidi" w:cstheme="majorBidi"/>
                <w:color w:val="auto"/>
                <w:sz w:val="28"/>
                <w:szCs w:val="28"/>
              </w:rPr>
              <w:t xml:space="preserve"> Self-image and negative self-perception</w:t>
            </w:r>
            <w:r w:rsidR="002768FA" w:rsidRPr="002768FA">
              <w:rPr>
                <w:rFonts w:asciiTheme="majorBidi" w:eastAsia="Arial" w:hAnsiTheme="majorBidi" w:cstheme="majorBidi" w:hint="cs"/>
                <w:color w:val="auto"/>
                <w:sz w:val="28"/>
                <w:szCs w:val="28"/>
                <w:rtl/>
              </w:rPr>
              <w:t xml:space="preserve"> </w:t>
            </w:r>
          </w:p>
        </w:tc>
        <w:tc>
          <w:tcPr>
            <w:tcW w:w="1080" w:type="dxa"/>
          </w:tcPr>
          <w:p w:rsidR="00EA78A4" w:rsidRPr="00B66838" w:rsidRDefault="00EA78A4" w:rsidP="00B66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EA78A4" w:rsidRPr="00B66838" w:rsidRDefault="00155587" w:rsidP="00B66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7</w:t>
            </w:r>
          </w:p>
        </w:tc>
      </w:tr>
      <w:tr w:rsidR="00EA78A4" w:rsidTr="00276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8" w:type="dxa"/>
          </w:tcPr>
          <w:p w:rsidR="00EA78A4" w:rsidRPr="002768FA" w:rsidRDefault="00A669AF" w:rsidP="0052322E">
            <w:pPr>
              <w:pStyle w:val="NormalWeb"/>
              <w:spacing w:before="0" w:beforeAutospacing="0" w:after="120" w:afterAutospacing="0" w:line="360" w:lineRule="auto"/>
              <w:jc w:val="both"/>
              <w:rPr>
                <w:rFonts w:asciiTheme="majorBidi" w:hAnsiTheme="majorBidi" w:cstheme="majorBidi"/>
                <w:color w:val="auto"/>
                <w:sz w:val="28"/>
                <w:szCs w:val="28"/>
              </w:rPr>
            </w:pPr>
            <w:r>
              <w:rPr>
                <w:rFonts w:asciiTheme="majorBidi" w:eastAsia="Arial" w:hAnsiTheme="majorBidi" w:cstheme="majorBidi"/>
                <w:color w:val="auto"/>
                <w:sz w:val="28"/>
                <w:szCs w:val="28"/>
              </w:rPr>
              <w:t>1</w:t>
            </w:r>
            <w:r w:rsidR="00155587">
              <w:rPr>
                <w:rFonts w:asciiTheme="majorBidi" w:eastAsia="Arial" w:hAnsiTheme="majorBidi" w:cstheme="majorBidi"/>
                <w:color w:val="auto"/>
                <w:sz w:val="28"/>
                <w:szCs w:val="28"/>
              </w:rPr>
              <w:t>.3</w:t>
            </w:r>
            <w:r w:rsidR="002768FA" w:rsidRPr="002768FA">
              <w:rPr>
                <w:rFonts w:asciiTheme="majorBidi" w:eastAsia="Arial" w:hAnsiTheme="majorBidi" w:cstheme="majorBidi"/>
                <w:color w:val="auto"/>
                <w:sz w:val="28"/>
                <w:szCs w:val="28"/>
              </w:rPr>
              <w:t>.2</w:t>
            </w:r>
            <w:r w:rsidR="00D0513B">
              <w:rPr>
                <w:rFonts w:asciiTheme="majorBidi" w:eastAsia="Arial" w:hAnsiTheme="majorBidi" w:cstheme="majorBidi"/>
                <w:color w:val="auto"/>
                <w:sz w:val="28"/>
                <w:szCs w:val="28"/>
              </w:rPr>
              <w:t>:</w:t>
            </w:r>
            <w:r w:rsidR="002768FA" w:rsidRPr="002768FA">
              <w:rPr>
                <w:rFonts w:asciiTheme="majorBidi" w:eastAsia="Arial" w:hAnsiTheme="majorBidi" w:cstheme="majorBidi"/>
                <w:color w:val="auto"/>
                <w:sz w:val="28"/>
                <w:szCs w:val="28"/>
              </w:rPr>
              <w:t xml:space="preserve"> Outsiders’ perceptions</w:t>
            </w:r>
            <w:r w:rsidR="002768FA" w:rsidRPr="002768FA">
              <w:rPr>
                <w:rFonts w:asciiTheme="majorBidi" w:hAnsiTheme="majorBidi" w:cstheme="majorBidi"/>
                <w:color w:val="auto"/>
                <w:sz w:val="28"/>
                <w:szCs w:val="28"/>
              </w:rPr>
              <w:t>.</w:t>
            </w:r>
          </w:p>
        </w:tc>
        <w:tc>
          <w:tcPr>
            <w:tcW w:w="1080" w:type="dxa"/>
          </w:tcPr>
          <w:p w:rsidR="00EA78A4" w:rsidRPr="00B66838" w:rsidRDefault="00EA78A4" w:rsidP="00B66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EA78A4" w:rsidRPr="00B66838" w:rsidRDefault="00155587" w:rsidP="00B66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7</w:t>
            </w:r>
          </w:p>
        </w:tc>
      </w:tr>
      <w:tr w:rsidR="00EA78A4" w:rsidTr="002768FA">
        <w:tc>
          <w:tcPr>
            <w:cnfStyle w:val="001000000000" w:firstRow="0" w:lastRow="0" w:firstColumn="1" w:lastColumn="0" w:oddVBand="0" w:evenVBand="0" w:oddHBand="0" w:evenHBand="0" w:firstRowFirstColumn="0" w:firstRowLastColumn="0" w:lastRowFirstColumn="0" w:lastRowLastColumn="0"/>
            <w:tcW w:w="7308" w:type="dxa"/>
          </w:tcPr>
          <w:p w:rsidR="00EA78A4" w:rsidRPr="002768FA" w:rsidRDefault="00A669AF" w:rsidP="0052322E">
            <w:pPr>
              <w:spacing w:line="360" w:lineRule="auto"/>
              <w:jc w:val="both"/>
              <w:rPr>
                <w:rFonts w:asciiTheme="majorBidi" w:hAnsiTheme="majorBidi" w:cstheme="majorBidi"/>
                <w:color w:val="auto"/>
                <w:sz w:val="28"/>
                <w:szCs w:val="28"/>
                <w:lang w:val="en"/>
              </w:rPr>
            </w:pPr>
            <w:r>
              <w:rPr>
                <w:rFonts w:asciiTheme="majorBidi" w:hAnsiTheme="majorBidi" w:cstheme="majorBidi"/>
                <w:color w:val="auto"/>
                <w:sz w:val="28"/>
                <w:szCs w:val="28"/>
              </w:rPr>
              <w:t>1</w:t>
            </w:r>
            <w:r w:rsidR="00155587">
              <w:rPr>
                <w:rFonts w:asciiTheme="majorBidi" w:hAnsiTheme="majorBidi" w:cstheme="majorBidi"/>
                <w:color w:val="auto"/>
                <w:sz w:val="28"/>
                <w:szCs w:val="28"/>
              </w:rPr>
              <w:t>.4</w:t>
            </w:r>
            <w:r w:rsidR="002768FA" w:rsidRPr="002768FA">
              <w:rPr>
                <w:rFonts w:asciiTheme="majorBidi" w:hAnsiTheme="majorBidi" w:cstheme="majorBidi"/>
                <w:color w:val="auto"/>
                <w:sz w:val="28"/>
                <w:szCs w:val="28"/>
              </w:rPr>
              <w:t>: Factors that affect face and dentition</w:t>
            </w:r>
          </w:p>
        </w:tc>
        <w:tc>
          <w:tcPr>
            <w:tcW w:w="1080" w:type="dxa"/>
          </w:tcPr>
          <w:p w:rsidR="00EA78A4" w:rsidRPr="00B66838" w:rsidRDefault="00EA78A4" w:rsidP="00B66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EA78A4" w:rsidRPr="00B66838" w:rsidRDefault="00155587" w:rsidP="00B66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9</w:t>
            </w:r>
          </w:p>
        </w:tc>
      </w:tr>
      <w:tr w:rsidR="00EA78A4" w:rsidTr="002768F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308" w:type="dxa"/>
          </w:tcPr>
          <w:p w:rsidR="00943F07" w:rsidRPr="002768FA" w:rsidRDefault="00A669AF" w:rsidP="0052322E">
            <w:pPr>
              <w:spacing w:line="360" w:lineRule="auto"/>
              <w:jc w:val="both"/>
              <w:rPr>
                <w:rFonts w:asciiTheme="majorBidi" w:hAnsiTheme="majorBidi" w:cstheme="majorBidi"/>
                <w:color w:val="auto"/>
                <w:sz w:val="28"/>
                <w:szCs w:val="28"/>
              </w:rPr>
            </w:pPr>
            <w:r>
              <w:rPr>
                <w:rFonts w:asciiTheme="majorBidi" w:hAnsiTheme="majorBidi" w:cstheme="majorBidi"/>
                <w:color w:val="auto"/>
                <w:sz w:val="28"/>
                <w:szCs w:val="28"/>
                <w:lang w:val="en"/>
              </w:rPr>
              <w:t>1</w:t>
            </w:r>
            <w:r w:rsidR="002768FA" w:rsidRPr="002768FA">
              <w:rPr>
                <w:rFonts w:asciiTheme="majorBidi" w:hAnsiTheme="majorBidi" w:cstheme="majorBidi"/>
                <w:color w:val="auto"/>
                <w:sz w:val="28"/>
                <w:szCs w:val="28"/>
                <w:lang w:val="en"/>
              </w:rPr>
              <w:t>.</w:t>
            </w:r>
            <w:r w:rsidR="00155587">
              <w:rPr>
                <w:rFonts w:asciiTheme="majorBidi" w:hAnsiTheme="majorBidi" w:cstheme="majorBidi"/>
                <w:color w:val="auto"/>
                <w:sz w:val="28"/>
                <w:szCs w:val="28"/>
              </w:rPr>
              <w:t>4</w:t>
            </w:r>
            <w:r w:rsidR="002768FA" w:rsidRPr="002768FA">
              <w:rPr>
                <w:rFonts w:asciiTheme="majorBidi" w:hAnsiTheme="majorBidi" w:cstheme="majorBidi"/>
                <w:color w:val="auto"/>
                <w:sz w:val="28"/>
                <w:szCs w:val="28"/>
              </w:rPr>
              <w:t>.1: Age</w:t>
            </w:r>
          </w:p>
        </w:tc>
        <w:tc>
          <w:tcPr>
            <w:tcW w:w="1080" w:type="dxa"/>
          </w:tcPr>
          <w:p w:rsidR="00EA78A4" w:rsidRPr="00B66838" w:rsidRDefault="00EA78A4" w:rsidP="00B66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EA78A4" w:rsidRPr="00B66838" w:rsidRDefault="00155587" w:rsidP="00B66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9</w:t>
            </w:r>
          </w:p>
        </w:tc>
      </w:tr>
      <w:tr w:rsidR="00943F07" w:rsidTr="002768FA">
        <w:trPr>
          <w:trHeight w:val="441"/>
        </w:trPr>
        <w:tc>
          <w:tcPr>
            <w:cnfStyle w:val="001000000000" w:firstRow="0" w:lastRow="0" w:firstColumn="1" w:lastColumn="0" w:oddVBand="0" w:evenVBand="0" w:oddHBand="0" w:evenHBand="0" w:firstRowFirstColumn="0" w:firstRowLastColumn="0" w:lastRowFirstColumn="0" w:lastRowLastColumn="0"/>
            <w:tcW w:w="7308" w:type="dxa"/>
          </w:tcPr>
          <w:p w:rsidR="002768FA" w:rsidRPr="002768FA" w:rsidRDefault="00A669AF" w:rsidP="0052322E">
            <w:pPr>
              <w:autoSpaceDE w:val="0"/>
              <w:autoSpaceDN w:val="0"/>
              <w:adjustRightInd w:val="0"/>
              <w:spacing w:line="360" w:lineRule="auto"/>
              <w:jc w:val="both"/>
              <w:rPr>
                <w:rFonts w:asciiTheme="majorBidi" w:hAnsiTheme="majorBidi" w:cstheme="majorBidi"/>
                <w:color w:val="auto"/>
                <w:sz w:val="28"/>
                <w:szCs w:val="28"/>
              </w:rPr>
            </w:pPr>
            <w:r>
              <w:rPr>
                <w:rFonts w:asciiTheme="majorBidi" w:hAnsiTheme="majorBidi" w:cstheme="majorBidi"/>
                <w:color w:val="auto"/>
                <w:sz w:val="28"/>
                <w:szCs w:val="28"/>
              </w:rPr>
              <w:t>1</w:t>
            </w:r>
            <w:r w:rsidR="00155587">
              <w:rPr>
                <w:rFonts w:asciiTheme="majorBidi" w:hAnsiTheme="majorBidi" w:cstheme="majorBidi"/>
                <w:color w:val="auto"/>
                <w:sz w:val="28"/>
                <w:szCs w:val="28"/>
              </w:rPr>
              <w:t>.4</w:t>
            </w:r>
            <w:r w:rsidR="002768FA" w:rsidRPr="002768FA">
              <w:rPr>
                <w:rFonts w:asciiTheme="majorBidi" w:hAnsiTheme="majorBidi" w:cstheme="majorBidi"/>
                <w:color w:val="auto"/>
                <w:sz w:val="28"/>
                <w:szCs w:val="28"/>
              </w:rPr>
              <w:t>.2: Gender</w:t>
            </w:r>
          </w:p>
        </w:tc>
        <w:tc>
          <w:tcPr>
            <w:tcW w:w="1080" w:type="dxa"/>
          </w:tcPr>
          <w:p w:rsidR="00943F07" w:rsidRPr="00B66838" w:rsidRDefault="00943F07" w:rsidP="00B66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943F07" w:rsidRPr="00B66838" w:rsidRDefault="00155587" w:rsidP="00B668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9</w:t>
            </w:r>
          </w:p>
        </w:tc>
      </w:tr>
      <w:tr w:rsidR="002768FA" w:rsidTr="002768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308" w:type="dxa"/>
          </w:tcPr>
          <w:p w:rsidR="002768FA" w:rsidRPr="002768FA" w:rsidRDefault="00A669AF" w:rsidP="0052322E">
            <w:pPr>
              <w:autoSpaceDE w:val="0"/>
              <w:autoSpaceDN w:val="0"/>
              <w:adjustRightInd w:val="0"/>
              <w:spacing w:line="360" w:lineRule="auto"/>
              <w:jc w:val="both"/>
              <w:rPr>
                <w:rFonts w:asciiTheme="majorBidi" w:hAnsiTheme="majorBidi" w:cstheme="majorBidi"/>
                <w:color w:val="auto"/>
                <w:sz w:val="28"/>
                <w:szCs w:val="28"/>
              </w:rPr>
            </w:pPr>
            <w:r>
              <w:rPr>
                <w:rFonts w:asciiTheme="majorBidi" w:hAnsiTheme="majorBidi" w:cstheme="majorBidi"/>
                <w:color w:val="auto"/>
                <w:sz w:val="28"/>
                <w:szCs w:val="28"/>
              </w:rPr>
              <w:t>1</w:t>
            </w:r>
            <w:r w:rsidR="00155587">
              <w:rPr>
                <w:rFonts w:asciiTheme="majorBidi" w:hAnsiTheme="majorBidi" w:cstheme="majorBidi"/>
                <w:color w:val="auto"/>
                <w:sz w:val="28"/>
                <w:szCs w:val="28"/>
              </w:rPr>
              <w:t>.4</w:t>
            </w:r>
            <w:r w:rsidR="002768FA" w:rsidRPr="002768FA">
              <w:rPr>
                <w:rFonts w:asciiTheme="majorBidi" w:hAnsiTheme="majorBidi" w:cstheme="majorBidi"/>
                <w:color w:val="auto"/>
                <w:sz w:val="28"/>
                <w:szCs w:val="28"/>
              </w:rPr>
              <w:t>.3: Race</w:t>
            </w:r>
          </w:p>
        </w:tc>
        <w:tc>
          <w:tcPr>
            <w:tcW w:w="1080" w:type="dxa"/>
          </w:tcPr>
          <w:p w:rsidR="002768FA" w:rsidRPr="00B66838" w:rsidRDefault="002768FA" w:rsidP="00B66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2768FA" w:rsidRPr="00B66838" w:rsidRDefault="00155587" w:rsidP="00B668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9</w:t>
            </w:r>
          </w:p>
        </w:tc>
      </w:tr>
      <w:tr w:rsidR="00B66838" w:rsidTr="002768FA">
        <w:trPr>
          <w:trHeight w:val="414"/>
        </w:trPr>
        <w:tc>
          <w:tcPr>
            <w:cnfStyle w:val="001000000000" w:firstRow="0" w:lastRow="0" w:firstColumn="1" w:lastColumn="0" w:oddVBand="0" w:evenVBand="0" w:oddHBand="0" w:evenHBand="0" w:firstRowFirstColumn="0" w:firstRowLastColumn="0" w:lastRowFirstColumn="0" w:lastRowLastColumn="0"/>
            <w:tcW w:w="7308" w:type="dxa"/>
          </w:tcPr>
          <w:p w:rsidR="00B66838" w:rsidRPr="00B66838" w:rsidRDefault="00155587" w:rsidP="0052322E">
            <w:pPr>
              <w:autoSpaceDE w:val="0"/>
              <w:autoSpaceDN w:val="0"/>
              <w:adjustRightInd w:val="0"/>
              <w:jc w:val="both"/>
              <w:rPr>
                <w:rFonts w:asciiTheme="majorBidi" w:hAnsiTheme="majorBidi" w:cstheme="majorBidi"/>
                <w:color w:val="auto"/>
                <w:sz w:val="28"/>
                <w:szCs w:val="28"/>
              </w:rPr>
            </w:pPr>
            <w:r>
              <w:rPr>
                <w:rFonts w:asciiTheme="majorBidi" w:hAnsiTheme="majorBidi" w:cstheme="majorBidi"/>
                <w:color w:val="auto"/>
                <w:sz w:val="28"/>
                <w:szCs w:val="28"/>
              </w:rPr>
              <w:t>1.5</w:t>
            </w:r>
            <w:r w:rsidR="00B66838" w:rsidRPr="00B66838">
              <w:rPr>
                <w:rFonts w:asciiTheme="majorBidi" w:hAnsiTheme="majorBidi" w:cstheme="majorBidi"/>
                <w:color w:val="auto"/>
                <w:sz w:val="28"/>
                <w:szCs w:val="28"/>
              </w:rPr>
              <w:t>: The attractive faces</w:t>
            </w:r>
          </w:p>
        </w:tc>
        <w:tc>
          <w:tcPr>
            <w:tcW w:w="1080" w:type="dxa"/>
          </w:tcPr>
          <w:p w:rsidR="00B66838" w:rsidRPr="00B66838" w:rsidRDefault="00B66838" w:rsidP="00B668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B66838" w:rsidRPr="005E70A9" w:rsidRDefault="00155587"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10</w:t>
            </w:r>
          </w:p>
        </w:tc>
      </w:tr>
      <w:tr w:rsidR="002768FA" w:rsidTr="002768F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308" w:type="dxa"/>
          </w:tcPr>
          <w:p w:rsidR="002768FA" w:rsidRPr="002768FA" w:rsidRDefault="00A669AF" w:rsidP="0052322E">
            <w:pPr>
              <w:autoSpaceDE w:val="0"/>
              <w:autoSpaceDN w:val="0"/>
              <w:adjustRightInd w:val="0"/>
              <w:spacing w:line="360" w:lineRule="auto"/>
              <w:jc w:val="both"/>
              <w:rPr>
                <w:rFonts w:asciiTheme="majorBidi" w:hAnsiTheme="majorBidi" w:cstheme="majorBidi"/>
                <w:color w:val="auto"/>
                <w:sz w:val="28"/>
                <w:szCs w:val="28"/>
              </w:rPr>
            </w:pPr>
            <w:r>
              <w:rPr>
                <w:rFonts w:asciiTheme="majorBidi" w:hAnsiTheme="majorBidi" w:cstheme="majorBidi"/>
                <w:color w:val="auto"/>
                <w:sz w:val="28"/>
                <w:szCs w:val="28"/>
              </w:rPr>
              <w:t>1</w:t>
            </w:r>
            <w:r w:rsidR="00155587">
              <w:rPr>
                <w:rFonts w:asciiTheme="majorBidi" w:hAnsiTheme="majorBidi" w:cstheme="majorBidi"/>
                <w:color w:val="auto"/>
                <w:sz w:val="28"/>
                <w:szCs w:val="28"/>
              </w:rPr>
              <w:t>.5</w:t>
            </w:r>
            <w:r w:rsidR="002768FA" w:rsidRPr="002768FA">
              <w:rPr>
                <w:rFonts w:asciiTheme="majorBidi" w:hAnsiTheme="majorBidi" w:cstheme="majorBidi"/>
                <w:color w:val="auto"/>
                <w:sz w:val="28"/>
                <w:szCs w:val="28"/>
              </w:rPr>
              <w:t>.1</w:t>
            </w:r>
            <w:r w:rsidR="00865563">
              <w:rPr>
                <w:rFonts w:asciiTheme="majorBidi" w:hAnsiTheme="majorBidi" w:cstheme="majorBidi"/>
                <w:color w:val="auto"/>
                <w:sz w:val="28"/>
                <w:szCs w:val="28"/>
              </w:rPr>
              <w:t>:</w:t>
            </w:r>
            <w:r w:rsidR="00D02E35">
              <w:rPr>
                <w:rFonts w:asciiTheme="majorBidi" w:hAnsiTheme="majorBidi" w:cstheme="majorBidi"/>
                <w:color w:val="auto"/>
                <w:sz w:val="28"/>
                <w:szCs w:val="28"/>
              </w:rPr>
              <w:t xml:space="preserve"> C</w:t>
            </w:r>
            <w:r w:rsidR="002768FA" w:rsidRPr="002768FA">
              <w:rPr>
                <w:rFonts w:asciiTheme="majorBidi" w:hAnsiTheme="majorBidi" w:cstheme="majorBidi"/>
                <w:color w:val="auto"/>
                <w:sz w:val="28"/>
                <w:szCs w:val="28"/>
              </w:rPr>
              <w:t xml:space="preserve">ommon proportions of the attractive  faces </w:t>
            </w:r>
          </w:p>
        </w:tc>
        <w:tc>
          <w:tcPr>
            <w:tcW w:w="1080" w:type="dxa"/>
          </w:tcPr>
          <w:p w:rsidR="002768FA" w:rsidRPr="007A0F38" w:rsidRDefault="002768FA"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467" w:type="dxa"/>
          </w:tcPr>
          <w:p w:rsidR="002768FA" w:rsidRPr="005E70A9" w:rsidRDefault="00155587" w:rsidP="005E70A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10</w:t>
            </w:r>
          </w:p>
        </w:tc>
      </w:tr>
      <w:tr w:rsidR="00B66838" w:rsidTr="002768FA">
        <w:trPr>
          <w:trHeight w:val="441"/>
        </w:trPr>
        <w:tc>
          <w:tcPr>
            <w:cnfStyle w:val="001000000000" w:firstRow="0" w:lastRow="0" w:firstColumn="1" w:lastColumn="0" w:oddVBand="0" w:evenVBand="0" w:oddHBand="0" w:evenHBand="0" w:firstRowFirstColumn="0" w:firstRowLastColumn="0" w:lastRowFirstColumn="0" w:lastRowLastColumn="0"/>
            <w:tcW w:w="7308" w:type="dxa"/>
          </w:tcPr>
          <w:p w:rsidR="00B66838" w:rsidRPr="002768FA" w:rsidRDefault="00B66838" w:rsidP="00B66838">
            <w:pPr>
              <w:autoSpaceDE w:val="0"/>
              <w:autoSpaceDN w:val="0"/>
              <w:adjustRightInd w:val="0"/>
              <w:spacing w:line="360" w:lineRule="auto"/>
              <w:jc w:val="both"/>
              <w:rPr>
                <w:rFonts w:asciiTheme="majorBidi" w:hAnsiTheme="majorBidi" w:cstheme="majorBidi"/>
                <w:color w:val="auto"/>
                <w:sz w:val="28"/>
                <w:szCs w:val="28"/>
              </w:rPr>
            </w:pPr>
            <w:r>
              <w:rPr>
                <w:rFonts w:asciiTheme="majorBidi" w:hAnsiTheme="majorBidi" w:cstheme="majorBidi"/>
                <w:color w:val="auto"/>
                <w:sz w:val="28"/>
                <w:szCs w:val="28"/>
              </w:rPr>
              <w:t>1</w:t>
            </w:r>
            <w:r w:rsidR="00155587">
              <w:rPr>
                <w:rFonts w:asciiTheme="majorBidi" w:hAnsiTheme="majorBidi" w:cstheme="majorBidi"/>
                <w:color w:val="auto"/>
                <w:sz w:val="28"/>
                <w:szCs w:val="28"/>
              </w:rPr>
              <w:t>.5</w:t>
            </w:r>
            <w:r w:rsidRPr="002768FA">
              <w:rPr>
                <w:rFonts w:asciiTheme="majorBidi" w:hAnsiTheme="majorBidi" w:cstheme="majorBidi"/>
                <w:color w:val="auto"/>
                <w:sz w:val="28"/>
                <w:szCs w:val="28"/>
              </w:rPr>
              <w:t>.1</w:t>
            </w:r>
            <w:r>
              <w:rPr>
                <w:rFonts w:asciiTheme="majorBidi" w:hAnsiTheme="majorBidi" w:cstheme="majorBidi"/>
                <w:color w:val="auto"/>
                <w:sz w:val="28"/>
                <w:szCs w:val="28"/>
              </w:rPr>
              <w:t>.1:</w:t>
            </w:r>
            <w:r w:rsidRPr="002768FA">
              <w:rPr>
                <w:rFonts w:asciiTheme="majorBidi" w:hAnsiTheme="majorBidi" w:cstheme="majorBidi"/>
                <w:color w:val="auto"/>
                <w:sz w:val="28"/>
                <w:szCs w:val="28"/>
              </w:rPr>
              <w:t xml:space="preserve"> </w:t>
            </w:r>
            <w:r>
              <w:rPr>
                <w:rFonts w:asciiTheme="majorBidi" w:hAnsiTheme="majorBidi" w:cstheme="majorBidi"/>
                <w:color w:val="auto"/>
                <w:sz w:val="28"/>
                <w:szCs w:val="28"/>
              </w:rPr>
              <w:t>In general</w:t>
            </w:r>
            <w:r w:rsidRPr="002768FA">
              <w:rPr>
                <w:rFonts w:asciiTheme="majorBidi" w:hAnsiTheme="majorBidi" w:cstheme="majorBidi"/>
                <w:color w:val="auto"/>
                <w:sz w:val="28"/>
                <w:szCs w:val="28"/>
              </w:rPr>
              <w:t xml:space="preserve"> </w:t>
            </w:r>
          </w:p>
        </w:tc>
        <w:tc>
          <w:tcPr>
            <w:tcW w:w="1080" w:type="dxa"/>
          </w:tcPr>
          <w:p w:rsidR="00B66838" w:rsidRPr="007A0F38" w:rsidRDefault="00B66838" w:rsidP="0052322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tcW w:w="1467" w:type="dxa"/>
          </w:tcPr>
          <w:p w:rsidR="00B66838" w:rsidRPr="005E70A9" w:rsidRDefault="00155587"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10</w:t>
            </w:r>
          </w:p>
        </w:tc>
      </w:tr>
      <w:tr w:rsidR="00B66838" w:rsidTr="002768F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308" w:type="dxa"/>
          </w:tcPr>
          <w:p w:rsidR="00B66838" w:rsidRPr="005E70A9" w:rsidRDefault="00155587" w:rsidP="0052322E">
            <w:pPr>
              <w:autoSpaceDE w:val="0"/>
              <w:autoSpaceDN w:val="0"/>
              <w:adjustRightInd w:val="0"/>
              <w:jc w:val="both"/>
              <w:rPr>
                <w:rFonts w:asciiTheme="majorBidi" w:hAnsiTheme="majorBidi" w:cstheme="majorBidi"/>
                <w:color w:val="auto"/>
                <w:sz w:val="28"/>
                <w:szCs w:val="28"/>
              </w:rPr>
            </w:pPr>
            <w:r>
              <w:rPr>
                <w:rFonts w:asciiTheme="majorBidi" w:hAnsiTheme="majorBidi" w:cstheme="majorBidi"/>
                <w:color w:val="auto"/>
                <w:sz w:val="28"/>
                <w:szCs w:val="28"/>
              </w:rPr>
              <w:t>1.5</w:t>
            </w:r>
            <w:r w:rsidR="00B66838" w:rsidRPr="005E70A9">
              <w:rPr>
                <w:rFonts w:asciiTheme="majorBidi" w:hAnsiTheme="majorBidi" w:cstheme="majorBidi"/>
                <w:color w:val="auto"/>
                <w:sz w:val="28"/>
                <w:szCs w:val="28"/>
              </w:rPr>
              <w:t>.1.2: In dentistry</w:t>
            </w:r>
          </w:p>
        </w:tc>
        <w:tc>
          <w:tcPr>
            <w:tcW w:w="1080" w:type="dxa"/>
          </w:tcPr>
          <w:p w:rsidR="00B66838" w:rsidRPr="007A0F38" w:rsidRDefault="00B66838" w:rsidP="0052322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467" w:type="dxa"/>
          </w:tcPr>
          <w:p w:rsidR="00B66838" w:rsidRPr="005E70A9" w:rsidRDefault="00155587" w:rsidP="005E70A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11</w:t>
            </w:r>
          </w:p>
        </w:tc>
      </w:tr>
      <w:tr w:rsidR="00B66838" w:rsidTr="005E70A9">
        <w:trPr>
          <w:trHeight w:val="387"/>
        </w:trPr>
        <w:tc>
          <w:tcPr>
            <w:cnfStyle w:val="001000000000" w:firstRow="0" w:lastRow="0" w:firstColumn="1" w:lastColumn="0" w:oddVBand="0" w:evenVBand="0" w:oddHBand="0" w:evenHBand="0" w:firstRowFirstColumn="0" w:firstRowLastColumn="0" w:lastRowFirstColumn="0" w:lastRowLastColumn="0"/>
            <w:tcW w:w="7308" w:type="dxa"/>
          </w:tcPr>
          <w:p w:rsidR="00B66838" w:rsidRPr="002768FA" w:rsidRDefault="00B66838" w:rsidP="0052322E">
            <w:pPr>
              <w:spacing w:line="360" w:lineRule="auto"/>
              <w:rPr>
                <w:rFonts w:asciiTheme="majorBidi" w:hAnsiTheme="majorBidi" w:cstheme="majorBidi"/>
                <w:color w:val="auto"/>
                <w:sz w:val="28"/>
                <w:szCs w:val="28"/>
                <w:lang w:val="en"/>
              </w:rPr>
            </w:pPr>
            <w:r>
              <w:rPr>
                <w:rFonts w:asciiTheme="majorBidi" w:hAnsiTheme="majorBidi" w:cstheme="majorBidi"/>
                <w:color w:val="auto"/>
                <w:sz w:val="28"/>
                <w:szCs w:val="28"/>
                <w:lang w:val="en"/>
              </w:rPr>
              <w:t>1</w:t>
            </w:r>
            <w:r w:rsidR="00155587">
              <w:rPr>
                <w:rFonts w:asciiTheme="majorBidi" w:hAnsiTheme="majorBidi" w:cstheme="majorBidi"/>
                <w:color w:val="auto"/>
                <w:sz w:val="28"/>
                <w:szCs w:val="28"/>
                <w:lang w:val="en"/>
              </w:rPr>
              <w:t>.6</w:t>
            </w:r>
            <w:r w:rsidR="00865563">
              <w:rPr>
                <w:rFonts w:asciiTheme="majorBidi" w:hAnsiTheme="majorBidi" w:cstheme="majorBidi"/>
                <w:color w:val="auto"/>
                <w:sz w:val="28"/>
                <w:szCs w:val="28"/>
                <w:lang w:val="en"/>
              </w:rPr>
              <w:t>:</w:t>
            </w:r>
            <w:r w:rsidRPr="002768FA">
              <w:rPr>
                <w:rFonts w:asciiTheme="majorBidi" w:hAnsiTheme="majorBidi" w:cstheme="majorBidi"/>
                <w:color w:val="auto"/>
                <w:sz w:val="28"/>
                <w:szCs w:val="28"/>
                <w:lang w:val="en"/>
              </w:rPr>
              <w:t xml:space="preserve"> Facial Analysis</w:t>
            </w:r>
          </w:p>
        </w:tc>
        <w:tc>
          <w:tcPr>
            <w:tcW w:w="1080" w:type="dxa"/>
          </w:tcPr>
          <w:p w:rsidR="00B66838" w:rsidRPr="007A0F38" w:rsidRDefault="00B66838"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tcW w:w="1467" w:type="dxa"/>
          </w:tcPr>
          <w:p w:rsidR="00B66838" w:rsidRPr="005E70A9" w:rsidRDefault="00155587" w:rsidP="005E70A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12</w:t>
            </w:r>
          </w:p>
        </w:tc>
      </w:tr>
      <w:tr w:rsidR="00B66838" w:rsidTr="005E70A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308" w:type="dxa"/>
          </w:tcPr>
          <w:p w:rsidR="00B66838" w:rsidRPr="00B66838" w:rsidRDefault="00155587" w:rsidP="0052322E">
            <w:pPr>
              <w:autoSpaceDE w:val="0"/>
              <w:autoSpaceDN w:val="0"/>
              <w:adjustRightInd w:val="0"/>
              <w:spacing w:line="360" w:lineRule="auto"/>
              <w:jc w:val="both"/>
              <w:rPr>
                <w:rFonts w:asciiTheme="majorBidi" w:hAnsiTheme="majorBidi" w:cstheme="majorBidi"/>
                <w:b w:val="0"/>
                <w:bCs w:val="0"/>
                <w:color w:val="auto"/>
                <w:sz w:val="28"/>
                <w:szCs w:val="28"/>
              </w:rPr>
            </w:pPr>
            <w:r>
              <w:rPr>
                <w:rFonts w:ascii="Times New Roman" w:hAnsi="Times New Roman" w:cs="Times New Roman"/>
                <w:color w:val="auto"/>
                <w:sz w:val="28"/>
                <w:szCs w:val="28"/>
              </w:rPr>
              <w:t>1.6.1</w:t>
            </w:r>
            <w:r w:rsidR="00B66838" w:rsidRPr="00B66838">
              <w:rPr>
                <w:rFonts w:ascii="Times New Roman" w:hAnsi="Times New Roman" w:cs="Times New Roman"/>
                <w:color w:val="auto"/>
                <w:sz w:val="28"/>
                <w:szCs w:val="28"/>
              </w:rPr>
              <w:t>: History of facial measurements</w:t>
            </w:r>
          </w:p>
        </w:tc>
        <w:tc>
          <w:tcPr>
            <w:tcW w:w="1080" w:type="dxa"/>
          </w:tcPr>
          <w:p w:rsidR="00B66838" w:rsidRPr="007A0F38" w:rsidRDefault="00B66838"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467" w:type="dxa"/>
          </w:tcPr>
          <w:p w:rsidR="00B66838" w:rsidRPr="005E70A9" w:rsidRDefault="00E9427D" w:rsidP="005E70A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14</w:t>
            </w:r>
          </w:p>
        </w:tc>
      </w:tr>
      <w:tr w:rsidR="00B66838" w:rsidTr="005E70A9">
        <w:trPr>
          <w:trHeight w:val="468"/>
        </w:trPr>
        <w:tc>
          <w:tcPr>
            <w:cnfStyle w:val="001000000000" w:firstRow="0" w:lastRow="0" w:firstColumn="1" w:lastColumn="0" w:oddVBand="0" w:evenVBand="0" w:oddHBand="0" w:evenHBand="0" w:firstRowFirstColumn="0" w:firstRowLastColumn="0" w:lastRowFirstColumn="0" w:lastRowLastColumn="0"/>
            <w:tcW w:w="7308" w:type="dxa"/>
          </w:tcPr>
          <w:p w:rsidR="00B66838" w:rsidRPr="005E70A9" w:rsidRDefault="00155587" w:rsidP="0052322E">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1.6.2</w:t>
            </w:r>
            <w:r w:rsidR="00B66838" w:rsidRPr="005E70A9">
              <w:rPr>
                <w:rFonts w:ascii="Times New Roman" w:hAnsi="Times New Roman" w:cs="Times New Roman"/>
                <w:color w:val="auto"/>
                <w:sz w:val="28"/>
                <w:szCs w:val="28"/>
              </w:rPr>
              <w:t>: Normative data</w:t>
            </w:r>
          </w:p>
        </w:tc>
        <w:tc>
          <w:tcPr>
            <w:tcW w:w="1080" w:type="dxa"/>
          </w:tcPr>
          <w:p w:rsidR="00B66838" w:rsidRPr="005E70A9" w:rsidRDefault="00B66838" w:rsidP="0052322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B66838" w:rsidRPr="005E70A9" w:rsidRDefault="00E9427D"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16</w:t>
            </w:r>
          </w:p>
        </w:tc>
      </w:tr>
      <w:tr w:rsidR="00B66838" w:rsidTr="005E70A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308" w:type="dxa"/>
          </w:tcPr>
          <w:p w:rsidR="00B66838" w:rsidRPr="005E70A9" w:rsidRDefault="00F54465" w:rsidP="005E70A9">
            <w:pPr>
              <w:autoSpaceDE w:val="0"/>
              <w:autoSpaceDN w:val="0"/>
              <w:adjustRightInd w:val="0"/>
              <w:jc w:val="both"/>
              <w:rPr>
                <w:rFonts w:asciiTheme="majorBidi" w:hAnsiTheme="majorBidi" w:cstheme="majorBidi"/>
                <w:color w:val="auto"/>
                <w:sz w:val="28"/>
                <w:szCs w:val="28"/>
              </w:rPr>
            </w:pPr>
            <w:r>
              <w:rPr>
                <w:rFonts w:asciiTheme="majorBidi" w:hAnsiTheme="majorBidi" w:cstheme="majorBidi"/>
                <w:noProof/>
                <w:sz w:val="32"/>
                <w:szCs w:val="32"/>
              </w:rPr>
              <mc:AlternateContent>
                <mc:Choice Requires="wps">
                  <w:drawing>
                    <wp:anchor distT="0" distB="0" distL="114300" distR="114300" simplePos="0" relativeHeight="252055552" behindDoc="0" locked="0" layoutInCell="1" allowOverlap="1" wp14:anchorId="584D373E" wp14:editId="254D19E5">
                      <wp:simplePos x="0" y="0"/>
                      <wp:positionH relativeFrom="column">
                        <wp:posOffset>2981647</wp:posOffset>
                      </wp:positionH>
                      <wp:positionV relativeFrom="paragraph">
                        <wp:posOffset>474980</wp:posOffset>
                      </wp:positionV>
                      <wp:extent cx="191135" cy="169545"/>
                      <wp:effectExtent l="0" t="0" r="18415" b="20955"/>
                      <wp:wrapNone/>
                      <wp:docPr id="28" name="Oval 28"/>
                      <wp:cNvGraphicFramePr/>
                      <a:graphic xmlns:a="http://schemas.openxmlformats.org/drawingml/2006/main">
                        <a:graphicData uri="http://schemas.microsoft.com/office/word/2010/wordprocessingShape">
                          <wps:wsp>
                            <wps:cNvSpPr/>
                            <wps:spPr>
                              <a:xfrm>
                                <a:off x="0" y="0"/>
                                <a:ext cx="191135" cy="1695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234.8pt;margin-top:37.4pt;width:15.05pt;height:13.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" fillcolor="white [3212]" strokecolor="white [3212]" strokeweight="2pt"/>
                  </w:pict>
                </mc:Fallback>
              </mc:AlternateContent>
            </w:r>
            <w:r w:rsidR="00155587">
              <w:rPr>
                <w:rFonts w:asciiTheme="majorBidi" w:hAnsiTheme="majorBidi" w:cstheme="majorBidi"/>
                <w:color w:val="auto"/>
                <w:sz w:val="28"/>
                <w:szCs w:val="28"/>
              </w:rPr>
              <w:t>1.6.3</w:t>
            </w:r>
            <w:r w:rsidR="00865563">
              <w:rPr>
                <w:rFonts w:asciiTheme="majorBidi" w:hAnsiTheme="majorBidi" w:cstheme="majorBidi"/>
                <w:color w:val="auto"/>
                <w:sz w:val="28"/>
                <w:szCs w:val="28"/>
              </w:rPr>
              <w:t>:</w:t>
            </w:r>
            <w:r w:rsidR="00B66838" w:rsidRPr="005E70A9">
              <w:rPr>
                <w:rFonts w:asciiTheme="majorBidi" w:hAnsiTheme="majorBidi" w:cstheme="majorBidi"/>
                <w:color w:val="auto"/>
                <w:sz w:val="28"/>
                <w:szCs w:val="28"/>
              </w:rPr>
              <w:t xml:space="preserve"> Facial Harmony and Balance</w:t>
            </w:r>
          </w:p>
        </w:tc>
        <w:tc>
          <w:tcPr>
            <w:tcW w:w="1080" w:type="dxa"/>
          </w:tcPr>
          <w:p w:rsidR="00B66838" w:rsidRPr="005E70A9" w:rsidRDefault="00B66838" w:rsidP="0052322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B66838" w:rsidRPr="005E70A9" w:rsidRDefault="00E9427D" w:rsidP="005E70A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16</w:t>
            </w:r>
          </w:p>
        </w:tc>
      </w:tr>
      <w:tr w:rsidR="005E70A9" w:rsidTr="005E70A9">
        <w:trPr>
          <w:trHeight w:val="531"/>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155587" w:rsidP="005E70A9">
            <w:pPr>
              <w:autoSpaceDE w:val="0"/>
              <w:autoSpaceDN w:val="0"/>
              <w:adjustRightInd w:val="0"/>
              <w:jc w:val="both"/>
              <w:rPr>
                <w:rFonts w:asciiTheme="majorBidi" w:hAnsiTheme="majorBidi" w:cstheme="majorBidi"/>
                <w:color w:val="auto"/>
                <w:sz w:val="28"/>
                <w:szCs w:val="28"/>
                <w:lang w:bidi="ar-IQ"/>
              </w:rPr>
            </w:pPr>
            <w:r>
              <w:rPr>
                <w:rFonts w:asciiTheme="majorBidi" w:hAnsiTheme="majorBidi" w:cstheme="majorBidi"/>
                <w:color w:val="auto"/>
                <w:sz w:val="28"/>
                <w:szCs w:val="28"/>
              </w:rPr>
              <w:lastRenderedPageBreak/>
              <w:t>1.6.4</w:t>
            </w:r>
            <w:r w:rsidR="005E70A9" w:rsidRPr="005E70A9">
              <w:rPr>
                <w:rFonts w:asciiTheme="majorBidi" w:hAnsiTheme="majorBidi" w:cstheme="majorBidi"/>
                <w:color w:val="auto"/>
                <w:sz w:val="28"/>
                <w:szCs w:val="28"/>
              </w:rPr>
              <w:t xml:space="preserve">: Classification of Facial </w:t>
            </w:r>
            <w:r w:rsidR="003306DE">
              <w:rPr>
                <w:rFonts w:asciiTheme="majorBidi" w:hAnsiTheme="majorBidi" w:cstheme="majorBidi"/>
                <w:color w:val="auto"/>
                <w:sz w:val="28"/>
                <w:szCs w:val="28"/>
              </w:rPr>
              <w:t>Types (Frontal view)</w:t>
            </w:r>
            <w:r w:rsidR="005E70A9" w:rsidRPr="005E70A9">
              <w:rPr>
                <w:rFonts w:asciiTheme="majorBidi" w:hAnsiTheme="majorBidi" w:cstheme="majorBidi" w:hint="cs"/>
                <w:color w:val="auto"/>
                <w:sz w:val="28"/>
                <w:szCs w:val="28"/>
                <w:rtl/>
                <w:lang w:bidi="ar-IQ"/>
              </w:rPr>
              <w:t xml:space="preserve"> </w:t>
            </w:r>
          </w:p>
        </w:tc>
        <w:tc>
          <w:tcPr>
            <w:tcW w:w="1080" w:type="dxa"/>
          </w:tcPr>
          <w:p w:rsidR="005E70A9" w:rsidRPr="005E70A9" w:rsidRDefault="005E70A9" w:rsidP="0052322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17</w:t>
            </w:r>
          </w:p>
        </w:tc>
      </w:tr>
      <w:tr w:rsidR="005E70A9" w:rsidTr="005E70A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E9427D">
            <w:pPr>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155587">
              <w:rPr>
                <w:rFonts w:asciiTheme="majorBidi" w:hAnsiTheme="majorBidi" w:cstheme="majorBidi"/>
                <w:color w:val="auto"/>
                <w:sz w:val="28"/>
                <w:szCs w:val="28"/>
              </w:rPr>
              <w:t>.6.5</w:t>
            </w:r>
            <w:r w:rsidR="005E70A9" w:rsidRPr="005E70A9">
              <w:rPr>
                <w:rFonts w:asciiTheme="majorBidi" w:hAnsiTheme="majorBidi" w:cstheme="majorBidi"/>
                <w:color w:val="auto"/>
                <w:sz w:val="28"/>
                <w:szCs w:val="28"/>
              </w:rPr>
              <w:t xml:space="preserve">: Facial </w:t>
            </w:r>
            <w:r w:rsidR="00E9427D">
              <w:rPr>
                <w:rFonts w:asciiTheme="majorBidi" w:hAnsiTheme="majorBidi" w:cstheme="majorBidi"/>
                <w:color w:val="auto"/>
                <w:sz w:val="28"/>
                <w:szCs w:val="28"/>
              </w:rPr>
              <w:t>Divergence</w:t>
            </w:r>
            <w:r w:rsidR="00865563">
              <w:rPr>
                <w:rFonts w:asciiTheme="majorBidi" w:hAnsiTheme="majorBidi" w:cstheme="majorBidi"/>
                <w:color w:val="auto"/>
                <w:sz w:val="28"/>
                <w:szCs w:val="28"/>
              </w:rPr>
              <w:t xml:space="preserve"> (Profile View)</w:t>
            </w:r>
          </w:p>
        </w:tc>
        <w:tc>
          <w:tcPr>
            <w:tcW w:w="1080" w:type="dxa"/>
          </w:tcPr>
          <w:p w:rsidR="005E70A9" w:rsidRPr="005E70A9" w:rsidRDefault="005E70A9" w:rsidP="0052322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19</w:t>
            </w:r>
          </w:p>
        </w:tc>
      </w:tr>
      <w:tr w:rsidR="005E70A9" w:rsidTr="005E70A9">
        <w:trPr>
          <w:trHeight w:val="432"/>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5E70A9">
            <w:pPr>
              <w:autoSpaceDE w:val="0"/>
              <w:autoSpaceDN w:val="0"/>
              <w:adjustRightInd w:val="0"/>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155587">
              <w:rPr>
                <w:rFonts w:asciiTheme="majorBidi" w:hAnsiTheme="majorBidi" w:cstheme="majorBidi"/>
                <w:color w:val="auto"/>
                <w:sz w:val="28"/>
                <w:szCs w:val="28"/>
              </w:rPr>
              <w:t>.6.6</w:t>
            </w:r>
            <w:r w:rsidR="005E70A9" w:rsidRPr="005E70A9">
              <w:rPr>
                <w:rFonts w:asciiTheme="majorBidi" w:hAnsiTheme="majorBidi" w:cstheme="majorBidi"/>
                <w:color w:val="auto"/>
                <w:sz w:val="28"/>
                <w:szCs w:val="28"/>
              </w:rPr>
              <w:t>: Facial Symmetry and Asymmetry</w:t>
            </w:r>
          </w:p>
        </w:tc>
        <w:tc>
          <w:tcPr>
            <w:tcW w:w="1080" w:type="dxa"/>
          </w:tcPr>
          <w:p w:rsidR="005E70A9" w:rsidRPr="005E70A9" w:rsidRDefault="005E70A9" w:rsidP="0052322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w:t>
            </w:r>
            <w:r w:rsidR="005E70A9" w:rsidRPr="005E70A9">
              <w:rPr>
                <w:rFonts w:asciiTheme="majorBidi" w:hAnsiTheme="majorBidi" w:cstheme="majorBidi"/>
                <w:color w:val="auto"/>
                <w:sz w:val="28"/>
                <w:szCs w:val="28"/>
              </w:rPr>
              <w:t>0</w:t>
            </w:r>
          </w:p>
        </w:tc>
      </w:tr>
      <w:tr w:rsidR="005E70A9" w:rsidTr="003306D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5E70A9">
            <w:pPr>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155587">
              <w:rPr>
                <w:rFonts w:asciiTheme="majorBidi" w:hAnsiTheme="majorBidi" w:cstheme="majorBidi"/>
                <w:color w:val="auto"/>
                <w:sz w:val="28"/>
                <w:szCs w:val="28"/>
              </w:rPr>
              <w:t>.6.7</w:t>
            </w:r>
            <w:r w:rsidR="005E70A9" w:rsidRPr="005E70A9">
              <w:rPr>
                <w:rFonts w:asciiTheme="majorBidi" w:hAnsiTheme="majorBidi" w:cstheme="majorBidi"/>
                <w:color w:val="auto"/>
                <w:sz w:val="28"/>
                <w:szCs w:val="28"/>
              </w:rPr>
              <w:t>: Relationship between symmetry and proportion</w:t>
            </w:r>
          </w:p>
        </w:tc>
        <w:tc>
          <w:tcPr>
            <w:tcW w:w="1080" w:type="dxa"/>
          </w:tcPr>
          <w:p w:rsidR="005E70A9" w:rsidRPr="005E70A9" w:rsidRDefault="005E70A9" w:rsidP="0052322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21</w:t>
            </w:r>
          </w:p>
        </w:tc>
      </w:tr>
      <w:tr w:rsidR="005E70A9" w:rsidTr="003306DE">
        <w:trPr>
          <w:trHeight w:val="468"/>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5E70A9">
            <w:pPr>
              <w:autoSpaceDE w:val="0"/>
              <w:autoSpaceDN w:val="0"/>
              <w:adjustRightInd w:val="0"/>
              <w:jc w:val="both"/>
              <w:rPr>
                <w:rFonts w:asciiTheme="majorBidi" w:hAnsiTheme="majorBidi" w:cstheme="majorBidi"/>
                <w:color w:val="auto"/>
                <w:sz w:val="28"/>
                <w:szCs w:val="28"/>
              </w:rPr>
            </w:pPr>
            <w:r>
              <w:rPr>
                <w:rFonts w:asciiTheme="majorBidi" w:hAnsiTheme="majorBidi" w:cstheme="majorBidi"/>
                <w:color w:val="auto"/>
                <w:sz w:val="28"/>
                <w:szCs w:val="28"/>
              </w:rPr>
              <w:t>1</w:t>
            </w:r>
            <w:r w:rsidR="00155587">
              <w:rPr>
                <w:rFonts w:asciiTheme="majorBidi" w:hAnsiTheme="majorBidi" w:cstheme="majorBidi"/>
                <w:color w:val="auto"/>
                <w:sz w:val="28"/>
                <w:szCs w:val="28"/>
              </w:rPr>
              <w:t>.6.8</w:t>
            </w:r>
            <w:r w:rsidR="005E70A9" w:rsidRPr="005E70A9">
              <w:rPr>
                <w:rFonts w:asciiTheme="majorBidi" w:hAnsiTheme="majorBidi" w:cstheme="majorBidi"/>
                <w:color w:val="auto"/>
                <w:sz w:val="28"/>
                <w:szCs w:val="28"/>
              </w:rPr>
              <w:t>: Balance and Harmony</w:t>
            </w:r>
          </w:p>
        </w:tc>
        <w:tc>
          <w:tcPr>
            <w:tcW w:w="1080" w:type="dxa"/>
          </w:tcPr>
          <w:p w:rsidR="005E70A9" w:rsidRPr="005E70A9" w:rsidRDefault="005E70A9" w:rsidP="0052322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w:t>
            </w:r>
            <w:r w:rsidR="003306DE">
              <w:rPr>
                <w:rFonts w:asciiTheme="majorBidi" w:hAnsiTheme="majorBidi" w:cstheme="majorBidi"/>
                <w:color w:val="auto"/>
                <w:sz w:val="28"/>
                <w:szCs w:val="28"/>
              </w:rPr>
              <w:t>1</w:t>
            </w:r>
          </w:p>
        </w:tc>
      </w:tr>
      <w:tr w:rsidR="005E70A9" w:rsidTr="003306D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D824AB">
            <w:pPr>
              <w:autoSpaceDE w:val="0"/>
              <w:autoSpaceDN w:val="0"/>
              <w:adjustRightInd w:val="0"/>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E9427D">
              <w:rPr>
                <w:rFonts w:asciiTheme="majorBidi" w:hAnsiTheme="majorBidi" w:cstheme="majorBidi"/>
                <w:color w:val="auto"/>
                <w:sz w:val="28"/>
                <w:szCs w:val="28"/>
              </w:rPr>
              <w:t>.7</w:t>
            </w:r>
            <w:r w:rsidR="005E70A9" w:rsidRPr="005E70A9">
              <w:rPr>
                <w:rFonts w:asciiTheme="majorBidi" w:hAnsiTheme="majorBidi" w:cstheme="majorBidi"/>
                <w:color w:val="auto"/>
                <w:sz w:val="28"/>
                <w:szCs w:val="28"/>
              </w:rPr>
              <w:t>: Methods of Facial Measurements</w:t>
            </w:r>
          </w:p>
        </w:tc>
        <w:tc>
          <w:tcPr>
            <w:tcW w:w="1080" w:type="dxa"/>
          </w:tcPr>
          <w:p w:rsidR="005E70A9" w:rsidRPr="005E70A9" w:rsidRDefault="005E70A9" w:rsidP="0052322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22</w:t>
            </w:r>
          </w:p>
        </w:tc>
      </w:tr>
      <w:tr w:rsidR="005E70A9" w:rsidTr="003306DE">
        <w:trPr>
          <w:trHeight w:val="531"/>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5E70A9">
            <w:pPr>
              <w:autoSpaceDE w:val="0"/>
              <w:autoSpaceDN w:val="0"/>
              <w:adjustRightInd w:val="0"/>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5E70A9" w:rsidRPr="005E70A9">
              <w:rPr>
                <w:rFonts w:asciiTheme="majorBidi" w:hAnsiTheme="majorBidi" w:cstheme="majorBidi"/>
                <w:color w:val="auto"/>
                <w:sz w:val="28"/>
                <w:szCs w:val="28"/>
              </w:rPr>
              <w:t>.</w:t>
            </w:r>
            <w:r w:rsidR="00E9427D">
              <w:rPr>
                <w:rFonts w:asciiTheme="majorBidi" w:hAnsiTheme="majorBidi" w:cstheme="majorBidi"/>
                <w:color w:val="auto"/>
                <w:sz w:val="28"/>
                <w:szCs w:val="28"/>
              </w:rPr>
              <w:t>7</w:t>
            </w:r>
            <w:r>
              <w:rPr>
                <w:rFonts w:asciiTheme="majorBidi" w:hAnsiTheme="majorBidi" w:cstheme="majorBidi"/>
                <w:color w:val="auto"/>
                <w:sz w:val="28"/>
                <w:szCs w:val="28"/>
              </w:rPr>
              <w:t>.1: Direct methods</w:t>
            </w:r>
          </w:p>
        </w:tc>
        <w:tc>
          <w:tcPr>
            <w:tcW w:w="1080" w:type="dxa"/>
          </w:tcPr>
          <w:p w:rsidR="005E70A9" w:rsidRPr="005E70A9" w:rsidRDefault="005E70A9" w:rsidP="0052322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22</w:t>
            </w:r>
          </w:p>
        </w:tc>
      </w:tr>
      <w:tr w:rsidR="005E70A9" w:rsidTr="003306D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5E70A9">
            <w:pPr>
              <w:autoSpaceDE w:val="0"/>
              <w:autoSpaceDN w:val="0"/>
              <w:adjustRightInd w:val="0"/>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E9427D">
              <w:rPr>
                <w:rFonts w:asciiTheme="majorBidi" w:hAnsiTheme="majorBidi" w:cstheme="majorBidi"/>
                <w:color w:val="auto"/>
                <w:sz w:val="28"/>
                <w:szCs w:val="28"/>
              </w:rPr>
              <w:t>.7</w:t>
            </w:r>
            <w:r w:rsidR="005E70A9" w:rsidRPr="005E70A9">
              <w:rPr>
                <w:rFonts w:asciiTheme="majorBidi" w:hAnsiTheme="majorBidi" w:cstheme="majorBidi"/>
                <w:color w:val="auto"/>
                <w:sz w:val="28"/>
                <w:szCs w:val="28"/>
              </w:rPr>
              <w:t>.2: Ind</w:t>
            </w:r>
            <w:r>
              <w:rPr>
                <w:rFonts w:asciiTheme="majorBidi" w:hAnsiTheme="majorBidi" w:cstheme="majorBidi"/>
                <w:color w:val="auto"/>
                <w:sz w:val="28"/>
                <w:szCs w:val="28"/>
              </w:rPr>
              <w:t>irect methods</w:t>
            </w:r>
          </w:p>
        </w:tc>
        <w:tc>
          <w:tcPr>
            <w:tcW w:w="1080" w:type="dxa"/>
          </w:tcPr>
          <w:p w:rsidR="005E70A9" w:rsidRPr="005E70A9" w:rsidRDefault="005E70A9" w:rsidP="0052322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23</w:t>
            </w:r>
          </w:p>
        </w:tc>
      </w:tr>
      <w:tr w:rsidR="005E70A9" w:rsidTr="003306DE">
        <w:trPr>
          <w:trHeight w:val="459"/>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5E70A9">
            <w:pPr>
              <w:autoSpaceDE w:val="0"/>
              <w:autoSpaceDN w:val="0"/>
              <w:adjustRightInd w:val="0"/>
              <w:rPr>
                <w:rFonts w:ascii="Times New Roman" w:hAnsi="Times New Roman" w:cs="Times New Roman"/>
                <w:b w:val="0"/>
                <w:bCs w:val="0"/>
                <w:color w:val="auto"/>
                <w:sz w:val="28"/>
                <w:szCs w:val="28"/>
              </w:rPr>
            </w:pPr>
            <w:r>
              <w:rPr>
                <w:rFonts w:ascii="Times New Roman" w:hAnsi="Times New Roman" w:cs="Times New Roman"/>
                <w:color w:val="auto"/>
                <w:sz w:val="28"/>
                <w:szCs w:val="28"/>
              </w:rPr>
              <w:t>1</w:t>
            </w:r>
            <w:r w:rsidR="00E9427D">
              <w:rPr>
                <w:rFonts w:ascii="Times New Roman" w:hAnsi="Times New Roman" w:cs="Times New Roman"/>
                <w:color w:val="auto"/>
                <w:sz w:val="28"/>
                <w:szCs w:val="28"/>
              </w:rPr>
              <w:t>.8</w:t>
            </w:r>
            <w:r w:rsidR="00D824AB">
              <w:rPr>
                <w:rFonts w:ascii="Times New Roman" w:hAnsi="Times New Roman" w:cs="Times New Roman"/>
                <w:color w:val="auto"/>
                <w:sz w:val="28"/>
                <w:szCs w:val="28"/>
              </w:rPr>
              <w:t>:</w:t>
            </w:r>
            <w:r w:rsidR="005E70A9" w:rsidRPr="005E70A9">
              <w:rPr>
                <w:rFonts w:ascii="Times New Roman" w:hAnsi="Times New Roman" w:cs="Times New Roman"/>
                <w:color w:val="auto"/>
                <w:sz w:val="28"/>
                <w:szCs w:val="28"/>
              </w:rPr>
              <w:t xml:space="preserve"> Smile esthetics analysis.</w:t>
            </w:r>
          </w:p>
        </w:tc>
        <w:tc>
          <w:tcPr>
            <w:tcW w:w="1080" w:type="dxa"/>
          </w:tcPr>
          <w:p w:rsidR="005E70A9" w:rsidRPr="005E70A9" w:rsidRDefault="005E70A9" w:rsidP="0052322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26</w:t>
            </w:r>
          </w:p>
        </w:tc>
      </w:tr>
      <w:tr w:rsidR="005E70A9" w:rsidTr="003306D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5E70A9">
            <w:pPr>
              <w:autoSpaceDE w:val="0"/>
              <w:autoSpaceDN w:val="0"/>
              <w:adjustRightInd w:val="0"/>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E9427D">
              <w:rPr>
                <w:rFonts w:asciiTheme="majorBidi" w:hAnsiTheme="majorBidi" w:cstheme="majorBidi"/>
                <w:color w:val="auto"/>
                <w:sz w:val="28"/>
                <w:szCs w:val="28"/>
              </w:rPr>
              <w:t>.8</w:t>
            </w:r>
            <w:r w:rsidR="005E70A9" w:rsidRPr="005E70A9">
              <w:rPr>
                <w:rFonts w:asciiTheme="majorBidi" w:hAnsiTheme="majorBidi" w:cstheme="majorBidi"/>
                <w:color w:val="auto"/>
                <w:sz w:val="28"/>
                <w:szCs w:val="28"/>
              </w:rPr>
              <w:t>.1. Types of smiles</w:t>
            </w:r>
          </w:p>
        </w:tc>
        <w:tc>
          <w:tcPr>
            <w:tcW w:w="1080" w:type="dxa"/>
          </w:tcPr>
          <w:p w:rsidR="005E70A9" w:rsidRPr="005E70A9" w:rsidRDefault="005E70A9" w:rsidP="0052322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26</w:t>
            </w:r>
          </w:p>
        </w:tc>
      </w:tr>
      <w:tr w:rsidR="005E70A9" w:rsidTr="003306DE">
        <w:trPr>
          <w:trHeight w:val="621"/>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3306DE" w:rsidP="005E70A9">
            <w:pPr>
              <w:tabs>
                <w:tab w:val="left" w:pos="3953"/>
              </w:tabs>
              <w:spacing w:before="120"/>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E9427D">
              <w:rPr>
                <w:rFonts w:asciiTheme="majorBidi" w:hAnsiTheme="majorBidi" w:cstheme="majorBidi"/>
                <w:color w:val="auto"/>
                <w:sz w:val="28"/>
                <w:szCs w:val="28"/>
              </w:rPr>
              <w:t>.8</w:t>
            </w:r>
            <w:r w:rsidR="00D824AB">
              <w:rPr>
                <w:rFonts w:asciiTheme="majorBidi" w:hAnsiTheme="majorBidi" w:cstheme="majorBidi"/>
                <w:color w:val="auto"/>
                <w:sz w:val="28"/>
                <w:szCs w:val="28"/>
              </w:rPr>
              <w:t>.</w:t>
            </w:r>
            <w:r w:rsidR="005E70A9" w:rsidRPr="005E70A9">
              <w:rPr>
                <w:rFonts w:asciiTheme="majorBidi" w:hAnsiTheme="majorBidi" w:cstheme="majorBidi"/>
                <w:color w:val="auto"/>
                <w:sz w:val="28"/>
                <w:szCs w:val="28"/>
              </w:rPr>
              <w:t>2: Amount of incisor and gingival display</w:t>
            </w:r>
          </w:p>
        </w:tc>
        <w:tc>
          <w:tcPr>
            <w:tcW w:w="1080" w:type="dxa"/>
          </w:tcPr>
          <w:p w:rsidR="005E70A9" w:rsidRPr="005E70A9" w:rsidRDefault="005E70A9" w:rsidP="0052322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5E70A9" w:rsidRPr="005E70A9" w:rsidRDefault="00E9427D" w:rsidP="005E70A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26</w:t>
            </w:r>
          </w:p>
        </w:tc>
      </w:tr>
      <w:tr w:rsidR="00B66838" w:rsidTr="00A2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8" w:type="dxa"/>
          </w:tcPr>
          <w:p w:rsidR="00B66838" w:rsidRPr="005E70A9" w:rsidRDefault="003306DE" w:rsidP="005E70A9">
            <w:pPr>
              <w:tabs>
                <w:tab w:val="left" w:pos="3953"/>
              </w:tabs>
              <w:rPr>
                <w:rFonts w:asciiTheme="majorBidi" w:hAnsiTheme="majorBidi" w:cstheme="majorBidi"/>
                <w:b w:val="0"/>
                <w:bCs w:val="0"/>
                <w:color w:val="auto"/>
                <w:sz w:val="28"/>
                <w:szCs w:val="28"/>
              </w:rPr>
            </w:pPr>
            <w:r>
              <w:rPr>
                <w:rFonts w:asciiTheme="majorBidi" w:hAnsiTheme="majorBidi" w:cstheme="majorBidi"/>
                <w:color w:val="auto"/>
                <w:sz w:val="28"/>
                <w:szCs w:val="28"/>
              </w:rPr>
              <w:t>1</w:t>
            </w:r>
            <w:r w:rsidR="00E9427D">
              <w:rPr>
                <w:rFonts w:asciiTheme="majorBidi" w:hAnsiTheme="majorBidi" w:cstheme="majorBidi"/>
                <w:color w:val="auto"/>
                <w:sz w:val="28"/>
                <w:szCs w:val="28"/>
              </w:rPr>
              <w:t>.8</w:t>
            </w:r>
            <w:r w:rsidR="00D824AB">
              <w:rPr>
                <w:rFonts w:asciiTheme="majorBidi" w:hAnsiTheme="majorBidi" w:cstheme="majorBidi"/>
                <w:color w:val="auto"/>
                <w:sz w:val="28"/>
                <w:szCs w:val="28"/>
              </w:rPr>
              <w:t>.3:</w:t>
            </w:r>
            <w:r w:rsidR="005E70A9" w:rsidRPr="005E70A9">
              <w:rPr>
                <w:rFonts w:asciiTheme="majorBidi" w:hAnsiTheme="majorBidi" w:cstheme="majorBidi"/>
                <w:color w:val="auto"/>
                <w:sz w:val="28"/>
                <w:szCs w:val="28"/>
              </w:rPr>
              <w:t xml:space="preserve"> Transverse Dimensions of the Smile Relative to the Upper Arch</w:t>
            </w:r>
          </w:p>
        </w:tc>
        <w:tc>
          <w:tcPr>
            <w:tcW w:w="1080" w:type="dxa"/>
          </w:tcPr>
          <w:p w:rsidR="00B66838" w:rsidRPr="005E70A9" w:rsidRDefault="00B66838"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467" w:type="dxa"/>
          </w:tcPr>
          <w:p w:rsidR="00B66838" w:rsidRPr="005E70A9" w:rsidRDefault="00E9427D" w:rsidP="005E70A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27</w:t>
            </w:r>
          </w:p>
        </w:tc>
      </w:tr>
      <w:tr w:rsidR="00B66838" w:rsidTr="003306DE">
        <w:trPr>
          <w:trHeight w:val="612"/>
        </w:trPr>
        <w:tc>
          <w:tcPr>
            <w:cnfStyle w:val="001000000000" w:firstRow="0" w:lastRow="0" w:firstColumn="1" w:lastColumn="0" w:oddVBand="0" w:evenVBand="0" w:oddHBand="0" w:evenHBand="0" w:firstRowFirstColumn="0" w:firstRowLastColumn="0" w:lastRowFirstColumn="0" w:lastRowLastColumn="0"/>
            <w:tcW w:w="7308" w:type="dxa"/>
          </w:tcPr>
          <w:p w:rsidR="00B66838" w:rsidRPr="005E70A9" w:rsidRDefault="00E9427D" w:rsidP="005E70A9">
            <w:pPr>
              <w:tabs>
                <w:tab w:val="left" w:pos="3953"/>
              </w:tabs>
              <w:spacing w:before="120"/>
              <w:rPr>
                <w:rFonts w:asciiTheme="majorBidi" w:hAnsiTheme="majorBidi" w:cstheme="majorBidi"/>
                <w:b w:val="0"/>
                <w:bCs w:val="0"/>
                <w:color w:val="auto"/>
                <w:sz w:val="28"/>
                <w:szCs w:val="28"/>
              </w:rPr>
            </w:pPr>
            <w:r>
              <w:rPr>
                <w:rFonts w:asciiTheme="majorBidi" w:hAnsiTheme="majorBidi" w:cstheme="majorBidi"/>
                <w:color w:val="auto"/>
                <w:sz w:val="28"/>
                <w:szCs w:val="28"/>
              </w:rPr>
              <w:t>1.8</w:t>
            </w:r>
            <w:r w:rsidR="00D824AB">
              <w:rPr>
                <w:rFonts w:asciiTheme="majorBidi" w:hAnsiTheme="majorBidi" w:cstheme="majorBidi"/>
                <w:color w:val="auto"/>
                <w:sz w:val="28"/>
                <w:szCs w:val="28"/>
              </w:rPr>
              <w:t>.4</w:t>
            </w:r>
            <w:r w:rsidR="003306DE">
              <w:rPr>
                <w:rFonts w:asciiTheme="majorBidi" w:hAnsiTheme="majorBidi" w:cstheme="majorBidi"/>
                <w:color w:val="auto"/>
                <w:sz w:val="28"/>
                <w:szCs w:val="28"/>
              </w:rPr>
              <w:t>: The Smile Arc</w:t>
            </w:r>
          </w:p>
        </w:tc>
        <w:tc>
          <w:tcPr>
            <w:tcW w:w="1080" w:type="dxa"/>
          </w:tcPr>
          <w:p w:rsidR="00B66838" w:rsidRPr="005E70A9" w:rsidRDefault="00B66838"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B66838" w:rsidRPr="00627444" w:rsidRDefault="00E9427D" w:rsidP="0062744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27</w:t>
            </w:r>
          </w:p>
        </w:tc>
      </w:tr>
      <w:tr w:rsidR="005E70A9" w:rsidTr="00627444">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308" w:type="dxa"/>
          </w:tcPr>
          <w:p w:rsidR="005E70A9" w:rsidRPr="005E70A9" w:rsidRDefault="00E9427D" w:rsidP="00D824AB">
            <w:pPr>
              <w:tabs>
                <w:tab w:val="left" w:pos="3953"/>
              </w:tabs>
              <w:rPr>
                <w:rFonts w:asciiTheme="majorBidi" w:hAnsiTheme="majorBidi" w:cstheme="majorBidi"/>
                <w:sz w:val="28"/>
                <w:szCs w:val="28"/>
              </w:rPr>
            </w:pPr>
            <w:r>
              <w:rPr>
                <w:rFonts w:asciiTheme="majorBidi" w:hAnsiTheme="majorBidi" w:cstheme="majorBidi"/>
                <w:color w:val="auto"/>
                <w:sz w:val="28"/>
                <w:szCs w:val="28"/>
              </w:rPr>
              <w:t>1.9</w:t>
            </w:r>
            <w:r w:rsidR="003306DE">
              <w:rPr>
                <w:rFonts w:asciiTheme="majorBidi" w:hAnsiTheme="majorBidi" w:cstheme="majorBidi"/>
                <w:color w:val="auto"/>
                <w:sz w:val="28"/>
                <w:szCs w:val="28"/>
              </w:rPr>
              <w:t>: Dental Appearance</w:t>
            </w:r>
          </w:p>
        </w:tc>
        <w:tc>
          <w:tcPr>
            <w:tcW w:w="1080" w:type="dxa"/>
          </w:tcPr>
          <w:p w:rsidR="005E70A9" w:rsidRPr="005E70A9" w:rsidRDefault="005E70A9" w:rsidP="0052322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467" w:type="dxa"/>
          </w:tcPr>
          <w:p w:rsidR="005E70A9" w:rsidRPr="00627444" w:rsidRDefault="00E9427D" w:rsidP="00FB087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w:t>
            </w:r>
            <w:r w:rsidR="00FB0879">
              <w:rPr>
                <w:rFonts w:asciiTheme="majorBidi" w:hAnsiTheme="majorBidi" w:cstheme="majorBidi"/>
                <w:color w:val="auto"/>
                <w:sz w:val="28"/>
                <w:szCs w:val="28"/>
              </w:rPr>
              <w:t>8</w:t>
            </w:r>
          </w:p>
        </w:tc>
      </w:tr>
      <w:tr w:rsidR="00B66838" w:rsidTr="00D0513B">
        <w:trPr>
          <w:trHeight w:val="450"/>
        </w:trPr>
        <w:tc>
          <w:tcPr>
            <w:cnfStyle w:val="001000000000" w:firstRow="0" w:lastRow="0" w:firstColumn="1" w:lastColumn="0" w:oddVBand="0" w:evenVBand="0" w:oddHBand="0" w:evenHBand="0" w:firstRowFirstColumn="0" w:firstRowLastColumn="0" w:lastRowFirstColumn="0" w:lastRowLastColumn="0"/>
            <w:tcW w:w="7308" w:type="dxa"/>
          </w:tcPr>
          <w:p w:rsidR="00B66838" w:rsidRPr="005E70A9" w:rsidRDefault="00B66838" w:rsidP="00E9427D">
            <w:pPr>
              <w:tabs>
                <w:tab w:val="left" w:pos="3953"/>
              </w:tabs>
              <w:spacing w:line="360" w:lineRule="auto"/>
              <w:rPr>
                <w:rFonts w:asciiTheme="majorBidi" w:hAnsiTheme="majorBidi" w:cstheme="majorBidi"/>
                <w:color w:val="auto"/>
                <w:sz w:val="28"/>
                <w:szCs w:val="28"/>
              </w:rPr>
            </w:pPr>
            <w:r w:rsidRPr="005E70A9">
              <w:rPr>
                <w:rFonts w:asciiTheme="majorBidi" w:hAnsiTheme="majorBidi" w:cstheme="majorBidi"/>
                <w:color w:val="auto"/>
                <w:sz w:val="28"/>
                <w:szCs w:val="28"/>
              </w:rPr>
              <w:t>1</w:t>
            </w:r>
            <w:r w:rsidR="00D824AB">
              <w:rPr>
                <w:rFonts w:asciiTheme="majorBidi" w:hAnsiTheme="majorBidi" w:cstheme="majorBidi"/>
                <w:color w:val="auto"/>
                <w:sz w:val="28"/>
                <w:szCs w:val="28"/>
              </w:rPr>
              <w:t>.</w:t>
            </w:r>
            <w:r w:rsidR="00E9427D">
              <w:rPr>
                <w:rFonts w:asciiTheme="majorBidi" w:hAnsiTheme="majorBidi" w:cstheme="majorBidi"/>
                <w:color w:val="auto"/>
                <w:sz w:val="28"/>
                <w:szCs w:val="28"/>
              </w:rPr>
              <w:t>9</w:t>
            </w:r>
            <w:r w:rsidR="003306DE">
              <w:rPr>
                <w:rFonts w:asciiTheme="majorBidi" w:hAnsiTheme="majorBidi" w:cstheme="majorBidi"/>
                <w:color w:val="auto"/>
                <w:sz w:val="28"/>
                <w:szCs w:val="28"/>
              </w:rPr>
              <w:t xml:space="preserve">.1: Micro-Esthetics </w:t>
            </w:r>
          </w:p>
        </w:tc>
        <w:tc>
          <w:tcPr>
            <w:tcW w:w="1080" w:type="dxa"/>
          </w:tcPr>
          <w:p w:rsidR="00B66838" w:rsidRPr="005E70A9" w:rsidRDefault="00B66838"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467" w:type="dxa"/>
          </w:tcPr>
          <w:p w:rsidR="00B66838" w:rsidRPr="00627444" w:rsidRDefault="00E9427D" w:rsidP="0062744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28</w:t>
            </w:r>
          </w:p>
        </w:tc>
      </w:tr>
      <w:tr w:rsidR="00B66838" w:rsidTr="00D0513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308" w:type="dxa"/>
          </w:tcPr>
          <w:p w:rsidR="00B66838" w:rsidRPr="00D0513B" w:rsidRDefault="003514AD" w:rsidP="0052322E">
            <w:pPr>
              <w:spacing w:line="360" w:lineRule="auto"/>
              <w:rPr>
                <w:rFonts w:asciiTheme="majorBidi" w:hAnsiTheme="majorBidi" w:cstheme="majorBidi"/>
                <w:color w:val="auto"/>
                <w:sz w:val="28"/>
                <w:szCs w:val="28"/>
              </w:rPr>
            </w:pPr>
            <w:r>
              <w:rPr>
                <w:rFonts w:asciiTheme="majorBidi" w:hAnsiTheme="majorBidi" w:cstheme="majorBidi"/>
                <w:noProof/>
                <w:sz w:val="32"/>
                <w:szCs w:val="32"/>
              </w:rPr>
              <mc:AlternateContent>
                <mc:Choice Requires="wps">
                  <w:drawing>
                    <wp:anchor distT="0" distB="0" distL="114300" distR="114300" simplePos="0" relativeHeight="252045312" behindDoc="0" locked="0" layoutInCell="1" allowOverlap="1" wp14:anchorId="41EF313F" wp14:editId="104125F7">
                      <wp:simplePos x="0" y="0"/>
                      <wp:positionH relativeFrom="column">
                        <wp:posOffset>2978785</wp:posOffset>
                      </wp:positionH>
                      <wp:positionV relativeFrom="paragraph">
                        <wp:posOffset>698500</wp:posOffset>
                      </wp:positionV>
                      <wp:extent cx="191135" cy="169545"/>
                      <wp:effectExtent l="0" t="0" r="18415" b="20955"/>
                      <wp:wrapNone/>
                      <wp:docPr id="4" name="Oval 4"/>
                      <wp:cNvGraphicFramePr/>
                      <a:graphic xmlns:a="http://schemas.openxmlformats.org/drawingml/2006/main">
                        <a:graphicData uri="http://schemas.microsoft.com/office/word/2010/wordprocessingShape">
                          <wps:wsp>
                            <wps:cNvSpPr/>
                            <wps:spPr>
                              <a:xfrm>
                                <a:off x="0" y="0"/>
                                <a:ext cx="191135" cy="1695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234.55pt;margin-top:55pt;width:15.05pt;height:13.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" fillcolor="white [3212]" strokecolor="white [3212]" strokeweight="2pt"/>
                  </w:pict>
                </mc:Fallback>
              </mc:AlternateContent>
            </w:r>
            <w:r w:rsidR="00B66838">
              <w:rPr>
                <w:rFonts w:asciiTheme="majorBidi" w:hAnsiTheme="majorBidi" w:cstheme="majorBidi"/>
                <w:color w:val="auto"/>
                <w:sz w:val="28"/>
                <w:szCs w:val="28"/>
              </w:rPr>
              <w:t>References</w:t>
            </w:r>
          </w:p>
        </w:tc>
        <w:tc>
          <w:tcPr>
            <w:tcW w:w="1080" w:type="dxa"/>
          </w:tcPr>
          <w:p w:rsidR="00B66838" w:rsidRPr="007A0F38" w:rsidRDefault="00B66838"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467" w:type="dxa"/>
          </w:tcPr>
          <w:p w:rsidR="00B66838" w:rsidRPr="00627444" w:rsidRDefault="00E9427D" w:rsidP="0062744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31</w:t>
            </w:r>
          </w:p>
        </w:tc>
      </w:tr>
    </w:tbl>
    <w:p w:rsidR="00B64602" w:rsidRDefault="00B64602" w:rsidP="00B00201">
      <w:pPr>
        <w:jc w:val="center"/>
        <w:rPr>
          <w:rFonts w:asciiTheme="majorBidi" w:hAnsiTheme="majorBidi" w:cstheme="majorBidi"/>
          <w:color w:val="FF0000"/>
          <w:sz w:val="56"/>
          <w:szCs w:val="56"/>
        </w:rPr>
      </w:pPr>
    </w:p>
    <w:p w:rsidR="00B64602" w:rsidRDefault="00B64602" w:rsidP="00B00201">
      <w:pPr>
        <w:jc w:val="center"/>
        <w:rPr>
          <w:rFonts w:asciiTheme="majorBidi" w:hAnsiTheme="majorBidi" w:cstheme="majorBidi"/>
          <w:color w:val="FF0000"/>
          <w:sz w:val="56"/>
          <w:szCs w:val="56"/>
        </w:rPr>
      </w:pPr>
    </w:p>
    <w:p w:rsidR="00B64602" w:rsidRDefault="00B64602" w:rsidP="00B00201">
      <w:pPr>
        <w:jc w:val="center"/>
        <w:rPr>
          <w:rFonts w:asciiTheme="majorBidi" w:hAnsiTheme="majorBidi" w:cstheme="majorBidi"/>
          <w:color w:val="FF0000"/>
          <w:sz w:val="56"/>
          <w:szCs w:val="56"/>
        </w:rPr>
      </w:pPr>
    </w:p>
    <w:p w:rsidR="00B64602" w:rsidRDefault="00B64602" w:rsidP="00B00201">
      <w:pPr>
        <w:jc w:val="center"/>
        <w:rPr>
          <w:rFonts w:asciiTheme="majorBidi" w:hAnsiTheme="majorBidi" w:cstheme="majorBidi"/>
          <w:color w:val="FF0000"/>
          <w:sz w:val="56"/>
          <w:szCs w:val="56"/>
        </w:rPr>
      </w:pPr>
    </w:p>
    <w:p w:rsidR="00B64602" w:rsidRDefault="00B64602" w:rsidP="00B00201">
      <w:pPr>
        <w:jc w:val="center"/>
        <w:rPr>
          <w:rFonts w:asciiTheme="majorBidi" w:hAnsiTheme="majorBidi" w:cstheme="majorBidi"/>
          <w:color w:val="FF0000"/>
          <w:sz w:val="56"/>
          <w:szCs w:val="56"/>
        </w:rPr>
      </w:pPr>
    </w:p>
    <w:p w:rsidR="00B64602" w:rsidRDefault="00F54465" w:rsidP="00B00201">
      <w:pPr>
        <w:jc w:val="center"/>
        <w:rPr>
          <w:rFonts w:asciiTheme="majorBidi" w:hAnsiTheme="majorBidi" w:cstheme="majorBidi"/>
          <w:color w:val="FF0000"/>
          <w:sz w:val="56"/>
          <w:szCs w:val="56"/>
        </w:rPr>
      </w:pPr>
      <w:r>
        <w:rPr>
          <w:rFonts w:asciiTheme="majorBidi" w:hAnsiTheme="majorBidi" w:cstheme="majorBidi"/>
          <w:b/>
          <w:bCs/>
          <w:noProof/>
          <w:sz w:val="32"/>
          <w:szCs w:val="32"/>
        </w:rPr>
        <mc:AlternateContent>
          <mc:Choice Requires="wps">
            <w:drawing>
              <wp:anchor distT="0" distB="0" distL="114300" distR="114300" simplePos="0" relativeHeight="252053504" behindDoc="0" locked="0" layoutInCell="1" allowOverlap="1" wp14:anchorId="4532384D" wp14:editId="32A6BCA3">
                <wp:simplePos x="0" y="0"/>
                <wp:positionH relativeFrom="column">
                  <wp:posOffset>2995295</wp:posOffset>
                </wp:positionH>
                <wp:positionV relativeFrom="paragraph">
                  <wp:posOffset>734382</wp:posOffset>
                </wp:positionV>
                <wp:extent cx="191135" cy="169545"/>
                <wp:effectExtent l="0" t="0" r="18415" b="20955"/>
                <wp:wrapNone/>
                <wp:docPr id="25" name="Oval 25"/>
                <wp:cNvGraphicFramePr/>
                <a:graphic xmlns:a="http://schemas.openxmlformats.org/drawingml/2006/main">
                  <a:graphicData uri="http://schemas.microsoft.com/office/word/2010/wordprocessingShape">
                    <wps:wsp>
                      <wps:cNvSpPr/>
                      <wps:spPr>
                        <a:xfrm>
                          <a:off x="0" y="0"/>
                          <a:ext cx="191135" cy="1695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235.85pt;margin-top:57.85pt;width:15.05pt;height:13.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" fillcolor="white [3212]" strokecolor="white [3212]" strokeweight="2pt"/>
            </w:pict>
          </mc:Fallback>
        </mc:AlternateContent>
      </w:r>
    </w:p>
    <w:p w:rsidR="00EA78A4" w:rsidRPr="00B00201" w:rsidRDefault="00EA78A4" w:rsidP="00B00201">
      <w:pPr>
        <w:jc w:val="center"/>
        <w:rPr>
          <w:rFonts w:asciiTheme="majorBidi" w:hAnsiTheme="majorBidi" w:cstheme="majorBidi"/>
          <w:color w:val="FF0000"/>
          <w:sz w:val="56"/>
          <w:szCs w:val="56"/>
        </w:rPr>
      </w:pPr>
      <w:r w:rsidRPr="00592D4D">
        <w:rPr>
          <w:rFonts w:asciiTheme="majorBidi" w:hAnsiTheme="majorBidi" w:cstheme="majorBidi"/>
          <w:color w:val="FF0000"/>
          <w:sz w:val="56"/>
          <w:szCs w:val="56"/>
        </w:rPr>
        <w:lastRenderedPageBreak/>
        <w:t>List of figures</w:t>
      </w:r>
    </w:p>
    <w:tbl>
      <w:tblPr>
        <w:tblStyle w:val="LightShading-Accent2"/>
        <w:tblW w:w="0" w:type="auto"/>
        <w:tblLook w:val="04A0" w:firstRow="1" w:lastRow="0" w:firstColumn="1" w:lastColumn="0" w:noHBand="0" w:noVBand="1"/>
      </w:tblPr>
      <w:tblGrid>
        <w:gridCol w:w="1728"/>
        <w:gridCol w:w="6300"/>
        <w:gridCol w:w="270"/>
        <w:gridCol w:w="1557"/>
      </w:tblGrid>
      <w:tr w:rsidR="00EA78A4" w:rsidTr="00284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A78A4" w:rsidRPr="00592D4D" w:rsidRDefault="00EA78A4" w:rsidP="0052322E">
            <w:pPr>
              <w:spacing w:line="360" w:lineRule="auto"/>
              <w:rPr>
                <w:rFonts w:asciiTheme="majorBidi" w:hAnsiTheme="majorBidi" w:cstheme="majorBidi"/>
                <w:b w:val="0"/>
                <w:bCs w:val="0"/>
                <w:color w:val="548DD4" w:themeColor="text2" w:themeTint="99"/>
                <w:sz w:val="32"/>
                <w:szCs w:val="32"/>
              </w:rPr>
            </w:pPr>
            <w:r>
              <w:rPr>
                <w:rFonts w:asciiTheme="majorBidi" w:hAnsiTheme="majorBidi" w:cstheme="majorBidi"/>
                <w:b w:val="0"/>
                <w:bCs w:val="0"/>
                <w:color w:val="548DD4" w:themeColor="text2" w:themeTint="99"/>
                <w:sz w:val="32"/>
                <w:szCs w:val="32"/>
              </w:rPr>
              <w:t>Figure No.</w:t>
            </w:r>
          </w:p>
        </w:tc>
        <w:tc>
          <w:tcPr>
            <w:tcW w:w="6300" w:type="dxa"/>
          </w:tcPr>
          <w:p w:rsidR="00EA78A4" w:rsidRPr="00592D4D" w:rsidRDefault="00EA78A4" w:rsidP="0052322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548DD4" w:themeColor="text2" w:themeTint="99"/>
                <w:sz w:val="32"/>
                <w:szCs w:val="32"/>
              </w:rPr>
            </w:pPr>
            <w:r>
              <w:rPr>
                <w:rFonts w:asciiTheme="majorBidi" w:hAnsiTheme="majorBidi" w:cstheme="majorBidi"/>
                <w:b w:val="0"/>
                <w:bCs w:val="0"/>
                <w:color w:val="548DD4" w:themeColor="text2" w:themeTint="99"/>
                <w:sz w:val="32"/>
                <w:szCs w:val="32"/>
              </w:rPr>
              <w:t>Title</w:t>
            </w:r>
          </w:p>
        </w:tc>
        <w:tc>
          <w:tcPr>
            <w:tcW w:w="270" w:type="dxa"/>
          </w:tcPr>
          <w:p w:rsidR="00EA78A4" w:rsidRPr="00592D4D" w:rsidRDefault="00EA78A4" w:rsidP="0052322E">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548DD4" w:themeColor="text2" w:themeTint="99"/>
                <w:sz w:val="32"/>
                <w:szCs w:val="32"/>
              </w:rPr>
            </w:pPr>
          </w:p>
        </w:tc>
        <w:tc>
          <w:tcPr>
            <w:tcW w:w="1557" w:type="dxa"/>
          </w:tcPr>
          <w:p w:rsidR="00EA78A4" w:rsidRPr="00592D4D" w:rsidRDefault="00EA78A4" w:rsidP="0052322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548DD4" w:themeColor="text2" w:themeTint="99"/>
                <w:sz w:val="32"/>
                <w:szCs w:val="32"/>
              </w:rPr>
            </w:pPr>
            <w:r>
              <w:rPr>
                <w:rFonts w:asciiTheme="majorBidi" w:hAnsiTheme="majorBidi" w:cstheme="majorBidi"/>
                <w:b w:val="0"/>
                <w:bCs w:val="0"/>
                <w:color w:val="548DD4" w:themeColor="text2" w:themeTint="99"/>
                <w:sz w:val="32"/>
                <w:szCs w:val="32"/>
              </w:rPr>
              <w:t>Page N</w:t>
            </w:r>
            <w:r w:rsidRPr="00592D4D">
              <w:rPr>
                <w:rFonts w:asciiTheme="majorBidi" w:hAnsiTheme="majorBidi" w:cstheme="majorBidi"/>
                <w:b w:val="0"/>
                <w:bCs w:val="0"/>
                <w:color w:val="548DD4" w:themeColor="text2" w:themeTint="99"/>
                <w:sz w:val="32"/>
                <w:szCs w:val="32"/>
              </w:rPr>
              <w:t>o.</w:t>
            </w:r>
          </w:p>
        </w:tc>
      </w:tr>
      <w:tr w:rsidR="00EA78A4" w:rsidTr="0028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A78A4" w:rsidRPr="00592D4D" w:rsidRDefault="00EA78A4" w:rsidP="0052322E">
            <w:pPr>
              <w:spacing w:line="360" w:lineRule="auto"/>
              <w:rPr>
                <w:rFonts w:asciiTheme="majorBidi" w:hAnsiTheme="majorBidi" w:cstheme="majorBidi"/>
                <w:color w:val="auto"/>
                <w:sz w:val="28"/>
                <w:szCs w:val="28"/>
              </w:rPr>
            </w:pPr>
            <w:r w:rsidRPr="00592D4D">
              <w:rPr>
                <w:rFonts w:asciiTheme="majorBidi" w:hAnsiTheme="majorBidi" w:cstheme="majorBidi"/>
                <w:color w:val="auto"/>
                <w:sz w:val="28"/>
                <w:szCs w:val="28"/>
              </w:rPr>
              <w:t xml:space="preserve">Figure </w:t>
            </w:r>
            <w:r w:rsidR="002849BB">
              <w:rPr>
                <w:rFonts w:asciiTheme="majorBidi" w:hAnsiTheme="majorBidi" w:cstheme="majorBidi"/>
                <w:color w:val="auto"/>
                <w:sz w:val="28"/>
                <w:szCs w:val="28"/>
              </w:rPr>
              <w:t>(</w:t>
            </w:r>
            <w:r w:rsidRPr="00592D4D">
              <w:rPr>
                <w:rFonts w:asciiTheme="majorBidi" w:hAnsiTheme="majorBidi" w:cstheme="majorBidi"/>
                <w:color w:val="auto"/>
                <w:sz w:val="28"/>
                <w:szCs w:val="28"/>
              </w:rPr>
              <w:t>1</w:t>
            </w:r>
            <w:r w:rsidR="002849BB">
              <w:rPr>
                <w:rFonts w:asciiTheme="majorBidi" w:hAnsiTheme="majorBidi" w:cstheme="majorBidi"/>
                <w:color w:val="auto"/>
                <w:sz w:val="28"/>
                <w:szCs w:val="28"/>
              </w:rPr>
              <w:t>)</w:t>
            </w:r>
          </w:p>
        </w:tc>
        <w:tc>
          <w:tcPr>
            <w:tcW w:w="6300" w:type="dxa"/>
          </w:tcPr>
          <w:p w:rsidR="00EA78A4" w:rsidRPr="00A934B6" w:rsidRDefault="002849BB"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6"/>
                <w:szCs w:val="26"/>
              </w:rPr>
            </w:pPr>
            <w:r w:rsidRPr="00A934B6">
              <w:rPr>
                <w:rFonts w:ascii="Times New Roman" w:hAnsi="Times New Roman" w:cs="Times New Roman"/>
                <w:color w:val="auto"/>
                <w:sz w:val="26"/>
                <w:szCs w:val="26"/>
              </w:rPr>
              <w:t>Queen Nefertiti, ca. 1350 B.C. (Berlin Museum)</w:t>
            </w:r>
          </w:p>
        </w:tc>
        <w:tc>
          <w:tcPr>
            <w:tcW w:w="270" w:type="dxa"/>
          </w:tcPr>
          <w:p w:rsidR="00EA78A4" w:rsidRPr="007A0F38" w:rsidRDefault="00EA78A4"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32"/>
                <w:szCs w:val="32"/>
              </w:rPr>
            </w:pPr>
          </w:p>
        </w:tc>
        <w:tc>
          <w:tcPr>
            <w:tcW w:w="1557" w:type="dxa"/>
          </w:tcPr>
          <w:p w:rsidR="00EA78A4" w:rsidRPr="00FA3260" w:rsidRDefault="00B64602" w:rsidP="00FA32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w:t>
            </w:r>
          </w:p>
        </w:tc>
      </w:tr>
      <w:tr w:rsidR="002849BB" w:rsidTr="002849BB">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2849BB" w:rsidP="0052322E">
            <w:pPr>
              <w:spacing w:line="360" w:lineRule="auto"/>
              <w:rPr>
                <w:rFonts w:asciiTheme="majorBidi" w:hAnsiTheme="majorBidi" w:cstheme="majorBidi"/>
                <w:color w:val="auto"/>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Pr="00592D4D">
              <w:rPr>
                <w:rFonts w:asciiTheme="majorBidi" w:hAnsiTheme="majorBidi" w:cstheme="majorBidi"/>
                <w:color w:val="auto"/>
                <w:sz w:val="28"/>
                <w:szCs w:val="28"/>
              </w:rPr>
              <w:t>2</w:t>
            </w:r>
            <w:r>
              <w:rPr>
                <w:rFonts w:asciiTheme="majorBidi" w:hAnsiTheme="majorBidi" w:cstheme="majorBidi"/>
                <w:color w:val="auto"/>
                <w:sz w:val="28"/>
                <w:szCs w:val="28"/>
              </w:rPr>
              <w:t>)</w:t>
            </w:r>
          </w:p>
        </w:tc>
        <w:tc>
          <w:tcPr>
            <w:tcW w:w="6300" w:type="dxa"/>
          </w:tcPr>
          <w:p w:rsidR="002849BB" w:rsidRPr="00A934B6" w:rsidRDefault="002849BB"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6"/>
                <w:szCs w:val="26"/>
              </w:rPr>
            </w:pPr>
            <w:r w:rsidRPr="00A934B6">
              <w:rPr>
                <w:rFonts w:ascii="Times New Roman" w:hAnsi="Times New Roman" w:cs="Times New Roman"/>
                <w:color w:val="auto"/>
                <w:sz w:val="26"/>
                <w:szCs w:val="26"/>
              </w:rPr>
              <w:t>The Egyptian's canon</w:t>
            </w:r>
          </w:p>
        </w:tc>
        <w:tc>
          <w:tcPr>
            <w:tcW w:w="270" w:type="dxa"/>
          </w:tcPr>
          <w:p w:rsidR="002849BB" w:rsidRPr="00592D4D" w:rsidRDefault="002849BB"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p>
        </w:tc>
        <w:tc>
          <w:tcPr>
            <w:tcW w:w="1557" w:type="dxa"/>
          </w:tcPr>
          <w:p w:rsidR="002849BB" w:rsidRPr="00FA3260" w:rsidRDefault="00B64602" w:rsidP="00FA32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3</w:t>
            </w:r>
          </w:p>
        </w:tc>
      </w:tr>
      <w:tr w:rsidR="00EA78A4" w:rsidTr="0028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A78A4" w:rsidRPr="007A0F38" w:rsidRDefault="002849BB"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A934B6">
              <w:rPr>
                <w:rFonts w:asciiTheme="majorBidi" w:hAnsiTheme="majorBidi" w:cstheme="majorBidi"/>
                <w:color w:val="auto"/>
                <w:sz w:val="28"/>
                <w:szCs w:val="28"/>
              </w:rPr>
              <w:t>3</w:t>
            </w:r>
            <w:r>
              <w:rPr>
                <w:rFonts w:asciiTheme="majorBidi" w:hAnsiTheme="majorBidi" w:cstheme="majorBidi"/>
                <w:color w:val="auto"/>
                <w:sz w:val="28"/>
                <w:szCs w:val="28"/>
              </w:rPr>
              <w:t>)</w:t>
            </w:r>
          </w:p>
        </w:tc>
        <w:tc>
          <w:tcPr>
            <w:tcW w:w="6300" w:type="dxa"/>
          </w:tcPr>
          <w:p w:rsidR="00EA78A4" w:rsidRPr="00A934B6" w:rsidRDefault="002849BB"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6"/>
                <w:szCs w:val="26"/>
              </w:rPr>
            </w:pPr>
            <w:r w:rsidRPr="00A934B6">
              <w:rPr>
                <w:rFonts w:ascii="Times New Roman" w:hAnsi="Times New Roman" w:cs="Times New Roman"/>
                <w:color w:val="auto"/>
                <w:sz w:val="26"/>
                <w:szCs w:val="26"/>
              </w:rPr>
              <w:t>The classic Greek profile, fourth century B.C</w:t>
            </w:r>
          </w:p>
        </w:tc>
        <w:tc>
          <w:tcPr>
            <w:tcW w:w="270" w:type="dxa"/>
          </w:tcPr>
          <w:p w:rsidR="00EA78A4" w:rsidRPr="007A0F38" w:rsidRDefault="00EA78A4"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557" w:type="dxa"/>
          </w:tcPr>
          <w:p w:rsidR="00EA78A4" w:rsidRPr="00FA3260" w:rsidRDefault="00B64602" w:rsidP="00FA32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3</w:t>
            </w:r>
          </w:p>
        </w:tc>
      </w:tr>
      <w:tr w:rsidR="00EA78A4" w:rsidTr="002849BB">
        <w:tc>
          <w:tcPr>
            <w:cnfStyle w:val="001000000000" w:firstRow="0" w:lastRow="0" w:firstColumn="1" w:lastColumn="0" w:oddVBand="0" w:evenVBand="0" w:oddHBand="0" w:evenHBand="0" w:firstRowFirstColumn="0" w:firstRowLastColumn="0" w:lastRowFirstColumn="0" w:lastRowLastColumn="0"/>
            <w:tcW w:w="1728" w:type="dxa"/>
          </w:tcPr>
          <w:p w:rsidR="00EA78A4" w:rsidRPr="007A0F38" w:rsidRDefault="002849BB"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A934B6">
              <w:rPr>
                <w:rFonts w:asciiTheme="majorBidi" w:hAnsiTheme="majorBidi" w:cstheme="majorBidi"/>
                <w:color w:val="auto"/>
                <w:sz w:val="28"/>
                <w:szCs w:val="28"/>
              </w:rPr>
              <w:t>4</w:t>
            </w:r>
            <w:r>
              <w:rPr>
                <w:rFonts w:asciiTheme="majorBidi" w:hAnsiTheme="majorBidi" w:cstheme="majorBidi"/>
                <w:color w:val="auto"/>
                <w:sz w:val="28"/>
                <w:szCs w:val="28"/>
              </w:rPr>
              <w:t>)</w:t>
            </w:r>
          </w:p>
        </w:tc>
        <w:tc>
          <w:tcPr>
            <w:tcW w:w="6300" w:type="dxa"/>
          </w:tcPr>
          <w:p w:rsidR="00EA78A4" w:rsidRPr="00A934B6" w:rsidRDefault="002849BB" w:rsidP="00F5446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A934B6">
              <w:rPr>
                <w:rFonts w:ascii="Times New Roman" w:hAnsi="Times New Roman" w:cs="Times New Roman"/>
                <w:color w:val="auto"/>
                <w:sz w:val="26"/>
                <w:szCs w:val="26"/>
              </w:rPr>
              <w:t xml:space="preserve">Soft tissue landmarks </w:t>
            </w:r>
          </w:p>
        </w:tc>
        <w:tc>
          <w:tcPr>
            <w:tcW w:w="270" w:type="dxa"/>
          </w:tcPr>
          <w:p w:rsidR="00EA78A4" w:rsidRPr="007A0F38" w:rsidRDefault="00EA78A4"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557" w:type="dxa"/>
          </w:tcPr>
          <w:p w:rsidR="00EA78A4" w:rsidRPr="00FA3260" w:rsidRDefault="00B64602" w:rsidP="00FA32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5</w:t>
            </w:r>
          </w:p>
        </w:tc>
      </w:tr>
      <w:tr w:rsidR="00EA78A4" w:rsidTr="0028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A78A4" w:rsidRPr="007A0F38" w:rsidRDefault="002849BB"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A934B6">
              <w:rPr>
                <w:rFonts w:asciiTheme="majorBidi" w:hAnsiTheme="majorBidi" w:cstheme="majorBidi"/>
                <w:color w:val="auto"/>
                <w:sz w:val="28"/>
                <w:szCs w:val="28"/>
              </w:rPr>
              <w:t>5</w:t>
            </w:r>
            <w:r>
              <w:rPr>
                <w:rFonts w:asciiTheme="majorBidi" w:hAnsiTheme="majorBidi" w:cstheme="majorBidi"/>
                <w:color w:val="auto"/>
                <w:sz w:val="28"/>
                <w:szCs w:val="28"/>
              </w:rPr>
              <w:t>)</w:t>
            </w:r>
          </w:p>
        </w:tc>
        <w:tc>
          <w:tcPr>
            <w:tcW w:w="6300" w:type="dxa"/>
          </w:tcPr>
          <w:p w:rsidR="00EA78A4" w:rsidRPr="00A934B6" w:rsidRDefault="002849BB"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6"/>
                <w:szCs w:val="26"/>
              </w:rPr>
            </w:pPr>
            <w:r w:rsidRPr="00A934B6">
              <w:rPr>
                <w:rFonts w:ascii="Times New Roman" w:hAnsi="Times New Roman" w:cs="Times New Roman"/>
                <w:color w:val="auto"/>
                <w:sz w:val="26"/>
                <w:szCs w:val="26"/>
              </w:rPr>
              <w:t xml:space="preserve">Nasal growth, pink </w:t>
            </w:r>
            <w:proofErr w:type="spellStart"/>
            <w:r w:rsidRPr="00A934B6">
              <w:rPr>
                <w:rFonts w:ascii="Times New Roman" w:hAnsi="Times New Roman" w:cs="Times New Roman"/>
                <w:color w:val="auto"/>
                <w:sz w:val="26"/>
                <w:szCs w:val="26"/>
              </w:rPr>
              <w:t>coloured</w:t>
            </w:r>
            <w:proofErr w:type="spellEnd"/>
            <w:r w:rsidRPr="00A934B6">
              <w:rPr>
                <w:rFonts w:ascii="Times New Roman" w:hAnsi="Times New Roman" w:cs="Times New Roman"/>
                <w:color w:val="auto"/>
                <w:sz w:val="26"/>
                <w:szCs w:val="26"/>
              </w:rPr>
              <w:t xml:space="preserve"> area shows growth between 10-13 years of age; red </w:t>
            </w:r>
            <w:proofErr w:type="spellStart"/>
            <w:r w:rsidRPr="00A934B6">
              <w:rPr>
                <w:rFonts w:ascii="Times New Roman" w:hAnsi="Times New Roman" w:cs="Times New Roman"/>
                <w:color w:val="auto"/>
                <w:sz w:val="26"/>
                <w:szCs w:val="26"/>
              </w:rPr>
              <w:t>coloured</w:t>
            </w:r>
            <w:proofErr w:type="spellEnd"/>
            <w:r w:rsidRPr="00A934B6">
              <w:rPr>
                <w:rFonts w:ascii="Times New Roman" w:hAnsi="Times New Roman" w:cs="Times New Roman"/>
                <w:color w:val="auto"/>
                <w:sz w:val="26"/>
                <w:szCs w:val="26"/>
              </w:rPr>
              <w:t xml:space="preserve"> area shows growth between 13-16 years of age. (A) male (B) female</w:t>
            </w:r>
          </w:p>
        </w:tc>
        <w:tc>
          <w:tcPr>
            <w:tcW w:w="270" w:type="dxa"/>
          </w:tcPr>
          <w:p w:rsidR="00EA78A4" w:rsidRPr="007A0F38" w:rsidRDefault="00EA78A4"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557" w:type="dxa"/>
          </w:tcPr>
          <w:p w:rsidR="00EA78A4" w:rsidRPr="00FA3260" w:rsidRDefault="00B64602" w:rsidP="00FA32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6</w:t>
            </w:r>
          </w:p>
        </w:tc>
      </w:tr>
      <w:tr w:rsidR="00EA78A4" w:rsidTr="002849BB">
        <w:tc>
          <w:tcPr>
            <w:cnfStyle w:val="001000000000" w:firstRow="0" w:lastRow="0" w:firstColumn="1" w:lastColumn="0" w:oddVBand="0" w:evenVBand="0" w:oddHBand="0" w:evenHBand="0" w:firstRowFirstColumn="0" w:firstRowLastColumn="0" w:lastRowFirstColumn="0" w:lastRowLastColumn="0"/>
            <w:tcW w:w="1728" w:type="dxa"/>
          </w:tcPr>
          <w:p w:rsidR="00EA78A4" w:rsidRPr="007A0F38" w:rsidRDefault="002849BB"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6</w:t>
            </w:r>
            <w:r>
              <w:rPr>
                <w:rFonts w:asciiTheme="majorBidi" w:hAnsiTheme="majorBidi" w:cstheme="majorBidi"/>
                <w:color w:val="auto"/>
                <w:sz w:val="28"/>
                <w:szCs w:val="28"/>
              </w:rPr>
              <w:t>)</w:t>
            </w:r>
          </w:p>
        </w:tc>
        <w:tc>
          <w:tcPr>
            <w:tcW w:w="6300" w:type="dxa"/>
          </w:tcPr>
          <w:p w:rsidR="00EA78A4" w:rsidRPr="00A934B6" w:rsidRDefault="002849BB"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6"/>
                <w:szCs w:val="26"/>
              </w:rPr>
            </w:pPr>
            <w:r w:rsidRPr="00A934B6">
              <w:rPr>
                <w:rFonts w:asciiTheme="majorBidi" w:hAnsiTheme="majorBidi" w:cstheme="majorBidi"/>
                <w:color w:val="auto"/>
                <w:sz w:val="26"/>
                <w:szCs w:val="26"/>
                <w:lang w:val="en"/>
              </w:rPr>
              <w:t xml:space="preserve"> a) Vertical dimension of the face (Horizontal line), b) The role of fifth (Sagittal line)</w:t>
            </w:r>
          </w:p>
        </w:tc>
        <w:tc>
          <w:tcPr>
            <w:tcW w:w="270" w:type="dxa"/>
          </w:tcPr>
          <w:p w:rsidR="00EA78A4" w:rsidRPr="007A0F38" w:rsidRDefault="00EA78A4"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557" w:type="dxa"/>
          </w:tcPr>
          <w:p w:rsidR="00EA78A4" w:rsidRPr="00FA3260" w:rsidRDefault="00BD379F" w:rsidP="00FA32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sidRPr="00FA3260">
              <w:rPr>
                <w:rFonts w:asciiTheme="majorBidi" w:hAnsiTheme="majorBidi" w:cstheme="majorBidi"/>
                <w:color w:val="auto"/>
                <w:sz w:val="28"/>
                <w:szCs w:val="28"/>
              </w:rPr>
              <w:t>19</w:t>
            </w:r>
          </w:p>
        </w:tc>
      </w:tr>
      <w:tr w:rsidR="00EA78A4" w:rsidTr="0028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A78A4" w:rsidRPr="007A0F38" w:rsidRDefault="002849BB"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7</w:t>
            </w:r>
            <w:r>
              <w:rPr>
                <w:rFonts w:asciiTheme="majorBidi" w:hAnsiTheme="majorBidi" w:cstheme="majorBidi"/>
                <w:color w:val="auto"/>
                <w:sz w:val="28"/>
                <w:szCs w:val="28"/>
              </w:rPr>
              <w:t>)</w:t>
            </w:r>
          </w:p>
        </w:tc>
        <w:tc>
          <w:tcPr>
            <w:tcW w:w="6300" w:type="dxa"/>
          </w:tcPr>
          <w:p w:rsidR="00EA78A4" w:rsidRPr="00A934B6" w:rsidRDefault="002849BB"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6"/>
                <w:szCs w:val="26"/>
              </w:rPr>
            </w:pPr>
            <w:r w:rsidRPr="00A934B6">
              <w:rPr>
                <w:rFonts w:ascii="Times New Roman" w:hAnsi="Times New Roman" w:cs="Times New Roman"/>
                <w:color w:val="auto"/>
                <w:sz w:val="26"/>
                <w:szCs w:val="26"/>
              </w:rPr>
              <w:t>Division of the face in to three thirds</w:t>
            </w:r>
          </w:p>
        </w:tc>
        <w:tc>
          <w:tcPr>
            <w:tcW w:w="270" w:type="dxa"/>
          </w:tcPr>
          <w:p w:rsidR="00EA78A4" w:rsidRPr="007A0F38" w:rsidRDefault="00EA78A4"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557" w:type="dxa"/>
          </w:tcPr>
          <w:p w:rsidR="00EA78A4" w:rsidRPr="00FA3260" w:rsidRDefault="00F54465" w:rsidP="00FA32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16</w:t>
            </w:r>
          </w:p>
        </w:tc>
      </w:tr>
      <w:tr w:rsidR="00EA78A4" w:rsidTr="002849BB">
        <w:tc>
          <w:tcPr>
            <w:cnfStyle w:val="001000000000" w:firstRow="0" w:lastRow="0" w:firstColumn="1" w:lastColumn="0" w:oddVBand="0" w:evenVBand="0" w:oddHBand="0" w:evenHBand="0" w:firstRowFirstColumn="0" w:firstRowLastColumn="0" w:lastRowFirstColumn="0" w:lastRowLastColumn="0"/>
            <w:tcW w:w="1728" w:type="dxa"/>
          </w:tcPr>
          <w:p w:rsidR="00EA78A4" w:rsidRPr="007A0F38" w:rsidRDefault="002849BB"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8</w:t>
            </w:r>
            <w:r>
              <w:rPr>
                <w:rFonts w:asciiTheme="majorBidi" w:hAnsiTheme="majorBidi" w:cstheme="majorBidi"/>
                <w:color w:val="auto"/>
                <w:sz w:val="28"/>
                <w:szCs w:val="28"/>
              </w:rPr>
              <w:t>)</w:t>
            </w:r>
          </w:p>
        </w:tc>
        <w:tc>
          <w:tcPr>
            <w:tcW w:w="6300" w:type="dxa"/>
          </w:tcPr>
          <w:p w:rsidR="00EA78A4" w:rsidRPr="00A934B6" w:rsidRDefault="002849BB"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6"/>
                <w:szCs w:val="26"/>
              </w:rPr>
            </w:pPr>
            <w:r w:rsidRPr="00A934B6">
              <w:rPr>
                <w:rFonts w:ascii="Times New Roman" w:hAnsi="Times New Roman" w:cs="Times New Roman"/>
                <w:color w:val="auto"/>
                <w:sz w:val="26"/>
                <w:szCs w:val="26"/>
              </w:rPr>
              <w:t xml:space="preserve">Frontal Face types according to A- </w:t>
            </w:r>
            <w:proofErr w:type="spellStart"/>
            <w:r w:rsidRPr="00A934B6">
              <w:rPr>
                <w:rFonts w:ascii="Times New Roman" w:hAnsi="Times New Roman" w:cs="Times New Roman"/>
                <w:color w:val="auto"/>
                <w:sz w:val="26"/>
                <w:szCs w:val="26"/>
              </w:rPr>
              <w:t>Euryprosopic</w:t>
            </w:r>
            <w:proofErr w:type="spellEnd"/>
            <w:r w:rsidRPr="00A934B6">
              <w:rPr>
                <w:rFonts w:ascii="Times New Roman" w:hAnsi="Times New Roman" w:cs="Times New Roman"/>
                <w:color w:val="auto"/>
                <w:sz w:val="26"/>
                <w:szCs w:val="26"/>
              </w:rPr>
              <w:t xml:space="preserve"> .B- </w:t>
            </w:r>
            <w:proofErr w:type="spellStart"/>
            <w:r w:rsidRPr="00A934B6">
              <w:rPr>
                <w:rFonts w:ascii="Times New Roman" w:hAnsi="Times New Roman" w:cs="Times New Roman"/>
                <w:color w:val="auto"/>
                <w:sz w:val="26"/>
                <w:szCs w:val="26"/>
              </w:rPr>
              <w:t>Mesoprosopic</w:t>
            </w:r>
            <w:proofErr w:type="spellEnd"/>
            <w:r w:rsidRPr="00A934B6">
              <w:rPr>
                <w:rFonts w:ascii="Times New Roman" w:hAnsi="Times New Roman" w:cs="Times New Roman"/>
                <w:color w:val="auto"/>
                <w:sz w:val="26"/>
                <w:szCs w:val="26"/>
              </w:rPr>
              <w:t xml:space="preserve">. C- </w:t>
            </w:r>
            <w:proofErr w:type="spellStart"/>
            <w:r w:rsidRPr="00A934B6">
              <w:rPr>
                <w:rFonts w:ascii="Times New Roman" w:hAnsi="Times New Roman" w:cs="Times New Roman"/>
                <w:color w:val="auto"/>
                <w:sz w:val="26"/>
                <w:szCs w:val="26"/>
              </w:rPr>
              <w:t>Leptoprosopic</w:t>
            </w:r>
            <w:proofErr w:type="spellEnd"/>
            <w:r w:rsidRPr="00A934B6">
              <w:rPr>
                <w:rFonts w:ascii="Times New Roman" w:hAnsi="Times New Roman" w:cs="Times New Roman"/>
                <w:color w:val="auto"/>
                <w:sz w:val="26"/>
                <w:szCs w:val="26"/>
              </w:rPr>
              <w:t>.</w:t>
            </w:r>
          </w:p>
        </w:tc>
        <w:tc>
          <w:tcPr>
            <w:tcW w:w="270" w:type="dxa"/>
          </w:tcPr>
          <w:p w:rsidR="00EA78A4" w:rsidRPr="007A0F38" w:rsidRDefault="00EA78A4"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tcW w:w="1557" w:type="dxa"/>
          </w:tcPr>
          <w:p w:rsidR="00EA78A4" w:rsidRPr="00FA3260" w:rsidRDefault="00F54465" w:rsidP="00FA32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18</w:t>
            </w:r>
          </w:p>
        </w:tc>
      </w:tr>
      <w:tr w:rsidR="00EA78A4" w:rsidTr="0028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A78A4" w:rsidRPr="007A0F38" w:rsidRDefault="002849BB"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9</w:t>
            </w:r>
            <w:r>
              <w:rPr>
                <w:rFonts w:asciiTheme="majorBidi" w:hAnsiTheme="majorBidi" w:cstheme="majorBidi"/>
                <w:color w:val="auto"/>
                <w:sz w:val="28"/>
                <w:szCs w:val="28"/>
              </w:rPr>
              <w:t>)</w:t>
            </w:r>
          </w:p>
        </w:tc>
        <w:tc>
          <w:tcPr>
            <w:tcW w:w="6300" w:type="dxa"/>
          </w:tcPr>
          <w:p w:rsidR="00EA78A4" w:rsidRPr="00A934B6" w:rsidRDefault="002849BB" w:rsidP="0052322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A934B6">
              <w:rPr>
                <w:rFonts w:ascii="Times New Roman" w:hAnsi="Times New Roman" w:cs="Times New Roman"/>
                <w:color w:val="auto"/>
                <w:sz w:val="26"/>
                <w:szCs w:val="26"/>
              </w:rPr>
              <w:t xml:space="preserve">Facial index; facial height to </w:t>
            </w:r>
            <w:proofErr w:type="spellStart"/>
            <w:r w:rsidRPr="00A934B6">
              <w:rPr>
                <w:rFonts w:ascii="Times New Roman" w:hAnsi="Times New Roman" w:cs="Times New Roman"/>
                <w:color w:val="auto"/>
                <w:sz w:val="26"/>
                <w:szCs w:val="26"/>
              </w:rPr>
              <w:t>bizygomatic</w:t>
            </w:r>
            <w:proofErr w:type="spellEnd"/>
            <w:r w:rsidRPr="00A934B6">
              <w:rPr>
                <w:rFonts w:ascii="Times New Roman" w:hAnsi="Times New Roman" w:cs="Times New Roman"/>
                <w:color w:val="auto"/>
                <w:sz w:val="26"/>
                <w:szCs w:val="26"/>
              </w:rPr>
              <w:t xml:space="preserve"> width, </w:t>
            </w:r>
            <w:proofErr w:type="spellStart"/>
            <w:r w:rsidRPr="00A934B6">
              <w:rPr>
                <w:rFonts w:ascii="Times New Roman" w:hAnsi="Times New Roman" w:cs="Times New Roman"/>
                <w:color w:val="auto"/>
                <w:sz w:val="26"/>
                <w:szCs w:val="26"/>
              </w:rPr>
              <w:t>bitemporal</w:t>
            </w:r>
            <w:proofErr w:type="spellEnd"/>
            <w:r w:rsidRPr="00A934B6">
              <w:rPr>
                <w:rFonts w:ascii="Times New Roman" w:hAnsi="Times New Roman" w:cs="Times New Roman"/>
                <w:color w:val="auto"/>
                <w:sz w:val="26"/>
                <w:szCs w:val="26"/>
              </w:rPr>
              <w:t xml:space="preserve"> width, </w:t>
            </w:r>
            <w:proofErr w:type="spellStart"/>
            <w:r w:rsidRPr="00A934B6">
              <w:rPr>
                <w:rFonts w:ascii="Times New Roman" w:hAnsi="Times New Roman" w:cs="Times New Roman"/>
                <w:color w:val="auto"/>
                <w:sz w:val="26"/>
                <w:szCs w:val="26"/>
              </w:rPr>
              <w:t>bigonial</w:t>
            </w:r>
            <w:proofErr w:type="spellEnd"/>
            <w:r w:rsidRPr="00A934B6">
              <w:rPr>
                <w:rFonts w:ascii="Times New Roman" w:hAnsi="Times New Roman" w:cs="Times New Roman"/>
                <w:color w:val="auto"/>
                <w:sz w:val="26"/>
                <w:szCs w:val="26"/>
              </w:rPr>
              <w:t xml:space="preserve"> width</w:t>
            </w:r>
          </w:p>
        </w:tc>
        <w:tc>
          <w:tcPr>
            <w:tcW w:w="270" w:type="dxa"/>
          </w:tcPr>
          <w:p w:rsidR="00EA78A4" w:rsidRPr="007A0F38" w:rsidRDefault="00EA78A4"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557" w:type="dxa"/>
          </w:tcPr>
          <w:p w:rsidR="00EA78A4" w:rsidRPr="00FA3260" w:rsidRDefault="00F54465" w:rsidP="00FA32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19</w:t>
            </w:r>
          </w:p>
        </w:tc>
      </w:tr>
      <w:tr w:rsidR="00C444D0" w:rsidTr="002849BB">
        <w:trPr>
          <w:trHeight w:val="360"/>
        </w:trPr>
        <w:tc>
          <w:tcPr>
            <w:cnfStyle w:val="001000000000" w:firstRow="0" w:lastRow="0" w:firstColumn="1" w:lastColumn="0" w:oddVBand="0" w:evenVBand="0" w:oddHBand="0" w:evenHBand="0" w:firstRowFirstColumn="0" w:firstRowLastColumn="0" w:lastRowFirstColumn="0" w:lastRowLastColumn="0"/>
            <w:tcW w:w="1728" w:type="dxa"/>
          </w:tcPr>
          <w:p w:rsidR="00C444D0" w:rsidRPr="00C444D0" w:rsidRDefault="00F54465" w:rsidP="0052322E">
            <w:pPr>
              <w:spacing w:line="360" w:lineRule="auto"/>
              <w:rPr>
                <w:rFonts w:asciiTheme="majorBidi" w:hAnsiTheme="majorBidi" w:cstheme="majorBidi"/>
                <w:color w:val="auto"/>
                <w:sz w:val="28"/>
                <w:szCs w:val="28"/>
              </w:rPr>
            </w:pPr>
            <w:r>
              <w:rPr>
                <w:rFonts w:asciiTheme="majorBidi" w:hAnsiTheme="majorBidi" w:cstheme="majorBidi"/>
                <w:color w:val="auto"/>
                <w:sz w:val="28"/>
                <w:szCs w:val="28"/>
              </w:rPr>
              <w:t>Figure (10</w:t>
            </w:r>
            <w:r w:rsidR="00C444D0" w:rsidRPr="00C444D0">
              <w:rPr>
                <w:rFonts w:asciiTheme="majorBidi" w:hAnsiTheme="majorBidi" w:cstheme="majorBidi"/>
                <w:color w:val="auto"/>
                <w:sz w:val="28"/>
                <w:szCs w:val="28"/>
              </w:rPr>
              <w:t>)</w:t>
            </w:r>
          </w:p>
        </w:tc>
        <w:tc>
          <w:tcPr>
            <w:tcW w:w="6300" w:type="dxa"/>
          </w:tcPr>
          <w:p w:rsidR="00C444D0" w:rsidRPr="00C444D0" w:rsidRDefault="00C444D0" w:rsidP="005232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C444D0">
              <w:rPr>
                <w:rFonts w:ascii="Times New Roman" w:hAnsi="Times New Roman" w:cs="Times New Roman"/>
                <w:color w:val="auto"/>
                <w:sz w:val="26"/>
                <w:szCs w:val="26"/>
              </w:rPr>
              <w:t xml:space="preserve">Facial </w:t>
            </w:r>
            <w:proofErr w:type="spellStart"/>
            <w:r w:rsidRPr="00C444D0">
              <w:rPr>
                <w:rFonts w:ascii="Times New Roman" w:hAnsi="Times New Roman" w:cs="Times New Roman"/>
                <w:color w:val="auto"/>
                <w:sz w:val="26"/>
                <w:szCs w:val="26"/>
              </w:rPr>
              <w:t>Divergance</w:t>
            </w:r>
            <w:proofErr w:type="spellEnd"/>
          </w:p>
        </w:tc>
        <w:tc>
          <w:tcPr>
            <w:tcW w:w="270" w:type="dxa"/>
          </w:tcPr>
          <w:p w:rsidR="00C444D0" w:rsidRPr="007A0F38" w:rsidRDefault="00C444D0"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tcW w:w="1557" w:type="dxa"/>
          </w:tcPr>
          <w:p w:rsidR="00C444D0" w:rsidRPr="00FA3260" w:rsidRDefault="00F54465" w:rsidP="00FA32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20</w:t>
            </w:r>
          </w:p>
        </w:tc>
      </w:tr>
      <w:tr w:rsidR="002849BB" w:rsidTr="002849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(1</w:t>
            </w:r>
            <w:r w:rsidR="00F54465">
              <w:rPr>
                <w:rFonts w:asciiTheme="majorBidi" w:hAnsiTheme="majorBidi" w:cstheme="majorBidi"/>
                <w:color w:val="auto"/>
                <w:sz w:val="28"/>
                <w:szCs w:val="28"/>
              </w:rPr>
              <w:t>1</w:t>
            </w:r>
            <w:r>
              <w:rPr>
                <w:rFonts w:asciiTheme="majorBidi" w:hAnsiTheme="majorBidi" w:cstheme="majorBidi"/>
                <w:color w:val="auto"/>
                <w:sz w:val="28"/>
                <w:szCs w:val="28"/>
              </w:rPr>
              <w:t>)</w:t>
            </w:r>
          </w:p>
        </w:tc>
        <w:tc>
          <w:tcPr>
            <w:tcW w:w="6300" w:type="dxa"/>
          </w:tcPr>
          <w:p w:rsidR="002849BB" w:rsidRPr="00A934B6" w:rsidRDefault="00A934B6" w:rsidP="0052322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6"/>
                <w:szCs w:val="26"/>
              </w:rPr>
            </w:pPr>
            <w:r w:rsidRPr="00A934B6">
              <w:rPr>
                <w:rFonts w:asciiTheme="majorBidi" w:hAnsiTheme="majorBidi" w:cstheme="majorBidi"/>
                <w:color w:val="auto"/>
                <w:sz w:val="26"/>
                <w:szCs w:val="26"/>
              </w:rPr>
              <w:t xml:space="preserve">Apparatus used for </w:t>
            </w:r>
            <w:proofErr w:type="spellStart"/>
            <w:r w:rsidRPr="00A934B6">
              <w:rPr>
                <w:rFonts w:asciiTheme="majorBidi" w:hAnsiTheme="majorBidi" w:cstheme="majorBidi"/>
                <w:color w:val="auto"/>
                <w:sz w:val="26"/>
                <w:szCs w:val="26"/>
              </w:rPr>
              <w:t>craniometry</w:t>
            </w:r>
            <w:proofErr w:type="spellEnd"/>
            <w:r w:rsidRPr="00A934B6">
              <w:rPr>
                <w:rFonts w:asciiTheme="majorBidi" w:hAnsiTheme="majorBidi" w:cstheme="majorBidi"/>
                <w:color w:val="auto"/>
                <w:sz w:val="26"/>
                <w:szCs w:val="26"/>
              </w:rPr>
              <w:t xml:space="preserve"> devised in 1902</w:t>
            </w:r>
          </w:p>
        </w:tc>
        <w:tc>
          <w:tcPr>
            <w:tcW w:w="270" w:type="dxa"/>
          </w:tcPr>
          <w:p w:rsidR="002849BB" w:rsidRPr="007A0F38" w:rsidRDefault="002849BB"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557" w:type="dxa"/>
          </w:tcPr>
          <w:p w:rsidR="002849BB" w:rsidRPr="00FA3260" w:rsidRDefault="00F54465" w:rsidP="00FA32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22</w:t>
            </w:r>
          </w:p>
        </w:tc>
      </w:tr>
      <w:tr w:rsidR="002849BB" w:rsidTr="002849BB">
        <w:trPr>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(1</w:t>
            </w:r>
            <w:r w:rsidR="00F54465">
              <w:rPr>
                <w:rFonts w:asciiTheme="majorBidi" w:hAnsiTheme="majorBidi" w:cstheme="majorBidi"/>
                <w:color w:val="auto"/>
                <w:sz w:val="28"/>
                <w:szCs w:val="28"/>
              </w:rPr>
              <w:t>2</w:t>
            </w:r>
            <w:r>
              <w:rPr>
                <w:rFonts w:asciiTheme="majorBidi" w:hAnsiTheme="majorBidi" w:cstheme="majorBidi"/>
                <w:color w:val="auto"/>
                <w:sz w:val="28"/>
                <w:szCs w:val="28"/>
              </w:rPr>
              <w:t>)</w:t>
            </w:r>
          </w:p>
        </w:tc>
        <w:tc>
          <w:tcPr>
            <w:tcW w:w="6300" w:type="dxa"/>
          </w:tcPr>
          <w:p w:rsidR="002849BB" w:rsidRPr="00A934B6" w:rsidRDefault="00A934B6" w:rsidP="005232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A934B6">
              <w:rPr>
                <w:rFonts w:ascii="Times New Roman" w:hAnsi="Times New Roman" w:cs="Times New Roman"/>
                <w:color w:val="auto"/>
                <w:sz w:val="26"/>
                <w:szCs w:val="26"/>
              </w:rPr>
              <w:t>Facial measurements for anthropometric analysis</w:t>
            </w:r>
          </w:p>
        </w:tc>
        <w:tc>
          <w:tcPr>
            <w:tcW w:w="270" w:type="dxa"/>
          </w:tcPr>
          <w:p w:rsidR="002849BB" w:rsidRPr="007A0F38" w:rsidRDefault="002849BB"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tcW w:w="1557" w:type="dxa"/>
          </w:tcPr>
          <w:p w:rsidR="002849BB" w:rsidRPr="00FA3260" w:rsidRDefault="00F54465" w:rsidP="00FA32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23</w:t>
            </w:r>
          </w:p>
        </w:tc>
      </w:tr>
      <w:tr w:rsidR="002849BB" w:rsidTr="002849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(1</w:t>
            </w:r>
            <w:r w:rsidR="00F54465">
              <w:rPr>
                <w:rFonts w:asciiTheme="majorBidi" w:hAnsiTheme="majorBidi" w:cstheme="majorBidi"/>
                <w:color w:val="auto"/>
                <w:sz w:val="28"/>
                <w:szCs w:val="28"/>
              </w:rPr>
              <w:t>3</w:t>
            </w:r>
            <w:r>
              <w:rPr>
                <w:rFonts w:asciiTheme="majorBidi" w:hAnsiTheme="majorBidi" w:cstheme="majorBidi"/>
                <w:color w:val="auto"/>
                <w:sz w:val="28"/>
                <w:szCs w:val="28"/>
              </w:rPr>
              <w:t>)</w:t>
            </w:r>
          </w:p>
        </w:tc>
        <w:tc>
          <w:tcPr>
            <w:tcW w:w="6300" w:type="dxa"/>
          </w:tcPr>
          <w:p w:rsidR="002849BB" w:rsidRPr="00A934B6" w:rsidRDefault="00A934B6" w:rsidP="0052322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A934B6">
              <w:rPr>
                <w:rFonts w:ascii="Times New Roman" w:hAnsi="Times New Roman" w:cs="Times New Roman"/>
                <w:color w:val="auto"/>
                <w:sz w:val="26"/>
                <w:szCs w:val="26"/>
              </w:rPr>
              <w:t>Facial photographs</w:t>
            </w:r>
          </w:p>
        </w:tc>
        <w:tc>
          <w:tcPr>
            <w:tcW w:w="270" w:type="dxa"/>
          </w:tcPr>
          <w:p w:rsidR="002849BB" w:rsidRPr="007A0F38" w:rsidRDefault="002849BB" w:rsidP="0052322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tcW w:w="1557" w:type="dxa"/>
          </w:tcPr>
          <w:p w:rsidR="002849BB" w:rsidRPr="00FA3260" w:rsidRDefault="00F54465" w:rsidP="00FA32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25</w:t>
            </w:r>
          </w:p>
        </w:tc>
      </w:tr>
      <w:tr w:rsidR="002849BB" w:rsidTr="002849BB">
        <w:trPr>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(1</w:t>
            </w:r>
            <w:r w:rsidR="00F54465">
              <w:rPr>
                <w:rFonts w:asciiTheme="majorBidi" w:hAnsiTheme="majorBidi" w:cstheme="majorBidi"/>
                <w:color w:val="auto"/>
                <w:sz w:val="28"/>
                <w:szCs w:val="28"/>
              </w:rPr>
              <w:t>4</w:t>
            </w:r>
            <w:r>
              <w:rPr>
                <w:rFonts w:asciiTheme="majorBidi" w:hAnsiTheme="majorBidi" w:cstheme="majorBidi"/>
                <w:color w:val="auto"/>
                <w:sz w:val="28"/>
                <w:szCs w:val="28"/>
              </w:rPr>
              <w:t>)</w:t>
            </w:r>
          </w:p>
        </w:tc>
        <w:tc>
          <w:tcPr>
            <w:tcW w:w="6300" w:type="dxa"/>
          </w:tcPr>
          <w:p w:rsidR="002849BB" w:rsidRPr="00A934B6" w:rsidRDefault="00A934B6" w:rsidP="005232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A934B6">
              <w:rPr>
                <w:rFonts w:ascii="Times New Roman" w:hAnsi="Times New Roman" w:cs="Times New Roman"/>
                <w:color w:val="auto"/>
                <w:sz w:val="26"/>
                <w:szCs w:val="26"/>
              </w:rPr>
              <w:t>Intra-oral photographs</w:t>
            </w:r>
          </w:p>
        </w:tc>
        <w:tc>
          <w:tcPr>
            <w:tcW w:w="270" w:type="dxa"/>
          </w:tcPr>
          <w:p w:rsidR="002849BB" w:rsidRPr="007A0F38" w:rsidRDefault="002849BB" w:rsidP="0052322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tcW w:w="1557" w:type="dxa"/>
          </w:tcPr>
          <w:p w:rsidR="002849BB" w:rsidRPr="00FA3260" w:rsidRDefault="00F54465" w:rsidP="00FA32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25</w:t>
            </w:r>
          </w:p>
        </w:tc>
      </w:tr>
      <w:tr w:rsidR="002849BB" w:rsidTr="002849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15</w:t>
            </w:r>
            <w:r>
              <w:rPr>
                <w:rFonts w:asciiTheme="majorBidi" w:hAnsiTheme="majorBidi" w:cstheme="majorBidi"/>
                <w:color w:val="auto"/>
                <w:sz w:val="28"/>
                <w:szCs w:val="28"/>
              </w:rPr>
              <w:t>)</w:t>
            </w:r>
          </w:p>
        </w:tc>
        <w:tc>
          <w:tcPr>
            <w:tcW w:w="6300" w:type="dxa"/>
          </w:tcPr>
          <w:p w:rsidR="002849BB" w:rsidRPr="00A934B6" w:rsidRDefault="00A934B6" w:rsidP="0052322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A934B6">
              <w:rPr>
                <w:rFonts w:asciiTheme="majorBidi" w:hAnsiTheme="majorBidi" w:cstheme="majorBidi"/>
                <w:color w:val="auto"/>
                <w:sz w:val="26"/>
                <w:szCs w:val="26"/>
              </w:rPr>
              <w:t>Amount of incisor and gingival display</w:t>
            </w:r>
          </w:p>
        </w:tc>
        <w:tc>
          <w:tcPr>
            <w:tcW w:w="270" w:type="dxa"/>
          </w:tcPr>
          <w:p w:rsidR="002849BB" w:rsidRPr="00143DDB" w:rsidRDefault="002849BB" w:rsidP="00143D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557" w:type="dxa"/>
          </w:tcPr>
          <w:p w:rsidR="002849BB" w:rsidRPr="00143DDB" w:rsidRDefault="00F54465" w:rsidP="00143D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27</w:t>
            </w:r>
          </w:p>
        </w:tc>
      </w:tr>
      <w:tr w:rsidR="002849BB" w:rsidTr="002849BB">
        <w:trPr>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16</w:t>
            </w:r>
            <w:r>
              <w:rPr>
                <w:rFonts w:asciiTheme="majorBidi" w:hAnsiTheme="majorBidi" w:cstheme="majorBidi"/>
                <w:color w:val="auto"/>
                <w:sz w:val="28"/>
                <w:szCs w:val="28"/>
              </w:rPr>
              <w:t>)</w:t>
            </w:r>
          </w:p>
        </w:tc>
        <w:tc>
          <w:tcPr>
            <w:tcW w:w="6300" w:type="dxa"/>
          </w:tcPr>
          <w:p w:rsidR="002849BB" w:rsidRPr="00143DDB" w:rsidRDefault="00143DDB" w:rsidP="005232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143DDB">
              <w:rPr>
                <w:rFonts w:asciiTheme="majorBidi" w:hAnsiTheme="majorBidi" w:cstheme="majorBidi"/>
                <w:color w:val="auto"/>
                <w:sz w:val="28"/>
                <w:szCs w:val="28"/>
              </w:rPr>
              <w:t xml:space="preserve">treatment with expansion to obtain broader smile and decrease the </w:t>
            </w:r>
            <w:proofErr w:type="spellStart"/>
            <w:r w:rsidRPr="00143DDB">
              <w:rPr>
                <w:rFonts w:asciiTheme="majorBidi" w:hAnsiTheme="majorBidi" w:cstheme="majorBidi"/>
                <w:color w:val="auto"/>
                <w:sz w:val="28"/>
                <w:szCs w:val="28"/>
              </w:rPr>
              <w:t>buccal</w:t>
            </w:r>
            <w:proofErr w:type="spellEnd"/>
            <w:r w:rsidRPr="00143DDB">
              <w:rPr>
                <w:rFonts w:asciiTheme="majorBidi" w:hAnsiTheme="majorBidi" w:cstheme="majorBidi"/>
                <w:color w:val="auto"/>
                <w:sz w:val="28"/>
                <w:szCs w:val="28"/>
              </w:rPr>
              <w:t xml:space="preserve"> corridor</w:t>
            </w:r>
          </w:p>
        </w:tc>
        <w:tc>
          <w:tcPr>
            <w:tcW w:w="270" w:type="dxa"/>
          </w:tcPr>
          <w:p w:rsidR="002849BB" w:rsidRPr="00143DDB" w:rsidRDefault="002849BB" w:rsidP="00143D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557" w:type="dxa"/>
          </w:tcPr>
          <w:p w:rsidR="002849BB" w:rsidRPr="00143DDB" w:rsidRDefault="00F54465" w:rsidP="00143D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27</w:t>
            </w:r>
          </w:p>
        </w:tc>
      </w:tr>
      <w:tr w:rsidR="002849BB" w:rsidTr="002849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17</w:t>
            </w:r>
            <w:r>
              <w:rPr>
                <w:rFonts w:asciiTheme="majorBidi" w:hAnsiTheme="majorBidi" w:cstheme="majorBidi"/>
                <w:color w:val="auto"/>
                <w:sz w:val="28"/>
                <w:szCs w:val="28"/>
              </w:rPr>
              <w:t>)</w:t>
            </w:r>
          </w:p>
        </w:tc>
        <w:tc>
          <w:tcPr>
            <w:tcW w:w="6300" w:type="dxa"/>
          </w:tcPr>
          <w:p w:rsidR="002849BB" w:rsidRPr="00A934B6" w:rsidRDefault="00143DDB" w:rsidP="00143DD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Pr>
                <w:rFonts w:asciiTheme="majorBidi" w:hAnsiTheme="majorBidi" w:cstheme="majorBidi"/>
                <w:color w:val="auto"/>
                <w:sz w:val="26"/>
                <w:szCs w:val="26"/>
              </w:rPr>
              <w:t xml:space="preserve">Ideal tooth width proportions </w:t>
            </w:r>
            <w:r w:rsidR="00A934B6" w:rsidRPr="00A934B6">
              <w:rPr>
                <w:rFonts w:asciiTheme="majorBidi" w:hAnsiTheme="majorBidi" w:cstheme="majorBidi"/>
                <w:color w:val="auto"/>
                <w:sz w:val="26"/>
                <w:szCs w:val="26"/>
              </w:rPr>
              <w:t xml:space="preserve"> “golden proportion”</w:t>
            </w:r>
          </w:p>
        </w:tc>
        <w:tc>
          <w:tcPr>
            <w:tcW w:w="270" w:type="dxa"/>
          </w:tcPr>
          <w:p w:rsidR="002849BB" w:rsidRPr="00143DDB" w:rsidRDefault="002849BB" w:rsidP="00143D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557" w:type="dxa"/>
          </w:tcPr>
          <w:p w:rsidR="002849BB" w:rsidRPr="00143DDB" w:rsidRDefault="00F54465" w:rsidP="00143D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28</w:t>
            </w:r>
          </w:p>
        </w:tc>
      </w:tr>
      <w:tr w:rsidR="002849BB" w:rsidTr="002849BB">
        <w:trPr>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18</w:t>
            </w:r>
            <w:r>
              <w:rPr>
                <w:rFonts w:asciiTheme="majorBidi" w:hAnsiTheme="majorBidi" w:cstheme="majorBidi"/>
                <w:color w:val="auto"/>
                <w:sz w:val="28"/>
                <w:szCs w:val="28"/>
              </w:rPr>
              <w:t>)</w:t>
            </w:r>
          </w:p>
        </w:tc>
        <w:tc>
          <w:tcPr>
            <w:tcW w:w="6300" w:type="dxa"/>
          </w:tcPr>
          <w:p w:rsidR="002849BB" w:rsidRPr="00A934B6" w:rsidRDefault="00A934B6" w:rsidP="005232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A934B6">
              <w:rPr>
                <w:rFonts w:asciiTheme="majorBidi" w:hAnsiTheme="majorBidi" w:cstheme="majorBidi"/>
                <w:color w:val="auto"/>
                <w:sz w:val="26"/>
                <w:szCs w:val="26"/>
              </w:rPr>
              <w:t>Height-Width Relationships</w:t>
            </w:r>
          </w:p>
        </w:tc>
        <w:tc>
          <w:tcPr>
            <w:tcW w:w="270" w:type="dxa"/>
          </w:tcPr>
          <w:p w:rsidR="002849BB" w:rsidRPr="00143DDB" w:rsidRDefault="002849BB" w:rsidP="00143D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557" w:type="dxa"/>
          </w:tcPr>
          <w:p w:rsidR="002849BB" w:rsidRPr="00143DDB" w:rsidRDefault="00F54465" w:rsidP="00143D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29</w:t>
            </w:r>
          </w:p>
        </w:tc>
      </w:tr>
      <w:tr w:rsidR="002849BB" w:rsidTr="002849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19</w:t>
            </w:r>
            <w:r>
              <w:rPr>
                <w:rFonts w:asciiTheme="majorBidi" w:hAnsiTheme="majorBidi" w:cstheme="majorBidi"/>
                <w:color w:val="auto"/>
                <w:sz w:val="28"/>
                <w:szCs w:val="28"/>
              </w:rPr>
              <w:t>)</w:t>
            </w:r>
          </w:p>
        </w:tc>
        <w:tc>
          <w:tcPr>
            <w:tcW w:w="6300" w:type="dxa"/>
          </w:tcPr>
          <w:p w:rsidR="002849BB" w:rsidRPr="00F54465" w:rsidRDefault="00F54465" w:rsidP="00F54465">
            <w:pPr>
              <w:tabs>
                <w:tab w:val="left" w:pos="3953"/>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Ideal appearance of gingival height, s</w:t>
            </w:r>
            <w:r w:rsidR="00143DDB" w:rsidRPr="00F54465">
              <w:rPr>
                <w:rFonts w:asciiTheme="majorBidi" w:hAnsiTheme="majorBidi" w:cstheme="majorBidi"/>
                <w:color w:val="auto"/>
                <w:sz w:val="28"/>
                <w:szCs w:val="28"/>
              </w:rPr>
              <w:t xml:space="preserve">hape and </w:t>
            </w:r>
            <w:r w:rsidRPr="00F54465">
              <w:rPr>
                <w:rFonts w:asciiTheme="majorBidi" w:hAnsiTheme="majorBidi" w:cstheme="majorBidi"/>
                <w:color w:val="auto"/>
                <w:sz w:val="26"/>
                <w:szCs w:val="26"/>
              </w:rPr>
              <w:t>contour</w:t>
            </w:r>
          </w:p>
        </w:tc>
        <w:tc>
          <w:tcPr>
            <w:tcW w:w="270" w:type="dxa"/>
          </w:tcPr>
          <w:p w:rsidR="002849BB" w:rsidRPr="00143DDB" w:rsidRDefault="002849BB" w:rsidP="00143D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p>
        </w:tc>
        <w:tc>
          <w:tcPr>
            <w:tcW w:w="1557" w:type="dxa"/>
          </w:tcPr>
          <w:p w:rsidR="002849BB" w:rsidRPr="00143DDB" w:rsidRDefault="00F54465" w:rsidP="00143D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29</w:t>
            </w:r>
          </w:p>
        </w:tc>
      </w:tr>
      <w:tr w:rsidR="002849BB" w:rsidTr="00143DDB">
        <w:trPr>
          <w:trHeight w:val="657"/>
        </w:trPr>
        <w:tc>
          <w:tcPr>
            <w:cnfStyle w:val="001000000000" w:firstRow="0" w:lastRow="0" w:firstColumn="1" w:lastColumn="0" w:oddVBand="0" w:evenVBand="0" w:oddHBand="0" w:evenHBand="0" w:firstRowFirstColumn="0" w:firstRowLastColumn="0" w:lastRowFirstColumn="0" w:lastRowLastColumn="0"/>
            <w:tcW w:w="1728" w:type="dxa"/>
          </w:tcPr>
          <w:p w:rsidR="002849BB" w:rsidRPr="00592D4D" w:rsidRDefault="00A934B6" w:rsidP="0052322E">
            <w:pPr>
              <w:spacing w:line="360" w:lineRule="auto"/>
              <w:rPr>
                <w:rFonts w:asciiTheme="majorBidi" w:hAnsiTheme="majorBidi" w:cstheme="majorBidi"/>
                <w:sz w:val="28"/>
                <w:szCs w:val="28"/>
              </w:rPr>
            </w:pPr>
            <w:r w:rsidRPr="00592D4D">
              <w:rPr>
                <w:rFonts w:asciiTheme="majorBidi" w:hAnsiTheme="majorBidi" w:cstheme="majorBidi"/>
                <w:color w:val="auto"/>
                <w:sz w:val="28"/>
                <w:szCs w:val="28"/>
              </w:rPr>
              <w:t xml:space="preserve">Figure </w:t>
            </w:r>
            <w:r>
              <w:rPr>
                <w:rFonts w:asciiTheme="majorBidi" w:hAnsiTheme="majorBidi" w:cstheme="majorBidi"/>
                <w:color w:val="auto"/>
                <w:sz w:val="28"/>
                <w:szCs w:val="28"/>
              </w:rPr>
              <w:t>(</w:t>
            </w:r>
            <w:r w:rsidR="00F54465">
              <w:rPr>
                <w:rFonts w:asciiTheme="majorBidi" w:hAnsiTheme="majorBidi" w:cstheme="majorBidi"/>
                <w:color w:val="auto"/>
                <w:sz w:val="28"/>
                <w:szCs w:val="28"/>
              </w:rPr>
              <w:t>20</w:t>
            </w:r>
            <w:r>
              <w:rPr>
                <w:rFonts w:asciiTheme="majorBidi" w:hAnsiTheme="majorBidi" w:cstheme="majorBidi"/>
                <w:color w:val="auto"/>
                <w:sz w:val="28"/>
                <w:szCs w:val="28"/>
              </w:rPr>
              <w:t>)</w:t>
            </w:r>
          </w:p>
        </w:tc>
        <w:tc>
          <w:tcPr>
            <w:tcW w:w="6300" w:type="dxa"/>
          </w:tcPr>
          <w:p w:rsidR="002849BB" w:rsidRPr="00A934B6" w:rsidRDefault="00A934B6" w:rsidP="005232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A934B6">
              <w:rPr>
                <w:rFonts w:asciiTheme="majorBidi" w:hAnsiTheme="majorBidi" w:cstheme="majorBidi"/>
                <w:color w:val="auto"/>
                <w:sz w:val="26"/>
                <w:szCs w:val="26"/>
              </w:rPr>
              <w:t>Black Triangles</w:t>
            </w:r>
          </w:p>
        </w:tc>
        <w:tc>
          <w:tcPr>
            <w:tcW w:w="270" w:type="dxa"/>
          </w:tcPr>
          <w:p w:rsidR="002849BB" w:rsidRPr="00143DDB" w:rsidRDefault="002849BB" w:rsidP="00143D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p>
        </w:tc>
        <w:tc>
          <w:tcPr>
            <w:tcW w:w="1557" w:type="dxa"/>
          </w:tcPr>
          <w:p w:rsidR="002849BB" w:rsidRPr="00143DDB" w:rsidRDefault="00F54465" w:rsidP="00143D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Pr>
                <w:rFonts w:asciiTheme="majorBidi" w:hAnsiTheme="majorBidi" w:cstheme="majorBidi"/>
                <w:color w:val="auto"/>
                <w:sz w:val="28"/>
                <w:szCs w:val="28"/>
              </w:rPr>
              <w:t>30</w:t>
            </w:r>
          </w:p>
        </w:tc>
      </w:tr>
    </w:tbl>
    <w:p w:rsidR="001903A2" w:rsidRDefault="00F54465" w:rsidP="0052322E">
      <w:pPr>
        <w:jc w:val="center"/>
        <w:rPr>
          <w:rFonts w:asciiTheme="majorBidi" w:hAnsiTheme="majorBidi" w:cstheme="majorBidi"/>
          <w:sz w:val="56"/>
          <w:szCs w:val="56"/>
        </w:rPr>
        <w:sectPr w:rsidR="001903A2" w:rsidSect="001903A2">
          <w:headerReference w:type="default" r:id="rId11"/>
          <w:footerReference w:type="default" r:id="rId12"/>
          <w:pgSz w:w="11907" w:h="16839" w:code="9"/>
          <w:pgMar w:top="1134" w:right="1134" w:bottom="1134" w:left="1134" w:header="567" w:footer="397"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60"/>
        </w:sectPr>
      </w:pPr>
      <w:r>
        <w:rPr>
          <w:rFonts w:asciiTheme="majorBidi" w:hAnsiTheme="majorBidi" w:cstheme="majorBidi"/>
          <w:b/>
          <w:bCs/>
          <w:noProof/>
          <w:sz w:val="32"/>
          <w:szCs w:val="32"/>
        </w:rPr>
        <mc:AlternateContent>
          <mc:Choice Requires="wps">
            <w:drawing>
              <wp:anchor distT="0" distB="0" distL="114300" distR="114300" simplePos="0" relativeHeight="251991040" behindDoc="0" locked="0" layoutInCell="1" allowOverlap="1" wp14:anchorId="655DB176" wp14:editId="566DF4F3">
                <wp:simplePos x="0" y="0"/>
                <wp:positionH relativeFrom="column">
                  <wp:posOffset>2980690</wp:posOffset>
                </wp:positionH>
                <wp:positionV relativeFrom="paragraph">
                  <wp:posOffset>225425</wp:posOffset>
                </wp:positionV>
                <wp:extent cx="191135" cy="321945"/>
                <wp:effectExtent l="0" t="0" r="18415" b="20955"/>
                <wp:wrapNone/>
                <wp:docPr id="24" name="Oval 24"/>
                <wp:cNvGraphicFramePr/>
                <a:graphic xmlns:a="http://schemas.openxmlformats.org/drawingml/2006/main">
                  <a:graphicData uri="http://schemas.microsoft.com/office/word/2010/wordprocessingShape">
                    <wps:wsp>
                      <wps:cNvSpPr/>
                      <wps:spPr>
                        <a:xfrm>
                          <a:off x="0" y="0"/>
                          <a:ext cx="191135" cy="3219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234.7pt;margin-top:17.75pt;width:15.05pt;height:25.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" fillcolor="white [3212]" strokecolor="white [3212]" strokeweight="2pt"/>
            </w:pict>
          </mc:Fallback>
        </mc:AlternateContent>
      </w:r>
      <w:r w:rsidR="003514AD">
        <w:rPr>
          <w:rFonts w:asciiTheme="majorBidi" w:hAnsiTheme="majorBidi" w:cstheme="majorBidi"/>
          <w:b/>
          <w:bCs/>
          <w:noProof/>
          <w:sz w:val="32"/>
          <w:szCs w:val="32"/>
        </w:rPr>
        <mc:AlternateContent>
          <mc:Choice Requires="wps">
            <w:drawing>
              <wp:anchor distT="0" distB="0" distL="114300" distR="114300" simplePos="0" relativeHeight="252049408" behindDoc="0" locked="0" layoutInCell="1" allowOverlap="1" wp14:anchorId="408580C9" wp14:editId="5CAA8838">
                <wp:simplePos x="0" y="0"/>
                <wp:positionH relativeFrom="column">
                  <wp:posOffset>2978785</wp:posOffset>
                </wp:positionH>
                <wp:positionV relativeFrom="paragraph">
                  <wp:posOffset>6769735</wp:posOffset>
                </wp:positionV>
                <wp:extent cx="191135" cy="169545"/>
                <wp:effectExtent l="0" t="0" r="18415" b="20955"/>
                <wp:wrapNone/>
                <wp:docPr id="7" name="Oval 7"/>
                <wp:cNvGraphicFramePr/>
                <a:graphic xmlns:a="http://schemas.openxmlformats.org/drawingml/2006/main">
                  <a:graphicData uri="http://schemas.microsoft.com/office/word/2010/wordprocessingShape">
                    <wps:wsp>
                      <wps:cNvSpPr/>
                      <wps:spPr>
                        <a:xfrm>
                          <a:off x="0" y="0"/>
                          <a:ext cx="191135" cy="1695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234.55pt;margin-top:533.05pt;width:15.05pt;height:13.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" fillcolor="white [3212]" strokecolor="white [3212]" strokeweight="2pt"/>
            </w:pict>
          </mc:Fallback>
        </mc:AlternateContent>
      </w:r>
      <w:r w:rsidR="00157D9B">
        <w:rPr>
          <w:rFonts w:asciiTheme="majorBidi" w:hAnsiTheme="majorBidi" w:cstheme="majorBidi"/>
          <w:b/>
          <w:bCs/>
          <w:noProof/>
          <w:sz w:val="32"/>
          <w:szCs w:val="32"/>
        </w:rPr>
        <mc:AlternateContent>
          <mc:Choice Requires="wps">
            <w:drawing>
              <wp:anchor distT="0" distB="0" distL="114300" distR="114300" simplePos="0" relativeHeight="252003328" behindDoc="0" locked="0" layoutInCell="1" allowOverlap="1" wp14:anchorId="1538A716" wp14:editId="396EA932">
                <wp:simplePos x="0" y="0"/>
                <wp:positionH relativeFrom="column">
                  <wp:posOffset>2997835</wp:posOffset>
                </wp:positionH>
                <wp:positionV relativeFrom="paragraph">
                  <wp:posOffset>5478780</wp:posOffset>
                </wp:positionV>
                <wp:extent cx="191135" cy="169545"/>
                <wp:effectExtent l="0" t="0" r="18415" b="20955"/>
                <wp:wrapNone/>
                <wp:docPr id="5" name="Oval 5"/>
                <wp:cNvGraphicFramePr/>
                <a:graphic xmlns:a="http://schemas.openxmlformats.org/drawingml/2006/main">
                  <a:graphicData uri="http://schemas.microsoft.com/office/word/2010/wordprocessingShape">
                    <wps:wsp>
                      <wps:cNvSpPr/>
                      <wps:spPr>
                        <a:xfrm>
                          <a:off x="0" y="0"/>
                          <a:ext cx="191135" cy="1695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36.05pt;margin-top:431.4pt;width:15.05pt;height:13.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" fillcolor="white [3212]" strokecolor="white [3212]" strokeweight="2pt"/>
            </w:pict>
          </mc:Fallback>
        </mc:AlternateContent>
      </w:r>
      <w:r w:rsidR="00A00893">
        <w:rPr>
          <w:rFonts w:asciiTheme="majorBidi" w:hAnsiTheme="majorBidi" w:cstheme="majorBidi"/>
          <w:b/>
          <w:bCs/>
          <w:noProof/>
          <w:sz w:val="32"/>
          <w:szCs w:val="32"/>
        </w:rPr>
        <mc:AlternateContent>
          <mc:Choice Requires="wps">
            <w:drawing>
              <wp:anchor distT="0" distB="0" distL="114300" distR="114300" simplePos="0" relativeHeight="251988992" behindDoc="0" locked="0" layoutInCell="1" allowOverlap="1" wp14:anchorId="2E8A6BB5" wp14:editId="0F52D261">
                <wp:simplePos x="0" y="0"/>
                <wp:positionH relativeFrom="column">
                  <wp:posOffset>2942960</wp:posOffset>
                </wp:positionH>
                <wp:positionV relativeFrom="paragraph">
                  <wp:posOffset>899795</wp:posOffset>
                </wp:positionV>
                <wp:extent cx="191135" cy="169545"/>
                <wp:effectExtent l="0" t="0" r="18415" b="20955"/>
                <wp:wrapNone/>
                <wp:docPr id="11" name="Oval 11"/>
                <wp:cNvGraphicFramePr/>
                <a:graphic xmlns:a="http://schemas.openxmlformats.org/drawingml/2006/main">
                  <a:graphicData uri="http://schemas.microsoft.com/office/word/2010/wordprocessingShape">
                    <wps:wsp>
                      <wps:cNvSpPr/>
                      <wps:spPr>
                        <a:xfrm>
                          <a:off x="0" y="0"/>
                          <a:ext cx="191135" cy="1695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231.75pt;margin-top:70.85pt;width:15.05pt;height:13.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" fillcolor="white [3212]" strokecolor="white [3212]" strokeweight="2pt"/>
            </w:pict>
          </mc:Fallback>
        </mc:AlternateContent>
      </w:r>
    </w:p>
    <w:p w:rsidR="002942D0" w:rsidRPr="005D7381" w:rsidRDefault="002942D0" w:rsidP="00B84041">
      <w:pPr>
        <w:spacing w:after="0"/>
        <w:jc w:val="center"/>
        <w:rPr>
          <w:rFonts w:asciiTheme="majorBidi" w:hAnsiTheme="majorBidi" w:cstheme="majorBidi"/>
          <w:sz w:val="56"/>
          <w:szCs w:val="56"/>
        </w:rPr>
      </w:pPr>
      <w:r w:rsidRPr="005D7381">
        <w:rPr>
          <w:rFonts w:asciiTheme="majorBidi" w:hAnsiTheme="majorBidi" w:cstheme="majorBidi"/>
          <w:sz w:val="56"/>
          <w:szCs w:val="56"/>
        </w:rPr>
        <w:lastRenderedPageBreak/>
        <w:t>Introduction</w:t>
      </w:r>
    </w:p>
    <w:p w:rsidR="009F05EA" w:rsidRPr="002A3B4A" w:rsidRDefault="009F05EA" w:rsidP="0052322E">
      <w:pPr>
        <w:spacing w:after="0"/>
        <w:ind w:firstLine="720"/>
        <w:jc w:val="both"/>
        <w:rPr>
          <w:rFonts w:asciiTheme="majorBidi" w:hAnsiTheme="majorBidi" w:cstheme="majorBidi"/>
          <w:sz w:val="28"/>
          <w:szCs w:val="28"/>
        </w:rPr>
      </w:pPr>
      <w:r w:rsidRPr="002A3B4A">
        <w:rPr>
          <w:rFonts w:asciiTheme="majorBidi" w:hAnsiTheme="majorBidi" w:cstheme="majorBidi"/>
          <w:sz w:val="28"/>
          <w:szCs w:val="28"/>
        </w:rPr>
        <w:t xml:space="preserve">Aesthetics is the study of beauty and, to a lesser extent, its opposite, the ugly. The eighteenth - century German Philosopher Alexander </w:t>
      </w:r>
      <w:proofErr w:type="spellStart"/>
      <w:r w:rsidRPr="002A3B4A">
        <w:rPr>
          <w:rFonts w:asciiTheme="majorBidi" w:hAnsiTheme="majorBidi" w:cstheme="majorBidi"/>
          <w:sz w:val="28"/>
          <w:szCs w:val="28"/>
        </w:rPr>
        <w:t>Baumgarten</w:t>
      </w:r>
      <w:proofErr w:type="spellEnd"/>
      <w:r w:rsidRPr="002A3B4A">
        <w:rPr>
          <w:rFonts w:asciiTheme="majorBidi" w:hAnsiTheme="majorBidi" w:cstheme="majorBidi"/>
          <w:sz w:val="28"/>
          <w:szCs w:val="28"/>
        </w:rPr>
        <w:t xml:space="preserve"> established aesthetics as a distinct field of philosophy </w:t>
      </w:r>
      <w:r w:rsidRPr="002A3B4A">
        <w:rPr>
          <w:rFonts w:asciiTheme="majorBidi" w:hAnsiTheme="majorBidi" w:cstheme="majorBidi"/>
          <w:b/>
          <w:bCs/>
          <w:sz w:val="28"/>
          <w:szCs w:val="28"/>
        </w:rPr>
        <w:t>;</w:t>
      </w:r>
      <w:r w:rsidRPr="002A3B4A">
        <w:rPr>
          <w:rFonts w:asciiTheme="majorBidi" w:hAnsiTheme="majorBidi" w:cstheme="majorBidi"/>
          <w:sz w:val="28"/>
          <w:szCs w:val="28"/>
        </w:rPr>
        <w:t xml:space="preserve"> the term ‘ aesthetics ’ further re-coined to mean ‘ taste ’ or ‘ sense ’ of beauty, thereby inventing its modern usage; the term ‘ aesthetics ’ is derived from the Greek word for sensory perception  ( </w:t>
      </w:r>
      <w:proofErr w:type="spellStart"/>
      <w:r w:rsidRPr="002A3B4A">
        <w:rPr>
          <w:rFonts w:asciiTheme="majorBidi" w:hAnsiTheme="majorBidi" w:cstheme="majorBidi"/>
          <w:sz w:val="28"/>
          <w:szCs w:val="28"/>
        </w:rPr>
        <w:t>aisthētikos</w:t>
      </w:r>
      <w:proofErr w:type="spellEnd"/>
      <w:r w:rsidRPr="002A3B4A">
        <w:rPr>
          <w:rFonts w:asciiTheme="majorBidi" w:hAnsiTheme="majorBidi" w:cstheme="majorBidi"/>
          <w:sz w:val="28"/>
          <w:szCs w:val="28"/>
        </w:rPr>
        <w:t xml:space="preserve"> ), the philosopher defined aesthetics as “science of  Sensual perception”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Baumgarten</w:t>
      </w:r>
      <w:proofErr w:type="spellEnd"/>
      <w:r w:rsidRPr="002A3B4A">
        <w:rPr>
          <w:rFonts w:asciiTheme="majorBidi" w:hAnsiTheme="majorBidi" w:cstheme="majorBidi"/>
          <w:b/>
          <w:bCs/>
          <w:sz w:val="28"/>
          <w:szCs w:val="28"/>
        </w:rPr>
        <w:t>, 1750 ).</w:t>
      </w:r>
      <w:r w:rsidR="00FF2027">
        <w:rPr>
          <w:rFonts w:asciiTheme="majorBidi" w:hAnsiTheme="majorBidi" w:cstheme="majorBidi"/>
          <w:sz w:val="28"/>
          <w:szCs w:val="28"/>
        </w:rPr>
        <w:t xml:space="preserve"> </w:t>
      </w:r>
    </w:p>
    <w:p w:rsidR="009F05EA" w:rsidRPr="002A3B4A" w:rsidRDefault="009F05EA" w:rsidP="0052322E">
      <w:pPr>
        <w:ind w:firstLine="720"/>
        <w:jc w:val="both"/>
        <w:rPr>
          <w:rFonts w:asciiTheme="majorBidi" w:hAnsiTheme="majorBidi" w:cstheme="majorBidi"/>
          <w:sz w:val="28"/>
          <w:szCs w:val="28"/>
        </w:rPr>
      </w:pPr>
      <w:r w:rsidRPr="002A3B4A">
        <w:rPr>
          <w:rFonts w:asciiTheme="majorBidi" w:hAnsiTheme="majorBidi" w:cstheme="majorBidi"/>
          <w:sz w:val="28"/>
          <w:szCs w:val="28"/>
        </w:rPr>
        <w:t xml:space="preserve">“Beauty as we feel it is something indescribable: what it is or what it means can never be said” </w:t>
      </w:r>
      <w:r w:rsidRPr="002A3B4A">
        <w:rPr>
          <w:rFonts w:asciiTheme="majorBidi" w:hAnsiTheme="majorBidi" w:cstheme="majorBidi"/>
          <w:b/>
          <w:bCs/>
          <w:sz w:val="28"/>
          <w:szCs w:val="28"/>
        </w:rPr>
        <w:t xml:space="preserve">(Santayana, 1896). </w:t>
      </w:r>
    </w:p>
    <w:p w:rsidR="00D84719" w:rsidRPr="009F05EA" w:rsidRDefault="009F05EA" w:rsidP="00B84041">
      <w:pPr>
        <w:ind w:firstLine="567"/>
        <w:jc w:val="both"/>
        <w:rPr>
          <w:rFonts w:asciiTheme="majorBidi" w:hAnsiTheme="majorBidi" w:cstheme="majorBidi"/>
          <w:b/>
          <w:bCs/>
          <w:sz w:val="28"/>
          <w:szCs w:val="28"/>
          <w:lang w:val="en"/>
        </w:rPr>
      </w:pPr>
      <w:r w:rsidRPr="002A3B4A">
        <w:rPr>
          <w:rFonts w:asciiTheme="majorBidi" w:hAnsiTheme="majorBidi" w:cstheme="majorBidi"/>
          <w:sz w:val="28"/>
          <w:szCs w:val="28"/>
        </w:rPr>
        <w:tab/>
      </w:r>
      <w:r w:rsidR="00D84719" w:rsidRPr="002A3B4A">
        <w:rPr>
          <w:rFonts w:asciiTheme="majorBidi" w:hAnsiTheme="majorBidi" w:cstheme="majorBidi"/>
          <w:sz w:val="28"/>
          <w:szCs w:val="28"/>
          <w:lang w:val="en"/>
        </w:rPr>
        <w:t xml:space="preserve">One of the objectives of the orthodontic treatment is the improvement of facial appearance; therefore it is necessary to be able </w:t>
      </w:r>
      <w:r w:rsidR="00B84041">
        <w:rPr>
          <w:rFonts w:asciiTheme="majorBidi" w:hAnsiTheme="majorBidi" w:cstheme="majorBidi"/>
          <w:sz w:val="28"/>
          <w:szCs w:val="28"/>
          <w:lang w:val="en"/>
        </w:rPr>
        <w:t>to define the good looking face</w:t>
      </w:r>
      <w:r w:rsidR="00D84719" w:rsidRPr="002A3B4A">
        <w:rPr>
          <w:rFonts w:asciiTheme="majorBidi" w:hAnsiTheme="majorBidi" w:cstheme="majorBidi"/>
          <w:sz w:val="28"/>
          <w:szCs w:val="28"/>
          <w:lang w:val="en"/>
        </w:rPr>
        <w:t xml:space="preserve"> </w:t>
      </w:r>
      <w:r w:rsidR="00D84719" w:rsidRPr="002A3B4A">
        <w:rPr>
          <w:rFonts w:asciiTheme="majorBidi" w:hAnsiTheme="majorBidi" w:cstheme="majorBidi"/>
          <w:b/>
          <w:bCs/>
          <w:sz w:val="28"/>
          <w:szCs w:val="28"/>
          <w:lang w:val="en"/>
        </w:rPr>
        <w:t>(Hellman, 1939).</w:t>
      </w:r>
    </w:p>
    <w:p w:rsidR="009F05EA" w:rsidRDefault="009F05EA" w:rsidP="005D7381">
      <w:pPr>
        <w:ind w:firstLine="709"/>
        <w:jc w:val="both"/>
        <w:rPr>
          <w:rFonts w:asciiTheme="majorBidi" w:eastAsia="Arial" w:hAnsiTheme="majorBidi" w:cstheme="majorBidi"/>
          <w:color w:val="000000"/>
          <w:sz w:val="28"/>
          <w:szCs w:val="28"/>
        </w:rPr>
      </w:pPr>
      <w:r w:rsidRPr="002A3B4A">
        <w:rPr>
          <w:rFonts w:asciiTheme="majorBidi" w:hAnsiTheme="majorBidi" w:cstheme="majorBidi"/>
          <w:sz w:val="28"/>
          <w:szCs w:val="28"/>
          <w:lang w:val="en"/>
        </w:rPr>
        <w:t>It might be expected that faces would display some common features, but they are often as different from each other as they are from the rest of us. If we are able to accept that appreciation of facial beauty is innate, then presumably it must depend on recogn</w:t>
      </w:r>
      <w:r w:rsidR="005D7381">
        <w:rPr>
          <w:rFonts w:asciiTheme="majorBidi" w:hAnsiTheme="majorBidi" w:cstheme="majorBidi"/>
          <w:sz w:val="28"/>
          <w:szCs w:val="28"/>
          <w:lang w:val="en"/>
        </w:rPr>
        <w:t xml:space="preserve">izable difference in our faces </w:t>
      </w:r>
      <w:r w:rsidRPr="002A3B4A">
        <w:rPr>
          <w:rFonts w:asciiTheme="majorBidi" w:hAnsiTheme="majorBidi" w:cstheme="majorBidi"/>
          <w:b/>
          <w:bCs/>
          <w:sz w:val="28"/>
          <w:szCs w:val="28"/>
          <w:lang w:val="en"/>
        </w:rPr>
        <w:t>(Jacobson, 1995).</w:t>
      </w:r>
      <w:r w:rsidRPr="002A3B4A">
        <w:rPr>
          <w:rFonts w:asciiTheme="majorBidi" w:eastAsia="Arial" w:hAnsiTheme="majorBidi" w:cstheme="majorBidi"/>
          <w:color w:val="000000"/>
          <w:sz w:val="28"/>
          <w:szCs w:val="28"/>
        </w:rPr>
        <w:t xml:space="preserve"> </w:t>
      </w:r>
    </w:p>
    <w:p w:rsidR="00D84719" w:rsidRPr="002A3B4A" w:rsidRDefault="00D84719" w:rsidP="0052322E">
      <w:pPr>
        <w:ind w:firstLine="567"/>
        <w:jc w:val="both"/>
        <w:rPr>
          <w:rFonts w:asciiTheme="majorBidi" w:hAnsiTheme="majorBidi" w:cstheme="majorBidi"/>
          <w:sz w:val="28"/>
          <w:szCs w:val="28"/>
        </w:rPr>
      </w:pPr>
      <w:r w:rsidRPr="002A3B4A">
        <w:rPr>
          <w:rFonts w:asciiTheme="majorBidi" w:hAnsiTheme="majorBidi" w:cstheme="majorBidi"/>
          <w:sz w:val="28"/>
          <w:szCs w:val="28"/>
        </w:rPr>
        <w:t xml:space="preserve">Facial beauty is related to some quality of the observed face, which may be “universally” accepted. However, each individual’s own ideas and feelings, like a conditioned response, also have a direct relationship to their judgment, hence the difference in the extent of rating a face as beautiful depending on the “eye of the beholder”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Naini</w:t>
      </w:r>
      <w:proofErr w:type="spellEnd"/>
      <w:r w:rsidRPr="002A3B4A">
        <w:rPr>
          <w:rFonts w:asciiTheme="majorBidi" w:hAnsiTheme="majorBidi" w:cstheme="majorBidi"/>
          <w:b/>
          <w:bCs/>
          <w:sz w:val="28"/>
          <w:szCs w:val="28"/>
        </w:rPr>
        <w:t>, 2006).</w:t>
      </w:r>
      <w:r w:rsidR="00FF2027">
        <w:rPr>
          <w:rFonts w:asciiTheme="majorBidi" w:hAnsiTheme="majorBidi" w:cstheme="majorBidi"/>
          <w:sz w:val="28"/>
          <w:szCs w:val="28"/>
        </w:rPr>
        <w:t xml:space="preserve"> </w:t>
      </w:r>
    </w:p>
    <w:p w:rsidR="00672B68" w:rsidRDefault="00A365C3" w:rsidP="0052322E">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ab/>
      </w:r>
      <w:r w:rsidR="00672B68">
        <w:rPr>
          <w:rFonts w:asciiTheme="majorBidi" w:hAnsiTheme="majorBidi" w:cstheme="majorBidi"/>
          <w:sz w:val="28"/>
          <w:szCs w:val="28"/>
        </w:rPr>
        <w:t>Th</w:t>
      </w:r>
      <w:r w:rsidR="0033315D">
        <w:rPr>
          <w:rFonts w:asciiTheme="majorBidi" w:hAnsiTheme="majorBidi" w:cstheme="majorBidi"/>
          <w:sz w:val="28"/>
          <w:szCs w:val="28"/>
        </w:rPr>
        <w:t>e purpose of this project</w:t>
      </w:r>
      <w:r w:rsidR="00672B68" w:rsidRPr="00672B68">
        <w:rPr>
          <w:rFonts w:asciiTheme="majorBidi" w:hAnsiTheme="majorBidi" w:cstheme="majorBidi"/>
          <w:sz w:val="28"/>
          <w:szCs w:val="28"/>
        </w:rPr>
        <w:t xml:space="preserve"> is t</w:t>
      </w:r>
      <w:r w:rsidR="0033315D">
        <w:rPr>
          <w:rFonts w:asciiTheme="majorBidi" w:hAnsiTheme="majorBidi" w:cstheme="majorBidi"/>
          <w:sz w:val="28"/>
          <w:szCs w:val="28"/>
        </w:rPr>
        <w:t xml:space="preserve">o present and provide practical </w:t>
      </w:r>
      <w:r w:rsidR="00672B68" w:rsidRPr="00672B68">
        <w:rPr>
          <w:rFonts w:asciiTheme="majorBidi" w:hAnsiTheme="majorBidi" w:cstheme="majorBidi"/>
          <w:sz w:val="28"/>
          <w:szCs w:val="28"/>
        </w:rPr>
        <w:t>order to the encyclopedic</w:t>
      </w:r>
      <w:r w:rsidR="0033315D">
        <w:rPr>
          <w:rFonts w:asciiTheme="majorBidi" w:hAnsiTheme="majorBidi" w:cstheme="majorBidi"/>
          <w:sz w:val="28"/>
          <w:szCs w:val="28"/>
        </w:rPr>
        <w:t xml:space="preserve"> information available from the </w:t>
      </w:r>
      <w:r w:rsidR="00672B68" w:rsidRPr="00672B68">
        <w:rPr>
          <w:rFonts w:asciiTheme="majorBidi" w:hAnsiTheme="majorBidi" w:cstheme="majorBidi"/>
          <w:sz w:val="28"/>
          <w:szCs w:val="28"/>
        </w:rPr>
        <w:t xml:space="preserve">arts and the sciences in order to </w:t>
      </w:r>
      <w:r w:rsidR="0033315D">
        <w:rPr>
          <w:rFonts w:asciiTheme="majorBidi" w:hAnsiTheme="majorBidi" w:cstheme="majorBidi"/>
          <w:sz w:val="28"/>
          <w:szCs w:val="28"/>
        </w:rPr>
        <w:t xml:space="preserve">set the foundations of clinical </w:t>
      </w:r>
      <w:r w:rsidR="00672B68" w:rsidRPr="00672B68">
        <w:rPr>
          <w:rFonts w:asciiTheme="majorBidi" w:hAnsiTheme="majorBidi" w:cstheme="majorBidi"/>
          <w:sz w:val="28"/>
          <w:szCs w:val="28"/>
        </w:rPr>
        <w:t>diagnosis in facial aesthetics</w:t>
      </w:r>
      <w:r w:rsidR="0033315D">
        <w:rPr>
          <w:rFonts w:asciiTheme="majorBidi" w:hAnsiTheme="majorBidi" w:cstheme="majorBidi"/>
          <w:sz w:val="28"/>
          <w:szCs w:val="28"/>
        </w:rPr>
        <w:t>, being one of the most essential objectives of the orthodontic treatment, and to study the different theories and studies that were mentioned in the literatur</w:t>
      </w:r>
      <w:r w:rsidR="005D7381">
        <w:rPr>
          <w:rFonts w:asciiTheme="majorBidi" w:hAnsiTheme="majorBidi" w:cstheme="majorBidi"/>
          <w:sz w:val="28"/>
          <w:szCs w:val="28"/>
        </w:rPr>
        <w:t>e throughout the different eras.</w:t>
      </w:r>
    </w:p>
    <w:p w:rsidR="0033315D" w:rsidRDefault="0033315D" w:rsidP="0052322E">
      <w:pPr>
        <w:autoSpaceDE w:val="0"/>
        <w:autoSpaceDN w:val="0"/>
        <w:adjustRightInd w:val="0"/>
        <w:spacing w:after="0"/>
        <w:jc w:val="both"/>
        <w:rPr>
          <w:rFonts w:asciiTheme="majorBidi" w:hAnsiTheme="majorBidi" w:cstheme="majorBidi"/>
          <w:sz w:val="28"/>
          <w:szCs w:val="28"/>
        </w:rPr>
      </w:pPr>
    </w:p>
    <w:p w:rsidR="00A20F71" w:rsidRPr="00A20F71" w:rsidRDefault="00A20F71" w:rsidP="0052322E">
      <w:pPr>
        <w:jc w:val="center"/>
        <w:rPr>
          <w:rFonts w:asciiTheme="majorBidi" w:hAnsiTheme="majorBidi" w:cstheme="majorBidi"/>
          <w:sz w:val="36"/>
          <w:szCs w:val="36"/>
        </w:rPr>
      </w:pPr>
      <w:r w:rsidRPr="00A20F71">
        <w:rPr>
          <w:rFonts w:asciiTheme="majorBidi" w:hAnsiTheme="majorBidi" w:cstheme="majorBidi"/>
          <w:b/>
          <w:bCs/>
          <w:color w:val="C00000"/>
          <w:sz w:val="36"/>
          <w:szCs w:val="36"/>
        </w:rPr>
        <w:lastRenderedPageBreak/>
        <w:t>Chapter one</w:t>
      </w:r>
    </w:p>
    <w:p w:rsidR="00A20F71" w:rsidRDefault="00A20F71" w:rsidP="0052322E">
      <w:pPr>
        <w:jc w:val="center"/>
        <w:rPr>
          <w:rFonts w:asciiTheme="majorBidi" w:hAnsiTheme="majorBidi" w:cstheme="majorBidi"/>
          <w:sz w:val="40"/>
          <w:szCs w:val="40"/>
          <w:lang w:bidi="ar-IQ"/>
        </w:rPr>
      </w:pPr>
      <w:r w:rsidRPr="00A20F71">
        <w:rPr>
          <w:rFonts w:asciiTheme="majorBidi" w:hAnsiTheme="majorBidi" w:cstheme="majorBidi"/>
          <w:b/>
          <w:bCs/>
          <w:color w:val="C00000"/>
          <w:sz w:val="36"/>
          <w:szCs w:val="36"/>
        </w:rPr>
        <w:t xml:space="preserve">Review </w:t>
      </w:r>
      <w:r w:rsidR="00721757" w:rsidRPr="00A20F71">
        <w:rPr>
          <w:rFonts w:asciiTheme="majorBidi" w:hAnsiTheme="majorBidi" w:cstheme="majorBidi"/>
          <w:b/>
          <w:bCs/>
          <w:color w:val="C00000"/>
          <w:sz w:val="36"/>
          <w:szCs w:val="36"/>
        </w:rPr>
        <w:t>of literatures</w:t>
      </w:r>
    </w:p>
    <w:p w:rsidR="009F05EA" w:rsidRPr="002A3B4A" w:rsidRDefault="00024632" w:rsidP="0052322E">
      <w:pPr>
        <w:jc w:val="both"/>
        <w:rPr>
          <w:rFonts w:asciiTheme="majorBidi" w:hAnsiTheme="majorBidi" w:cstheme="majorBidi"/>
          <w:b/>
          <w:bCs/>
          <w:sz w:val="32"/>
          <w:szCs w:val="32"/>
        </w:rPr>
      </w:pPr>
      <w:r>
        <w:rPr>
          <w:rFonts w:asciiTheme="majorBidi" w:hAnsiTheme="majorBidi" w:cstheme="majorBidi"/>
          <w:b/>
          <w:bCs/>
          <w:sz w:val="32"/>
          <w:szCs w:val="32"/>
        </w:rPr>
        <w:t>1</w:t>
      </w:r>
      <w:r w:rsidR="003B3D25">
        <w:rPr>
          <w:rFonts w:asciiTheme="majorBidi" w:hAnsiTheme="majorBidi" w:cstheme="majorBidi"/>
          <w:b/>
          <w:bCs/>
          <w:sz w:val="32"/>
          <w:szCs w:val="32"/>
        </w:rPr>
        <w:t>.</w:t>
      </w:r>
      <w:r w:rsidR="009F05EA" w:rsidRPr="002A3B4A">
        <w:rPr>
          <w:rFonts w:asciiTheme="majorBidi" w:hAnsiTheme="majorBidi" w:cstheme="majorBidi"/>
          <w:b/>
          <w:bCs/>
          <w:sz w:val="32"/>
          <w:szCs w:val="32"/>
        </w:rPr>
        <w:t>1. History of Beauty Concepts and Esthetics</w:t>
      </w:r>
    </w:p>
    <w:p w:rsidR="009F05EA" w:rsidRPr="002A3B4A" w:rsidRDefault="009F05EA" w:rsidP="00D04994">
      <w:pPr>
        <w:pStyle w:val="ListParagraph"/>
        <w:numPr>
          <w:ilvl w:val="0"/>
          <w:numId w:val="18"/>
        </w:numPr>
        <w:jc w:val="both"/>
        <w:rPr>
          <w:rFonts w:asciiTheme="majorBidi" w:hAnsiTheme="majorBidi" w:cstheme="majorBidi"/>
          <w:b/>
          <w:bCs/>
          <w:sz w:val="32"/>
          <w:szCs w:val="32"/>
        </w:rPr>
      </w:pPr>
      <w:r w:rsidRPr="002A3B4A">
        <w:rPr>
          <w:rFonts w:asciiTheme="majorBidi" w:hAnsiTheme="majorBidi" w:cstheme="majorBidi"/>
          <w:b/>
          <w:bCs/>
          <w:sz w:val="32"/>
          <w:szCs w:val="32"/>
        </w:rPr>
        <w:t>Stone age period:</w:t>
      </w:r>
    </w:p>
    <w:p w:rsidR="00D84719" w:rsidRDefault="00D84719" w:rsidP="0052322E">
      <w:pPr>
        <w:autoSpaceDE w:val="0"/>
        <w:autoSpaceDN w:val="0"/>
        <w:adjustRightInd w:val="0"/>
        <w:spacing w:after="0"/>
        <w:ind w:firstLine="709"/>
        <w:jc w:val="both"/>
        <w:rPr>
          <w:rFonts w:asciiTheme="majorBidi" w:hAnsiTheme="majorBidi" w:cstheme="majorBidi"/>
          <w:sz w:val="28"/>
          <w:szCs w:val="28"/>
        </w:rPr>
      </w:pPr>
      <w:r w:rsidRPr="002A3B4A">
        <w:rPr>
          <w:rFonts w:asciiTheme="majorBidi" w:hAnsiTheme="majorBidi" w:cstheme="majorBidi"/>
          <w:b/>
          <w:bCs/>
          <w:sz w:val="28"/>
          <w:szCs w:val="28"/>
        </w:rPr>
        <w:t xml:space="preserve"> </w:t>
      </w:r>
      <w:r w:rsidR="009F05EA" w:rsidRPr="002A3B4A">
        <w:rPr>
          <w:rFonts w:asciiTheme="majorBidi" w:hAnsiTheme="majorBidi" w:cstheme="majorBidi"/>
          <w:b/>
          <w:bCs/>
          <w:sz w:val="28"/>
          <w:szCs w:val="28"/>
        </w:rPr>
        <w:t xml:space="preserve">(Von </w:t>
      </w:r>
      <w:proofErr w:type="spellStart"/>
      <w:r w:rsidR="009F05EA" w:rsidRPr="002A3B4A">
        <w:rPr>
          <w:rFonts w:asciiTheme="majorBidi" w:hAnsiTheme="majorBidi" w:cstheme="majorBidi"/>
          <w:b/>
          <w:bCs/>
          <w:sz w:val="28"/>
          <w:szCs w:val="28"/>
        </w:rPr>
        <w:t>koenigs</w:t>
      </w:r>
      <w:proofErr w:type="spellEnd"/>
      <w:r w:rsidR="009F05EA" w:rsidRPr="002A3B4A">
        <w:rPr>
          <w:rFonts w:asciiTheme="majorBidi" w:hAnsiTheme="majorBidi" w:cstheme="majorBidi"/>
          <w:b/>
          <w:bCs/>
          <w:sz w:val="28"/>
          <w:szCs w:val="28"/>
        </w:rPr>
        <w:t xml:space="preserve"> Wald,</w:t>
      </w:r>
      <w:r w:rsidR="009F05EA" w:rsidRPr="002A3B4A">
        <w:rPr>
          <w:rFonts w:asciiTheme="majorBidi" w:hAnsiTheme="majorBidi" w:cstheme="majorBidi"/>
          <w:sz w:val="28"/>
          <w:szCs w:val="28"/>
        </w:rPr>
        <w:t xml:space="preserve"> </w:t>
      </w:r>
      <w:r w:rsidR="009F05EA" w:rsidRPr="002A3B4A">
        <w:rPr>
          <w:rFonts w:asciiTheme="majorBidi" w:hAnsiTheme="majorBidi" w:cstheme="majorBidi"/>
          <w:b/>
          <w:bCs/>
          <w:sz w:val="28"/>
          <w:szCs w:val="28"/>
        </w:rPr>
        <w:t xml:space="preserve">1962) </w:t>
      </w:r>
      <w:r w:rsidR="009F05EA" w:rsidRPr="002A3B4A">
        <w:rPr>
          <w:rFonts w:asciiTheme="majorBidi" w:hAnsiTheme="majorBidi" w:cstheme="majorBidi"/>
          <w:sz w:val="28"/>
          <w:szCs w:val="28"/>
        </w:rPr>
        <w:t xml:space="preserve">suggested that "Representations of the head were left vague probably in order to avoid any resemblance to actual people". </w:t>
      </w:r>
    </w:p>
    <w:p w:rsidR="00D84719" w:rsidRDefault="00D84719" w:rsidP="0052322E">
      <w:pPr>
        <w:autoSpaceDE w:val="0"/>
        <w:autoSpaceDN w:val="0"/>
        <w:adjustRightInd w:val="0"/>
        <w:spacing w:after="0"/>
        <w:ind w:firstLine="709"/>
        <w:jc w:val="both"/>
        <w:rPr>
          <w:rFonts w:asciiTheme="majorBidi" w:hAnsiTheme="majorBidi" w:cstheme="majorBidi"/>
          <w:sz w:val="28"/>
          <w:szCs w:val="28"/>
        </w:rPr>
      </w:pPr>
      <w:r w:rsidRPr="002A3B4A">
        <w:rPr>
          <w:rFonts w:asciiTheme="majorBidi" w:hAnsiTheme="majorBidi" w:cstheme="majorBidi"/>
          <w:sz w:val="28"/>
          <w:szCs w:val="28"/>
        </w:rPr>
        <w:t xml:space="preserve">As early as 35000 years ago, Paleolithic man discovered that his mental agility made hunting and survival less arduous </w:t>
      </w:r>
      <w:r w:rsidRPr="002A3B4A">
        <w:rPr>
          <w:rFonts w:asciiTheme="majorBidi" w:hAnsiTheme="majorBidi" w:cstheme="majorBidi"/>
          <w:b/>
          <w:bCs/>
          <w:sz w:val="28"/>
          <w:szCs w:val="28"/>
        </w:rPr>
        <w:t>(Howell, 1965)</w:t>
      </w:r>
      <w:r w:rsidRPr="002A3B4A">
        <w:rPr>
          <w:rFonts w:asciiTheme="majorBidi" w:hAnsiTheme="majorBidi" w:cstheme="majorBidi"/>
          <w:sz w:val="28"/>
          <w:szCs w:val="28"/>
        </w:rPr>
        <w:t xml:space="preserve">. </w:t>
      </w:r>
    </w:p>
    <w:p w:rsidR="009F05EA" w:rsidRPr="002A3B4A" w:rsidRDefault="009F05EA" w:rsidP="0052322E">
      <w:pPr>
        <w:autoSpaceDE w:val="0"/>
        <w:autoSpaceDN w:val="0"/>
        <w:adjustRightInd w:val="0"/>
        <w:spacing w:after="0"/>
        <w:ind w:firstLine="709"/>
        <w:jc w:val="both"/>
        <w:rPr>
          <w:rFonts w:asciiTheme="majorBidi" w:hAnsiTheme="majorBidi" w:cstheme="majorBidi"/>
          <w:b/>
          <w:bCs/>
          <w:sz w:val="28"/>
          <w:szCs w:val="28"/>
        </w:rPr>
      </w:pPr>
      <w:r w:rsidRPr="002A3B4A">
        <w:rPr>
          <w:rFonts w:asciiTheme="majorBidi" w:hAnsiTheme="majorBidi" w:cstheme="majorBidi"/>
          <w:sz w:val="28"/>
          <w:szCs w:val="28"/>
        </w:rPr>
        <w:t xml:space="preserve">Life in the Stone Age was a formidable task; survival was everyone's preoccupation Paleolithic art depicted hunting themes and showed a remarkable appreciation of anatomic form </w:t>
      </w:r>
      <w:r w:rsidRPr="002A3B4A">
        <w:rPr>
          <w:rFonts w:asciiTheme="majorBidi" w:hAnsiTheme="majorBidi" w:cstheme="majorBidi"/>
          <w:b/>
          <w:bCs/>
          <w:sz w:val="28"/>
          <w:szCs w:val="28"/>
        </w:rPr>
        <w:t>(Peck and Peck, 1970).</w:t>
      </w:r>
    </w:p>
    <w:p w:rsidR="009F05EA" w:rsidRPr="00BC68B8" w:rsidRDefault="009F05EA" w:rsidP="00D04994">
      <w:pPr>
        <w:pStyle w:val="ListParagraph"/>
        <w:numPr>
          <w:ilvl w:val="0"/>
          <w:numId w:val="18"/>
        </w:numPr>
        <w:autoSpaceDE w:val="0"/>
        <w:autoSpaceDN w:val="0"/>
        <w:adjustRightInd w:val="0"/>
        <w:spacing w:before="240"/>
        <w:jc w:val="both"/>
        <w:rPr>
          <w:rFonts w:asciiTheme="majorBidi" w:hAnsiTheme="majorBidi" w:cstheme="majorBidi"/>
          <w:b/>
          <w:bCs/>
          <w:sz w:val="32"/>
          <w:szCs w:val="32"/>
        </w:rPr>
      </w:pPr>
      <w:r w:rsidRPr="00BC68B8">
        <w:rPr>
          <w:rFonts w:asciiTheme="majorBidi" w:hAnsiTheme="majorBidi" w:cstheme="majorBidi"/>
          <w:b/>
          <w:bCs/>
          <w:sz w:val="32"/>
          <w:szCs w:val="32"/>
        </w:rPr>
        <w:t>Egyptian period</w:t>
      </w:r>
    </w:p>
    <w:p w:rsidR="009F05EA" w:rsidRPr="002A3B4A" w:rsidRDefault="009F05EA" w:rsidP="0052322E">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The Queen's Nefertiti </w:t>
      </w:r>
      <w:r w:rsidRPr="002A3B4A">
        <w:rPr>
          <w:rFonts w:asciiTheme="majorBidi" w:hAnsiTheme="majorBidi" w:cstheme="majorBidi"/>
          <w:b/>
          <w:bCs/>
          <w:sz w:val="28"/>
          <w:szCs w:val="28"/>
        </w:rPr>
        <w:t xml:space="preserve">(Figure 1), </w:t>
      </w:r>
      <w:r w:rsidRPr="002A3B4A">
        <w:rPr>
          <w:rFonts w:asciiTheme="majorBidi" w:hAnsiTheme="majorBidi" w:cstheme="majorBidi"/>
          <w:sz w:val="28"/>
          <w:szCs w:val="28"/>
        </w:rPr>
        <w:t>illustrating facial profile, balanced features, and well developed mand</w:t>
      </w:r>
      <w:r w:rsidR="007C4D7C">
        <w:rPr>
          <w:rFonts w:asciiTheme="majorBidi" w:hAnsiTheme="majorBidi" w:cstheme="majorBidi"/>
          <w:sz w:val="28"/>
          <w:szCs w:val="28"/>
        </w:rPr>
        <w:t>ible have been extolled as modern</w:t>
      </w:r>
      <w:r w:rsidRPr="002A3B4A">
        <w:rPr>
          <w:rFonts w:asciiTheme="majorBidi" w:hAnsiTheme="majorBidi" w:cstheme="majorBidi"/>
          <w:sz w:val="28"/>
          <w:szCs w:val="28"/>
        </w:rPr>
        <w:t xml:space="preserve"> standards of beauty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Brophy</w:t>
      </w:r>
      <w:proofErr w:type="spellEnd"/>
      <w:r w:rsidRPr="002A3B4A">
        <w:rPr>
          <w:rFonts w:asciiTheme="majorBidi" w:hAnsiTheme="majorBidi" w:cstheme="majorBidi"/>
          <w:b/>
          <w:bCs/>
          <w:sz w:val="28"/>
          <w:szCs w:val="28"/>
        </w:rPr>
        <w:t>, 1946).</w:t>
      </w:r>
      <w:r w:rsidRPr="002A3B4A">
        <w:rPr>
          <w:rFonts w:asciiTheme="majorBidi" w:hAnsiTheme="majorBidi" w:cstheme="majorBidi"/>
          <w:noProof/>
          <w:sz w:val="32"/>
          <w:szCs w:val="32"/>
          <w:u w:val="single"/>
        </w:rPr>
        <w:t xml:space="preserve"> </w:t>
      </w:r>
    </w:p>
    <w:p w:rsidR="009F05EA" w:rsidRPr="002A3B4A" w:rsidRDefault="007F6326" w:rsidP="0052322E">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noProof/>
          <w:sz w:val="32"/>
          <w:szCs w:val="32"/>
          <w:u w:val="single"/>
        </w:rPr>
        <w:drawing>
          <wp:anchor distT="0" distB="0" distL="114300" distR="114300" simplePos="0" relativeHeight="251901952" behindDoc="0" locked="0" layoutInCell="1" allowOverlap="1" wp14:anchorId="2A4CEFF4" wp14:editId="649E317D">
            <wp:simplePos x="0" y="0"/>
            <wp:positionH relativeFrom="margin">
              <wp:posOffset>1849755</wp:posOffset>
            </wp:positionH>
            <wp:positionV relativeFrom="paragraph">
              <wp:posOffset>16510</wp:posOffset>
            </wp:positionV>
            <wp:extent cx="3117850" cy="2934970"/>
            <wp:effectExtent l="209550" t="190500" r="406400" b="398780"/>
            <wp:wrapSquare wrapText="bothSides"/>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850" cy="2934970"/>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F05EA" w:rsidRPr="002A3B4A" w:rsidRDefault="009F05EA" w:rsidP="0052322E">
      <w:pPr>
        <w:autoSpaceDE w:val="0"/>
        <w:autoSpaceDN w:val="0"/>
        <w:adjustRightInd w:val="0"/>
        <w:spacing w:after="0"/>
        <w:jc w:val="both"/>
        <w:rPr>
          <w:rFonts w:asciiTheme="majorBidi" w:hAnsiTheme="majorBidi" w:cstheme="majorBidi"/>
          <w:sz w:val="28"/>
          <w:szCs w:val="28"/>
        </w:rPr>
      </w:pPr>
    </w:p>
    <w:p w:rsidR="009F05EA" w:rsidRPr="002A3B4A" w:rsidRDefault="009F05EA" w:rsidP="0052322E">
      <w:pPr>
        <w:autoSpaceDE w:val="0"/>
        <w:autoSpaceDN w:val="0"/>
        <w:adjustRightInd w:val="0"/>
        <w:spacing w:after="0"/>
        <w:jc w:val="both"/>
        <w:rPr>
          <w:rFonts w:asciiTheme="majorBidi" w:hAnsiTheme="majorBidi" w:cstheme="majorBidi"/>
          <w:sz w:val="28"/>
          <w:szCs w:val="28"/>
        </w:rPr>
      </w:pPr>
    </w:p>
    <w:p w:rsidR="009F05EA" w:rsidRPr="002A3B4A" w:rsidRDefault="009F05EA" w:rsidP="0052322E">
      <w:pPr>
        <w:jc w:val="both"/>
        <w:rPr>
          <w:rFonts w:asciiTheme="majorBidi" w:hAnsiTheme="majorBidi" w:cstheme="majorBidi"/>
          <w:sz w:val="32"/>
          <w:szCs w:val="32"/>
          <w:u w:val="single"/>
          <w:lang w:val="en"/>
        </w:rPr>
      </w:pPr>
    </w:p>
    <w:p w:rsidR="009F05EA" w:rsidRPr="002A3B4A" w:rsidRDefault="009F05EA" w:rsidP="0052322E">
      <w:pPr>
        <w:jc w:val="both"/>
        <w:rPr>
          <w:rFonts w:asciiTheme="majorBidi" w:hAnsiTheme="majorBidi" w:cstheme="majorBidi"/>
          <w:sz w:val="32"/>
          <w:szCs w:val="32"/>
          <w:u w:val="single"/>
          <w:lang w:val="en"/>
        </w:rPr>
      </w:pPr>
    </w:p>
    <w:p w:rsidR="009F05EA" w:rsidRPr="002A3B4A" w:rsidRDefault="009F05EA" w:rsidP="0052322E">
      <w:pPr>
        <w:jc w:val="both"/>
        <w:rPr>
          <w:rFonts w:asciiTheme="majorBidi" w:hAnsiTheme="majorBidi" w:cstheme="majorBidi"/>
          <w:sz w:val="32"/>
          <w:szCs w:val="32"/>
          <w:u w:val="single"/>
          <w:lang w:val="en"/>
        </w:rPr>
      </w:pPr>
    </w:p>
    <w:p w:rsidR="009F05EA" w:rsidRPr="002A3B4A" w:rsidRDefault="009F05EA" w:rsidP="0052322E">
      <w:pPr>
        <w:jc w:val="both"/>
        <w:rPr>
          <w:rFonts w:asciiTheme="majorBidi" w:hAnsiTheme="majorBidi" w:cstheme="majorBidi"/>
          <w:b/>
          <w:bCs/>
          <w:sz w:val="20"/>
          <w:szCs w:val="20"/>
        </w:rPr>
      </w:pPr>
    </w:p>
    <w:p w:rsidR="009F05EA" w:rsidRPr="002A3B4A" w:rsidRDefault="009F05EA" w:rsidP="0052322E">
      <w:pPr>
        <w:jc w:val="both"/>
        <w:rPr>
          <w:rFonts w:asciiTheme="majorBidi" w:hAnsiTheme="majorBidi" w:cstheme="majorBidi"/>
          <w:b/>
          <w:bCs/>
          <w:sz w:val="20"/>
          <w:szCs w:val="20"/>
        </w:rPr>
      </w:pPr>
    </w:p>
    <w:p w:rsidR="009F05EA" w:rsidRPr="002A3B4A" w:rsidRDefault="009F05EA" w:rsidP="0052322E">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r>
    </w:p>
    <w:p w:rsidR="009F05EA" w:rsidRDefault="007F6326" w:rsidP="0052322E">
      <w:pPr>
        <w:autoSpaceDE w:val="0"/>
        <w:autoSpaceDN w:val="0"/>
        <w:adjustRightInd w:val="0"/>
        <w:spacing w:after="0"/>
        <w:ind w:firstLine="709"/>
        <w:jc w:val="both"/>
        <w:rPr>
          <w:rFonts w:asciiTheme="majorBidi" w:hAnsiTheme="majorBidi" w:cstheme="majorBidi"/>
          <w:sz w:val="28"/>
          <w:szCs w:val="28"/>
        </w:rPr>
      </w:pPr>
      <w:r w:rsidRPr="002A3B4A">
        <w:rPr>
          <w:rFonts w:asciiTheme="majorBidi" w:hAnsiTheme="majorBidi" w:cstheme="majorBidi"/>
          <w:b/>
          <w:bCs/>
          <w:noProof/>
          <w:sz w:val="20"/>
          <w:szCs w:val="20"/>
        </w:rPr>
        <mc:AlternateContent>
          <mc:Choice Requires="wps">
            <w:drawing>
              <wp:anchor distT="0" distB="0" distL="114300" distR="114300" simplePos="0" relativeHeight="251902976" behindDoc="0" locked="0" layoutInCell="1" allowOverlap="1" wp14:anchorId="35FFC3C9" wp14:editId="3006BEB4">
                <wp:simplePos x="0" y="0"/>
                <wp:positionH relativeFrom="column">
                  <wp:posOffset>234950</wp:posOffset>
                </wp:positionH>
                <wp:positionV relativeFrom="paragraph">
                  <wp:posOffset>20320</wp:posOffset>
                </wp:positionV>
                <wp:extent cx="5949950" cy="532130"/>
                <wp:effectExtent l="0" t="0" r="1270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532130"/>
                        </a:xfrm>
                        <a:prstGeom prst="rect">
                          <a:avLst/>
                        </a:prstGeom>
                        <a:solidFill>
                          <a:srgbClr val="FFFFFF"/>
                        </a:solidFill>
                        <a:ln w="9525">
                          <a:solidFill>
                            <a:srgbClr val="000000"/>
                          </a:solidFill>
                          <a:miter lim="800000"/>
                          <a:headEnd/>
                          <a:tailEnd/>
                        </a:ln>
                      </wps:spPr>
                      <wps:txbx>
                        <w:txbxContent>
                          <w:p w:rsidR="00FB0879" w:rsidRPr="007A0F38" w:rsidRDefault="00FB0879" w:rsidP="009F05EA">
                            <w:pPr>
                              <w:jc w:val="center"/>
                              <w:rPr>
                                <w:rFonts w:asciiTheme="majorBidi" w:hAnsiTheme="majorBidi" w:cstheme="majorBidi"/>
                                <w:sz w:val="24"/>
                                <w:szCs w:val="24"/>
                                <w:u w:val="single"/>
                                <w:lang w:val="en"/>
                              </w:rPr>
                            </w:pPr>
                            <w:r w:rsidRPr="007A0F38">
                              <w:rPr>
                                <w:rFonts w:ascii="Times New Roman" w:hAnsi="Times New Roman" w:cs="Times New Roman"/>
                                <w:b/>
                                <w:bCs/>
                                <w:sz w:val="24"/>
                                <w:szCs w:val="24"/>
                              </w:rPr>
                              <w:t>Figure (1): Queen Nefertiti, ca. 1350 B.C. (Berlin Museum) (</w:t>
                            </w:r>
                            <w:proofErr w:type="spellStart"/>
                            <w:r w:rsidRPr="007A0F38">
                              <w:rPr>
                                <w:rFonts w:ascii="Times New Roman" w:hAnsi="Times New Roman" w:cs="Times New Roman"/>
                                <w:b/>
                                <w:bCs/>
                                <w:sz w:val="24"/>
                                <w:szCs w:val="24"/>
                              </w:rPr>
                              <w:t>Brophy</w:t>
                            </w:r>
                            <w:proofErr w:type="spellEnd"/>
                            <w:r w:rsidRPr="007A0F38">
                              <w:rPr>
                                <w:rFonts w:ascii="Times New Roman" w:hAnsi="Times New Roman" w:cs="Times New Roman"/>
                                <w:b/>
                                <w:bCs/>
                                <w:sz w:val="24"/>
                                <w:szCs w:val="24"/>
                              </w:rPr>
                              <w:t>, 1946).</w:t>
                            </w:r>
                          </w:p>
                          <w:p w:rsidR="00FB0879" w:rsidRPr="008D31F4" w:rsidRDefault="00FB0879" w:rsidP="009F05EA">
                            <w:pPr>
                              <w:rPr>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pt;margin-top:1.6pt;width:468.5pt;height:41.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">
                <v:textbox>
                  <w:txbxContent>
                    <w:p w:rsidR="00155587" w:rsidRPr="007A0F38" w:rsidRDefault="00155587" w:rsidP="009F05EA">
                      <w:pPr>
                        <w:jc w:val="center"/>
                        <w:rPr>
                          <w:rFonts w:asciiTheme="majorBidi" w:hAnsiTheme="majorBidi" w:cstheme="majorBidi"/>
                          <w:sz w:val="24"/>
                          <w:szCs w:val="24"/>
                          <w:u w:val="single"/>
                          <w:lang w:val="en"/>
                        </w:rPr>
                      </w:pPr>
                      <w:r w:rsidRPr="007A0F38">
                        <w:rPr>
                          <w:rFonts w:ascii="Times New Roman" w:hAnsi="Times New Roman" w:cs="Times New Roman"/>
                          <w:b/>
                          <w:bCs/>
                          <w:sz w:val="24"/>
                          <w:szCs w:val="24"/>
                        </w:rPr>
                        <w:t>Figure (1): Queen Nefertiti, ca. 1350 B.C. (Berlin Museum) (</w:t>
                      </w:r>
                      <w:proofErr w:type="spellStart"/>
                      <w:r w:rsidRPr="007A0F38">
                        <w:rPr>
                          <w:rFonts w:ascii="Times New Roman" w:hAnsi="Times New Roman" w:cs="Times New Roman"/>
                          <w:b/>
                          <w:bCs/>
                          <w:sz w:val="24"/>
                          <w:szCs w:val="24"/>
                        </w:rPr>
                        <w:t>Brophy</w:t>
                      </w:r>
                      <w:proofErr w:type="spellEnd"/>
                      <w:r w:rsidRPr="007A0F38">
                        <w:rPr>
                          <w:rFonts w:ascii="Times New Roman" w:hAnsi="Times New Roman" w:cs="Times New Roman"/>
                          <w:b/>
                          <w:bCs/>
                          <w:sz w:val="24"/>
                          <w:szCs w:val="24"/>
                        </w:rPr>
                        <w:t>, 1946).</w:t>
                      </w:r>
                    </w:p>
                    <w:p w:rsidR="00155587" w:rsidRPr="008D31F4" w:rsidRDefault="00155587" w:rsidP="009F05EA">
                      <w:pPr>
                        <w:rPr>
                          <w:lang w:val="en"/>
                        </w:rPr>
                      </w:pPr>
                    </w:p>
                  </w:txbxContent>
                </v:textbox>
              </v:shape>
            </w:pict>
          </mc:Fallback>
        </mc:AlternateContent>
      </w:r>
    </w:p>
    <w:p w:rsidR="009F05EA" w:rsidRDefault="009F05EA" w:rsidP="0052322E">
      <w:pPr>
        <w:autoSpaceDE w:val="0"/>
        <w:autoSpaceDN w:val="0"/>
        <w:adjustRightInd w:val="0"/>
        <w:spacing w:after="0"/>
        <w:ind w:firstLine="709"/>
        <w:jc w:val="both"/>
        <w:rPr>
          <w:rFonts w:asciiTheme="majorBidi" w:hAnsiTheme="majorBidi" w:cstheme="majorBidi"/>
          <w:sz w:val="28"/>
          <w:szCs w:val="28"/>
        </w:rPr>
      </w:pPr>
    </w:p>
    <w:p w:rsidR="009F05EA" w:rsidRPr="00676D1F" w:rsidRDefault="009F05EA" w:rsidP="0052322E">
      <w:pPr>
        <w:autoSpaceDE w:val="0"/>
        <w:autoSpaceDN w:val="0"/>
        <w:adjustRightInd w:val="0"/>
        <w:spacing w:after="0"/>
        <w:ind w:firstLine="709"/>
        <w:jc w:val="both"/>
        <w:rPr>
          <w:rFonts w:asciiTheme="majorBidi" w:hAnsiTheme="majorBidi" w:cstheme="majorBidi"/>
          <w:sz w:val="28"/>
          <w:szCs w:val="28"/>
        </w:rPr>
      </w:pPr>
      <w:r w:rsidRPr="002A3B4A">
        <w:rPr>
          <w:rFonts w:asciiTheme="majorBidi" w:hAnsiTheme="majorBidi" w:cstheme="majorBidi"/>
          <w:sz w:val="28"/>
          <w:szCs w:val="28"/>
        </w:rPr>
        <w:lastRenderedPageBreak/>
        <w:t xml:space="preserve">The Egyptian's canon </w:t>
      </w:r>
      <w:r w:rsidRPr="002A3B4A">
        <w:rPr>
          <w:rFonts w:asciiTheme="majorBidi" w:hAnsiTheme="majorBidi" w:cstheme="majorBidi"/>
          <w:b/>
          <w:bCs/>
          <w:sz w:val="28"/>
          <w:szCs w:val="28"/>
        </w:rPr>
        <w:t>(Figure 2</w:t>
      </w:r>
      <w:r w:rsidR="00D84719" w:rsidRPr="002A3B4A">
        <w:rPr>
          <w:rFonts w:asciiTheme="majorBidi" w:hAnsiTheme="majorBidi" w:cstheme="majorBidi"/>
          <w:b/>
          <w:bCs/>
          <w:sz w:val="28"/>
          <w:szCs w:val="28"/>
        </w:rPr>
        <w:t>)</w:t>
      </w:r>
      <w:r w:rsidRPr="002A3B4A">
        <w:rPr>
          <w:rFonts w:asciiTheme="majorBidi" w:hAnsiTheme="majorBidi" w:cstheme="majorBidi"/>
          <w:b/>
          <w:bCs/>
          <w:sz w:val="28"/>
          <w:szCs w:val="28"/>
        </w:rPr>
        <w:t xml:space="preserve"> </w:t>
      </w:r>
      <w:r w:rsidRPr="002A3B4A">
        <w:rPr>
          <w:rFonts w:asciiTheme="majorBidi" w:hAnsiTheme="majorBidi" w:cstheme="majorBidi"/>
          <w:sz w:val="28"/>
          <w:szCs w:val="28"/>
        </w:rPr>
        <w:t xml:space="preserve">is drawn with the head, feet, and legs in profile and the torso in view. The unit of measurement for determining the height of the figure, as well as intermediate anatomic levels such as the knee, axle and shoulder, was the length of the foot </w:t>
      </w:r>
      <w:r w:rsidRPr="002A3B4A">
        <w:rPr>
          <w:rFonts w:asciiTheme="majorBidi" w:hAnsiTheme="majorBidi" w:cstheme="majorBidi"/>
          <w:b/>
          <w:bCs/>
          <w:sz w:val="28"/>
          <w:szCs w:val="28"/>
        </w:rPr>
        <w:t>(Jacobson, 1995).</w:t>
      </w:r>
    </w:p>
    <w:p w:rsidR="009F05EA" w:rsidRPr="002A3B4A" w:rsidRDefault="007F6326" w:rsidP="0052322E">
      <w:pPr>
        <w:autoSpaceDE w:val="0"/>
        <w:autoSpaceDN w:val="0"/>
        <w:adjustRightInd w:val="0"/>
        <w:spacing w:after="0"/>
        <w:jc w:val="center"/>
        <w:rPr>
          <w:rFonts w:asciiTheme="majorBidi" w:hAnsiTheme="majorBidi" w:cstheme="majorBidi"/>
          <w:sz w:val="28"/>
          <w:szCs w:val="28"/>
        </w:rPr>
      </w:pPr>
      <w:r w:rsidRPr="002A3B4A">
        <w:rPr>
          <w:rFonts w:asciiTheme="majorBidi" w:hAnsiTheme="majorBidi" w:cstheme="majorBidi"/>
          <w:noProof/>
          <w:sz w:val="28"/>
          <w:szCs w:val="28"/>
        </w:rPr>
        <w:drawing>
          <wp:anchor distT="0" distB="0" distL="114300" distR="114300" simplePos="0" relativeHeight="251927552" behindDoc="0" locked="0" layoutInCell="1" allowOverlap="1" wp14:anchorId="33BD3F97" wp14:editId="7E3D41F8">
            <wp:simplePos x="0" y="0"/>
            <wp:positionH relativeFrom="column">
              <wp:posOffset>927735</wp:posOffset>
            </wp:positionH>
            <wp:positionV relativeFrom="paragraph">
              <wp:posOffset>205740</wp:posOffset>
            </wp:positionV>
            <wp:extent cx="3943350" cy="1419225"/>
            <wp:effectExtent l="190500" t="171450" r="381000" b="390525"/>
            <wp:wrapSquare wrapText="bothSides"/>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141922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F05EA" w:rsidRPr="002A3B4A" w:rsidRDefault="009F05EA" w:rsidP="0052322E">
      <w:pPr>
        <w:spacing w:before="120" w:after="0"/>
        <w:jc w:val="both"/>
        <w:rPr>
          <w:rFonts w:asciiTheme="majorBidi" w:hAnsiTheme="majorBidi" w:cstheme="majorBidi"/>
          <w:b/>
          <w:bCs/>
          <w:sz w:val="24"/>
          <w:szCs w:val="24"/>
        </w:rPr>
      </w:pPr>
    </w:p>
    <w:p w:rsidR="00BC68B8" w:rsidRDefault="00BC68B8" w:rsidP="0052322E">
      <w:pPr>
        <w:spacing w:before="240" w:after="0"/>
        <w:ind w:left="360"/>
        <w:jc w:val="both"/>
        <w:rPr>
          <w:rFonts w:asciiTheme="majorBidi" w:hAnsiTheme="majorBidi" w:cstheme="majorBidi"/>
          <w:b/>
          <w:bCs/>
          <w:sz w:val="32"/>
          <w:szCs w:val="32"/>
        </w:rPr>
      </w:pPr>
    </w:p>
    <w:p w:rsidR="00BC68B8" w:rsidRDefault="00BC68B8" w:rsidP="0052322E">
      <w:pPr>
        <w:spacing w:before="240" w:after="0"/>
        <w:ind w:left="360"/>
        <w:jc w:val="both"/>
        <w:rPr>
          <w:rFonts w:asciiTheme="majorBidi" w:hAnsiTheme="majorBidi" w:cstheme="majorBidi"/>
          <w:b/>
          <w:bCs/>
          <w:sz w:val="32"/>
          <w:szCs w:val="32"/>
        </w:rPr>
      </w:pPr>
    </w:p>
    <w:p w:rsidR="00721757" w:rsidRDefault="007F6326" w:rsidP="0052322E">
      <w:pPr>
        <w:spacing w:before="240"/>
        <w:jc w:val="both"/>
        <w:rPr>
          <w:rFonts w:asciiTheme="majorBidi" w:hAnsiTheme="majorBidi" w:cstheme="majorBidi"/>
          <w:b/>
          <w:bCs/>
          <w:sz w:val="32"/>
          <w:szCs w:val="32"/>
        </w:rPr>
      </w:pPr>
      <w:r w:rsidRPr="002A3B4A">
        <w:rPr>
          <w:rFonts w:asciiTheme="majorBidi" w:hAnsiTheme="majorBidi" w:cstheme="majorBidi"/>
          <w:b/>
          <w:bCs/>
          <w:noProof/>
          <w:sz w:val="20"/>
          <w:szCs w:val="20"/>
        </w:rPr>
        <mc:AlternateContent>
          <mc:Choice Requires="wps">
            <w:drawing>
              <wp:anchor distT="0" distB="0" distL="114300" distR="114300" simplePos="0" relativeHeight="251905024" behindDoc="0" locked="0" layoutInCell="1" allowOverlap="1" wp14:anchorId="394473D7" wp14:editId="121CC863">
                <wp:simplePos x="0" y="0"/>
                <wp:positionH relativeFrom="column">
                  <wp:posOffset>548640</wp:posOffset>
                </wp:positionH>
                <wp:positionV relativeFrom="paragraph">
                  <wp:posOffset>191770</wp:posOffset>
                </wp:positionV>
                <wp:extent cx="4759960" cy="354841"/>
                <wp:effectExtent l="0" t="0" r="21590" b="2667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960" cy="354841"/>
                        </a:xfrm>
                        <a:prstGeom prst="rect">
                          <a:avLst/>
                        </a:prstGeom>
                        <a:solidFill>
                          <a:srgbClr val="FFFFFF"/>
                        </a:solidFill>
                        <a:ln w="9525">
                          <a:solidFill>
                            <a:srgbClr val="000000"/>
                          </a:solidFill>
                          <a:miter lim="800000"/>
                          <a:headEnd/>
                          <a:tailEnd/>
                        </a:ln>
                      </wps:spPr>
                      <wps:txbx>
                        <w:txbxContent>
                          <w:p w:rsidR="00FB0879" w:rsidRPr="00B21211" w:rsidRDefault="00FB0879" w:rsidP="009F05EA">
                            <w:pPr>
                              <w:autoSpaceDE w:val="0"/>
                              <w:autoSpaceDN w:val="0"/>
                              <w:adjustRightInd w:val="0"/>
                              <w:spacing w:after="0"/>
                              <w:jc w:val="center"/>
                              <w:rPr>
                                <w:rFonts w:ascii="Times New Roman" w:hAnsi="Times New Roman" w:cs="Times New Roman"/>
                                <w:sz w:val="24"/>
                                <w:szCs w:val="24"/>
                              </w:rPr>
                            </w:pPr>
                            <w:r w:rsidRPr="007A0F38">
                              <w:rPr>
                                <w:rFonts w:ascii="Times New Roman" w:hAnsi="Times New Roman" w:cs="Times New Roman"/>
                                <w:b/>
                                <w:bCs/>
                                <w:sz w:val="24"/>
                                <w:szCs w:val="24"/>
                              </w:rPr>
                              <w:t>Figure (2)</w:t>
                            </w:r>
                            <w:r>
                              <w:rPr>
                                <w:rFonts w:ascii="Times New Roman" w:hAnsi="Times New Roman" w:cs="Times New Roman"/>
                                <w:b/>
                                <w:bCs/>
                                <w:sz w:val="24"/>
                                <w:szCs w:val="24"/>
                              </w:rPr>
                              <w:t>:</w:t>
                            </w:r>
                            <w:r w:rsidRPr="007A0F38">
                              <w:rPr>
                                <w:rFonts w:ascii="Times New Roman" w:hAnsi="Times New Roman" w:cs="Times New Roman"/>
                                <w:b/>
                                <w:bCs/>
                                <w:sz w:val="24"/>
                                <w:szCs w:val="24"/>
                              </w:rPr>
                              <w:t xml:space="preserve"> The Egyptian's canon (Jacobson, 1995).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2pt;margin-top:15.1pt;width:374.8pt;height:27.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">
                <v:textbox>
                  <w:txbxContent>
                    <w:p w:rsidR="00155587" w:rsidRPr="00B21211" w:rsidRDefault="00155587" w:rsidP="009F05EA">
                      <w:pPr>
                        <w:autoSpaceDE w:val="0"/>
                        <w:autoSpaceDN w:val="0"/>
                        <w:adjustRightInd w:val="0"/>
                        <w:spacing w:after="0"/>
                        <w:jc w:val="center"/>
                        <w:rPr>
                          <w:rFonts w:ascii="Times New Roman" w:hAnsi="Times New Roman" w:cs="Times New Roman"/>
                          <w:sz w:val="24"/>
                          <w:szCs w:val="24"/>
                        </w:rPr>
                      </w:pPr>
                      <w:r w:rsidRPr="007A0F38">
                        <w:rPr>
                          <w:rFonts w:ascii="Times New Roman" w:hAnsi="Times New Roman" w:cs="Times New Roman"/>
                          <w:b/>
                          <w:bCs/>
                          <w:sz w:val="24"/>
                          <w:szCs w:val="24"/>
                        </w:rPr>
                        <w:t>Figure (2)</w:t>
                      </w:r>
                      <w:r>
                        <w:rPr>
                          <w:rFonts w:ascii="Times New Roman" w:hAnsi="Times New Roman" w:cs="Times New Roman"/>
                          <w:b/>
                          <w:bCs/>
                          <w:sz w:val="24"/>
                          <w:szCs w:val="24"/>
                        </w:rPr>
                        <w:t>:</w:t>
                      </w:r>
                      <w:r w:rsidRPr="007A0F38">
                        <w:rPr>
                          <w:rFonts w:ascii="Times New Roman" w:hAnsi="Times New Roman" w:cs="Times New Roman"/>
                          <w:b/>
                          <w:bCs/>
                          <w:sz w:val="24"/>
                          <w:szCs w:val="24"/>
                        </w:rPr>
                        <w:t xml:space="preserve"> The Egyptian's canon (Jacobson, 1995).</w:t>
                      </w:r>
                    </w:p>
                  </w:txbxContent>
                </v:textbox>
              </v:shape>
            </w:pict>
          </mc:Fallback>
        </mc:AlternateContent>
      </w:r>
    </w:p>
    <w:p w:rsidR="009F05EA" w:rsidRPr="00BC68B8" w:rsidRDefault="009F05EA" w:rsidP="007F6326">
      <w:pPr>
        <w:pStyle w:val="ListParagraph"/>
        <w:numPr>
          <w:ilvl w:val="0"/>
          <w:numId w:val="18"/>
        </w:numPr>
        <w:spacing w:before="240"/>
        <w:contextualSpacing w:val="0"/>
        <w:jc w:val="both"/>
        <w:rPr>
          <w:rFonts w:asciiTheme="majorBidi" w:hAnsiTheme="majorBidi" w:cstheme="majorBidi"/>
          <w:b/>
          <w:bCs/>
          <w:sz w:val="32"/>
          <w:szCs w:val="32"/>
        </w:rPr>
      </w:pPr>
      <w:r w:rsidRPr="00BC68B8">
        <w:rPr>
          <w:rFonts w:asciiTheme="majorBidi" w:hAnsiTheme="majorBidi" w:cstheme="majorBidi"/>
          <w:b/>
          <w:bCs/>
          <w:sz w:val="32"/>
          <w:szCs w:val="32"/>
        </w:rPr>
        <w:t>Greece period</w:t>
      </w:r>
    </w:p>
    <w:p w:rsidR="009F05EA" w:rsidRPr="002A3B4A" w:rsidRDefault="009F05EA" w:rsidP="0052322E">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According to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Bax</w:t>
      </w:r>
      <w:proofErr w:type="spellEnd"/>
      <w:r w:rsidRPr="002A3B4A">
        <w:rPr>
          <w:rFonts w:asciiTheme="majorBidi" w:hAnsiTheme="majorBidi" w:cstheme="majorBidi"/>
          <w:b/>
          <w:bCs/>
          <w:sz w:val="28"/>
          <w:szCs w:val="28"/>
        </w:rPr>
        <w:t xml:space="preserve">, 1946) </w:t>
      </w:r>
      <w:r w:rsidR="00EF4FEA">
        <w:rPr>
          <w:rFonts w:asciiTheme="majorBidi" w:hAnsiTheme="majorBidi" w:cstheme="majorBidi"/>
          <w:sz w:val="28"/>
          <w:szCs w:val="28"/>
        </w:rPr>
        <w:t>the</w:t>
      </w:r>
      <w:r w:rsidRPr="002A3B4A">
        <w:rPr>
          <w:rFonts w:asciiTheme="majorBidi" w:hAnsiTheme="majorBidi" w:cstheme="majorBidi"/>
          <w:sz w:val="28"/>
          <w:szCs w:val="28"/>
        </w:rPr>
        <w:t xml:space="preserve"> profile </w:t>
      </w:r>
      <w:r w:rsidR="00EF4FEA">
        <w:rPr>
          <w:rFonts w:asciiTheme="majorBidi" w:hAnsiTheme="majorBidi" w:cstheme="majorBidi"/>
          <w:sz w:val="28"/>
          <w:szCs w:val="28"/>
        </w:rPr>
        <w:t xml:space="preserve">of </w:t>
      </w:r>
      <w:r w:rsidRPr="002A3B4A">
        <w:rPr>
          <w:rFonts w:asciiTheme="majorBidi" w:hAnsiTheme="majorBidi" w:cstheme="majorBidi"/>
          <w:sz w:val="28"/>
          <w:szCs w:val="28"/>
        </w:rPr>
        <w:t xml:space="preserve">the face </w:t>
      </w:r>
      <w:r w:rsidRPr="002A3B4A">
        <w:rPr>
          <w:rFonts w:asciiTheme="majorBidi" w:hAnsiTheme="majorBidi" w:cstheme="majorBidi"/>
          <w:b/>
          <w:bCs/>
          <w:sz w:val="28"/>
          <w:szCs w:val="28"/>
        </w:rPr>
        <w:t xml:space="preserve">(Fig. </w:t>
      </w:r>
      <w:r w:rsidR="00D84719">
        <w:rPr>
          <w:rFonts w:asciiTheme="majorBidi" w:hAnsiTheme="majorBidi" w:cstheme="majorBidi"/>
          <w:b/>
          <w:bCs/>
          <w:sz w:val="28"/>
          <w:szCs w:val="28"/>
        </w:rPr>
        <w:t>3</w:t>
      </w:r>
      <w:r w:rsidRPr="002A3B4A">
        <w:rPr>
          <w:rFonts w:asciiTheme="majorBidi" w:hAnsiTheme="majorBidi" w:cstheme="majorBidi"/>
          <w:b/>
          <w:bCs/>
          <w:sz w:val="28"/>
          <w:szCs w:val="28"/>
        </w:rPr>
        <w:t xml:space="preserve">) </w:t>
      </w:r>
      <w:r w:rsidRPr="002A3B4A">
        <w:rPr>
          <w:rFonts w:asciiTheme="majorBidi" w:hAnsiTheme="majorBidi" w:cstheme="majorBidi"/>
          <w:sz w:val="28"/>
          <w:szCs w:val="28"/>
        </w:rPr>
        <w:t>exhibited an</w:t>
      </w:r>
      <w:r w:rsidR="00D84719">
        <w:rPr>
          <w:rFonts w:asciiTheme="majorBidi" w:hAnsiTheme="majorBidi" w:cstheme="majorBidi"/>
          <w:sz w:val="28"/>
          <w:szCs w:val="28"/>
        </w:rPr>
        <w:t xml:space="preserve"> </w:t>
      </w:r>
      <w:r w:rsidRPr="002A3B4A">
        <w:rPr>
          <w:rFonts w:asciiTheme="majorBidi" w:hAnsiTheme="majorBidi" w:cstheme="majorBidi"/>
          <w:sz w:val="28"/>
          <w:szCs w:val="28"/>
        </w:rPr>
        <w:t>anteriorly prominent forehead. In contrast a high forehead was not considered a sign of beauty by the Greeks.</w:t>
      </w:r>
    </w:p>
    <w:p w:rsidR="009F05EA" w:rsidRPr="002A3B4A" w:rsidRDefault="009F05EA" w:rsidP="0052322E">
      <w:pPr>
        <w:autoSpaceDE w:val="0"/>
        <w:autoSpaceDN w:val="0"/>
        <w:adjustRightInd w:val="0"/>
        <w:spacing w:after="0"/>
        <w:jc w:val="both"/>
        <w:rPr>
          <w:rFonts w:asciiTheme="majorBidi" w:hAnsiTheme="majorBidi" w:cstheme="majorBidi"/>
          <w:b/>
          <w:bCs/>
          <w:sz w:val="28"/>
          <w:szCs w:val="28"/>
        </w:rPr>
      </w:pPr>
      <w:r w:rsidRPr="002A3B4A">
        <w:rPr>
          <w:rFonts w:asciiTheme="majorBidi" w:hAnsiTheme="majorBidi" w:cstheme="majorBidi"/>
          <w:sz w:val="28"/>
          <w:szCs w:val="28"/>
        </w:rPr>
        <w:tab/>
        <w:t xml:space="preserve">The philosophers felt that beautiful creations respected certain geometrical laws since true beauty necessarily displayed harmony. As harmony was the observance of proportions </w:t>
      </w:r>
      <w:r w:rsidRPr="002A3B4A">
        <w:rPr>
          <w:rFonts w:asciiTheme="majorBidi" w:hAnsiTheme="majorBidi" w:cstheme="majorBidi"/>
          <w:b/>
          <w:bCs/>
          <w:sz w:val="28"/>
          <w:szCs w:val="28"/>
        </w:rPr>
        <w:t xml:space="preserve">(Fischer, 1965). </w:t>
      </w:r>
    </w:p>
    <w:p w:rsidR="009F05EA" w:rsidRPr="002A3B4A" w:rsidRDefault="009F05EA" w:rsidP="0052322E">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Hair effectively masked off a sizable portion of the upper face. Also a characteristic is a straight sweep from the forehead to the nose tip allowing only a faint concavity at the root of the nose </w:t>
      </w:r>
      <w:r w:rsidRPr="009F05EA">
        <w:rPr>
          <w:rFonts w:asciiTheme="majorBidi" w:hAnsiTheme="majorBidi" w:cstheme="majorBidi"/>
          <w:b/>
          <w:bCs/>
          <w:sz w:val="28"/>
          <w:szCs w:val="28"/>
        </w:rPr>
        <w:t>(Taylor 1967).</w:t>
      </w:r>
    </w:p>
    <w:p w:rsidR="00B50033" w:rsidRDefault="007F6326" w:rsidP="0052322E">
      <w:pPr>
        <w:autoSpaceDE w:val="0"/>
        <w:autoSpaceDN w:val="0"/>
        <w:adjustRightInd w:val="0"/>
        <w:spacing w:after="0"/>
        <w:rPr>
          <w:rFonts w:ascii="Times New Roman" w:hAnsi="Times New Roman" w:cs="Times New Roman"/>
          <w:sz w:val="28"/>
          <w:szCs w:val="28"/>
        </w:rPr>
      </w:pPr>
      <w:r w:rsidRPr="002A3B4A">
        <w:rPr>
          <w:rFonts w:asciiTheme="majorBidi" w:hAnsiTheme="majorBidi" w:cstheme="majorBidi"/>
          <w:noProof/>
          <w:sz w:val="28"/>
          <w:szCs w:val="28"/>
        </w:rPr>
        <w:drawing>
          <wp:anchor distT="0" distB="0" distL="114300" distR="114300" simplePos="0" relativeHeight="251907072" behindDoc="0" locked="0" layoutInCell="1" allowOverlap="1" wp14:anchorId="1F997317" wp14:editId="5CE10ED9">
            <wp:simplePos x="0" y="0"/>
            <wp:positionH relativeFrom="margin">
              <wp:posOffset>2299335</wp:posOffset>
            </wp:positionH>
            <wp:positionV relativeFrom="paragraph">
              <wp:posOffset>203200</wp:posOffset>
            </wp:positionV>
            <wp:extent cx="2100580" cy="1533525"/>
            <wp:effectExtent l="190500" t="171450" r="356870" b="390525"/>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580" cy="153352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50033" w:rsidRPr="000F0028">
        <w:rPr>
          <w:rFonts w:ascii="Times New Roman" w:hAnsi="Times New Roman" w:cs="Times New Roman"/>
          <w:sz w:val="28"/>
          <w:szCs w:val="28"/>
        </w:rPr>
        <w:tab/>
      </w:r>
    </w:p>
    <w:p w:rsidR="00CF102B" w:rsidRDefault="00CF102B" w:rsidP="0052322E">
      <w:pPr>
        <w:autoSpaceDE w:val="0"/>
        <w:autoSpaceDN w:val="0"/>
        <w:adjustRightInd w:val="0"/>
        <w:spacing w:after="0"/>
        <w:rPr>
          <w:rFonts w:ascii="Times New Roman" w:hAnsi="Times New Roman" w:cs="Times New Roman"/>
          <w:sz w:val="28"/>
          <w:szCs w:val="28"/>
        </w:rPr>
      </w:pPr>
    </w:p>
    <w:p w:rsidR="00CF102B" w:rsidRDefault="00CF102B" w:rsidP="0052322E">
      <w:pPr>
        <w:autoSpaceDE w:val="0"/>
        <w:autoSpaceDN w:val="0"/>
        <w:adjustRightInd w:val="0"/>
        <w:spacing w:after="0"/>
        <w:rPr>
          <w:rFonts w:ascii="Times New Roman" w:hAnsi="Times New Roman" w:cs="Times New Roman"/>
          <w:sz w:val="28"/>
          <w:szCs w:val="28"/>
        </w:rPr>
      </w:pPr>
    </w:p>
    <w:p w:rsidR="00CF102B" w:rsidRDefault="00CF102B" w:rsidP="0052322E">
      <w:pPr>
        <w:autoSpaceDE w:val="0"/>
        <w:autoSpaceDN w:val="0"/>
        <w:adjustRightInd w:val="0"/>
        <w:spacing w:after="0"/>
        <w:rPr>
          <w:rFonts w:ascii="Times New Roman" w:hAnsi="Times New Roman" w:cs="Times New Roman"/>
          <w:sz w:val="28"/>
          <w:szCs w:val="28"/>
        </w:rPr>
      </w:pPr>
    </w:p>
    <w:p w:rsidR="00CF102B" w:rsidRDefault="00CF102B" w:rsidP="0052322E">
      <w:pPr>
        <w:autoSpaceDE w:val="0"/>
        <w:autoSpaceDN w:val="0"/>
        <w:adjustRightInd w:val="0"/>
        <w:spacing w:after="0"/>
        <w:rPr>
          <w:rFonts w:ascii="Times New Roman" w:hAnsi="Times New Roman" w:cs="Times New Roman"/>
          <w:sz w:val="28"/>
          <w:szCs w:val="28"/>
        </w:rPr>
      </w:pPr>
    </w:p>
    <w:p w:rsidR="00CF102B" w:rsidRPr="000F0028" w:rsidRDefault="00CF102B" w:rsidP="0052322E">
      <w:pPr>
        <w:autoSpaceDE w:val="0"/>
        <w:autoSpaceDN w:val="0"/>
        <w:adjustRightInd w:val="0"/>
        <w:spacing w:after="0"/>
        <w:rPr>
          <w:rFonts w:ascii="Times New Roman" w:hAnsi="Times New Roman" w:cs="Times New Roman"/>
          <w:sz w:val="28"/>
          <w:szCs w:val="28"/>
        </w:rPr>
      </w:pPr>
    </w:p>
    <w:p w:rsidR="00CF102B" w:rsidRPr="00BC68B8" w:rsidRDefault="007F6326" w:rsidP="00D04994">
      <w:pPr>
        <w:pStyle w:val="ListParagraph"/>
        <w:numPr>
          <w:ilvl w:val="0"/>
          <w:numId w:val="18"/>
        </w:numPr>
        <w:spacing w:after="0"/>
        <w:jc w:val="both"/>
        <w:rPr>
          <w:rFonts w:asciiTheme="majorBidi" w:hAnsiTheme="majorBidi" w:cstheme="majorBidi"/>
          <w:b/>
          <w:bCs/>
          <w:sz w:val="32"/>
          <w:szCs w:val="32"/>
        </w:rPr>
      </w:pPr>
      <w:r w:rsidRPr="002A3B4A">
        <w:rPr>
          <w:rFonts w:asciiTheme="majorBidi" w:hAnsiTheme="majorBidi" w:cstheme="majorBidi"/>
          <w:noProof/>
          <w:sz w:val="28"/>
          <w:szCs w:val="28"/>
        </w:rPr>
        <mc:AlternateContent>
          <mc:Choice Requires="wps">
            <w:drawing>
              <wp:anchor distT="0" distB="0" distL="114300" distR="114300" simplePos="0" relativeHeight="251908096" behindDoc="0" locked="0" layoutInCell="1" allowOverlap="1" wp14:anchorId="548A7A68" wp14:editId="5F86C644">
                <wp:simplePos x="0" y="0"/>
                <wp:positionH relativeFrom="column">
                  <wp:posOffset>-71120</wp:posOffset>
                </wp:positionH>
                <wp:positionV relativeFrom="paragraph">
                  <wp:posOffset>60960</wp:posOffset>
                </wp:positionV>
                <wp:extent cx="6294120" cy="659130"/>
                <wp:effectExtent l="0" t="0" r="11430" b="2667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659130"/>
                        </a:xfrm>
                        <a:prstGeom prst="rect">
                          <a:avLst/>
                        </a:prstGeom>
                        <a:solidFill>
                          <a:srgbClr val="FFFFFF"/>
                        </a:solidFill>
                        <a:ln w="9525">
                          <a:solidFill>
                            <a:srgbClr val="000000"/>
                          </a:solidFill>
                          <a:miter lim="800000"/>
                          <a:headEnd/>
                          <a:tailEnd/>
                        </a:ln>
                      </wps:spPr>
                      <wps:txbx>
                        <w:txbxContent>
                          <w:p w:rsidR="00FB0879" w:rsidRPr="00D82C95" w:rsidRDefault="00FB0879" w:rsidP="00CF102B">
                            <w:pPr>
                              <w:autoSpaceDE w:val="0"/>
                              <w:autoSpaceDN w:val="0"/>
                              <w:adjustRightInd w:val="0"/>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sz w:val="24"/>
                                <w:szCs w:val="24"/>
                              </w:rPr>
                              <w:t>Figure (3):</w:t>
                            </w:r>
                            <w:r w:rsidRPr="006B2022">
                              <w:rPr>
                                <w:rFonts w:ascii="Times New Roman" w:hAnsi="Times New Roman" w:cs="Times New Roman"/>
                                <w:b/>
                                <w:bCs/>
                                <w:sz w:val="24"/>
                                <w:szCs w:val="24"/>
                              </w:rPr>
                              <w:t xml:space="preserve"> The classic Greek profile, fourth centur</w:t>
                            </w:r>
                            <w:r>
                              <w:rPr>
                                <w:rFonts w:ascii="Times New Roman" w:hAnsi="Times New Roman" w:cs="Times New Roman"/>
                                <w:b/>
                                <w:bCs/>
                                <w:sz w:val="24"/>
                                <w:szCs w:val="24"/>
                              </w:rPr>
                              <w:t xml:space="preserve">y B.C., representing the finest </w:t>
                            </w:r>
                            <w:r w:rsidRPr="006B2022">
                              <w:rPr>
                                <w:rFonts w:ascii="Times New Roman" w:hAnsi="Times New Roman" w:cs="Times New Roman"/>
                                <w:b/>
                                <w:bCs/>
                                <w:sz w:val="24"/>
                                <w:szCs w:val="24"/>
                              </w:rPr>
                              <w:t xml:space="preserve">embodiment of Greek esthetic ideals. Detail from Aphrodite of Melos </w:t>
                            </w:r>
                          </w:p>
                          <w:p w:rsidR="00FB0879" w:rsidRPr="006B2022" w:rsidRDefault="00FB0879" w:rsidP="00CF102B">
                            <w:pPr>
                              <w:jc w:val="center"/>
                              <w:rPr>
                                <w:rFonts w:asciiTheme="majorBidi" w:hAnsiTheme="majorBidi" w:cstheme="majorBidi"/>
                                <w:sz w:val="24"/>
                                <w:szCs w:val="24"/>
                                <w:u w:val="single"/>
                                <w:lang w:val="en"/>
                              </w:rPr>
                            </w:pPr>
                            <w:r w:rsidRPr="00D82C95">
                              <w:rPr>
                                <w:rFonts w:ascii="Times New Roman" w:hAnsi="Times New Roman" w:cs="Times New Roman"/>
                                <w:b/>
                                <w:bCs/>
                                <w:color w:val="FF0000"/>
                                <w:sz w:val="24"/>
                                <w:szCs w:val="24"/>
                              </w:rPr>
                              <w:t xml:space="preserve"> </w:t>
                            </w:r>
                            <w:r w:rsidRPr="00CF102B">
                              <w:rPr>
                                <w:rFonts w:ascii="Times New Roman" w:hAnsi="Times New Roman" w:cs="Times New Roman"/>
                                <w:b/>
                                <w:bCs/>
                                <w:sz w:val="24"/>
                                <w:szCs w:val="24"/>
                              </w:rPr>
                              <w:t>(</w:t>
                            </w:r>
                            <w:proofErr w:type="spellStart"/>
                            <w:r w:rsidRPr="00CF102B">
                              <w:rPr>
                                <w:rFonts w:ascii="Times New Roman" w:hAnsi="Times New Roman" w:cs="Times New Roman"/>
                                <w:b/>
                                <w:bCs/>
                                <w:sz w:val="24"/>
                                <w:szCs w:val="24"/>
                              </w:rPr>
                              <w:t>Bax</w:t>
                            </w:r>
                            <w:proofErr w:type="spellEnd"/>
                            <w:r w:rsidRPr="00CF102B">
                              <w:rPr>
                                <w:rFonts w:ascii="Times New Roman" w:hAnsi="Times New Roman" w:cs="Times New Roman"/>
                                <w:b/>
                                <w:bCs/>
                                <w:sz w:val="24"/>
                                <w:szCs w:val="24"/>
                              </w:rPr>
                              <w:t>, 1946).</w:t>
                            </w:r>
                          </w:p>
                          <w:p w:rsidR="00FB0879" w:rsidRDefault="00FB0879" w:rsidP="00CF10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6pt;margin-top:4.8pt;width:495.6pt;height:51.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">
                <v:textbox>
                  <w:txbxContent>
                    <w:p w:rsidR="00155587" w:rsidRPr="00D82C95" w:rsidRDefault="00155587" w:rsidP="00CF102B">
                      <w:pPr>
                        <w:autoSpaceDE w:val="0"/>
                        <w:autoSpaceDN w:val="0"/>
                        <w:adjustRightInd w:val="0"/>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sz w:val="24"/>
                          <w:szCs w:val="24"/>
                        </w:rPr>
                        <w:t>Figure (3):</w:t>
                      </w:r>
                      <w:r w:rsidRPr="006B2022">
                        <w:rPr>
                          <w:rFonts w:ascii="Times New Roman" w:hAnsi="Times New Roman" w:cs="Times New Roman"/>
                          <w:b/>
                          <w:bCs/>
                          <w:sz w:val="24"/>
                          <w:szCs w:val="24"/>
                        </w:rPr>
                        <w:t xml:space="preserve"> The classic Greek profile, fourth centur</w:t>
                      </w:r>
                      <w:r>
                        <w:rPr>
                          <w:rFonts w:ascii="Times New Roman" w:hAnsi="Times New Roman" w:cs="Times New Roman"/>
                          <w:b/>
                          <w:bCs/>
                          <w:sz w:val="24"/>
                          <w:szCs w:val="24"/>
                        </w:rPr>
                        <w:t xml:space="preserve">y B.C., representing the finest </w:t>
                      </w:r>
                      <w:r w:rsidRPr="006B2022">
                        <w:rPr>
                          <w:rFonts w:ascii="Times New Roman" w:hAnsi="Times New Roman" w:cs="Times New Roman"/>
                          <w:b/>
                          <w:bCs/>
                          <w:sz w:val="24"/>
                          <w:szCs w:val="24"/>
                        </w:rPr>
                        <w:t xml:space="preserve">embodiment of Greek esthetic ideals. Detail from Aphrodite of Melos </w:t>
                      </w:r>
                    </w:p>
                    <w:p w:rsidR="00155587" w:rsidRPr="006B2022" w:rsidRDefault="00155587" w:rsidP="00CF102B">
                      <w:pPr>
                        <w:jc w:val="center"/>
                        <w:rPr>
                          <w:rFonts w:asciiTheme="majorBidi" w:hAnsiTheme="majorBidi" w:cstheme="majorBidi"/>
                          <w:sz w:val="24"/>
                          <w:szCs w:val="24"/>
                          <w:u w:val="single"/>
                          <w:lang w:val="en"/>
                        </w:rPr>
                      </w:pPr>
                      <w:r w:rsidRPr="00D82C95">
                        <w:rPr>
                          <w:rFonts w:ascii="Times New Roman" w:hAnsi="Times New Roman" w:cs="Times New Roman"/>
                          <w:b/>
                          <w:bCs/>
                          <w:color w:val="FF0000"/>
                          <w:sz w:val="24"/>
                          <w:szCs w:val="24"/>
                        </w:rPr>
                        <w:t xml:space="preserve"> </w:t>
                      </w:r>
                      <w:r w:rsidRPr="00CF102B">
                        <w:rPr>
                          <w:rFonts w:ascii="Times New Roman" w:hAnsi="Times New Roman" w:cs="Times New Roman"/>
                          <w:b/>
                          <w:bCs/>
                          <w:sz w:val="24"/>
                          <w:szCs w:val="24"/>
                        </w:rPr>
                        <w:t>(</w:t>
                      </w:r>
                      <w:proofErr w:type="spellStart"/>
                      <w:r w:rsidRPr="00CF102B">
                        <w:rPr>
                          <w:rFonts w:ascii="Times New Roman" w:hAnsi="Times New Roman" w:cs="Times New Roman"/>
                          <w:b/>
                          <w:bCs/>
                          <w:sz w:val="24"/>
                          <w:szCs w:val="24"/>
                        </w:rPr>
                        <w:t>Bax</w:t>
                      </w:r>
                      <w:proofErr w:type="spellEnd"/>
                      <w:r w:rsidRPr="00CF102B">
                        <w:rPr>
                          <w:rFonts w:ascii="Times New Roman" w:hAnsi="Times New Roman" w:cs="Times New Roman"/>
                          <w:b/>
                          <w:bCs/>
                          <w:sz w:val="24"/>
                          <w:szCs w:val="24"/>
                        </w:rPr>
                        <w:t>, 1946).</w:t>
                      </w:r>
                    </w:p>
                    <w:p w:rsidR="00155587" w:rsidRDefault="00155587" w:rsidP="00CF102B"/>
                  </w:txbxContent>
                </v:textbox>
              </v:shape>
            </w:pict>
          </mc:Fallback>
        </mc:AlternateContent>
      </w:r>
      <w:r w:rsidR="00CF102B" w:rsidRPr="00BC68B8">
        <w:rPr>
          <w:rFonts w:asciiTheme="majorBidi" w:hAnsiTheme="majorBidi" w:cstheme="majorBidi"/>
          <w:b/>
          <w:bCs/>
          <w:sz w:val="32"/>
          <w:szCs w:val="32"/>
        </w:rPr>
        <w:t>After the Greeks:</w:t>
      </w:r>
    </w:p>
    <w:p w:rsidR="00CF102B" w:rsidRPr="00CF102B" w:rsidRDefault="00CF102B" w:rsidP="004F4B77">
      <w:pPr>
        <w:autoSpaceDE w:val="0"/>
        <w:autoSpaceDN w:val="0"/>
        <w:adjustRightInd w:val="0"/>
        <w:jc w:val="both"/>
        <w:rPr>
          <w:rFonts w:asciiTheme="majorBidi" w:hAnsiTheme="majorBidi" w:cstheme="majorBidi"/>
          <w:sz w:val="28"/>
          <w:szCs w:val="28"/>
        </w:rPr>
      </w:pPr>
      <w:r w:rsidRPr="002A3B4A">
        <w:rPr>
          <w:rFonts w:asciiTheme="majorBidi" w:hAnsiTheme="majorBidi" w:cstheme="majorBidi"/>
          <w:sz w:val="28"/>
          <w:szCs w:val="28"/>
        </w:rPr>
        <w:tab/>
      </w:r>
    </w:p>
    <w:p w:rsidR="003908E5" w:rsidRPr="002B195B" w:rsidRDefault="00024632" w:rsidP="0052322E">
      <w:pPr>
        <w:spacing w:after="0"/>
        <w:rPr>
          <w:rFonts w:ascii="Times New Roman" w:hAnsi="Times New Roman" w:cs="Times New Roman"/>
          <w:b/>
          <w:bCs/>
          <w:sz w:val="32"/>
          <w:szCs w:val="32"/>
        </w:rPr>
      </w:pPr>
      <w:r>
        <w:rPr>
          <w:rFonts w:ascii="Times New Roman" w:hAnsi="Times New Roman" w:cs="Times New Roman"/>
          <w:b/>
          <w:bCs/>
          <w:sz w:val="32"/>
          <w:szCs w:val="32"/>
        </w:rPr>
        <w:lastRenderedPageBreak/>
        <w:t>1</w:t>
      </w:r>
      <w:r w:rsidR="002442A6">
        <w:rPr>
          <w:rFonts w:ascii="Times New Roman" w:hAnsi="Times New Roman" w:cs="Times New Roman"/>
          <w:b/>
          <w:bCs/>
          <w:sz w:val="32"/>
          <w:szCs w:val="32"/>
        </w:rPr>
        <w:t xml:space="preserve">.2: </w:t>
      </w:r>
      <w:r w:rsidR="00B50033" w:rsidRPr="002B195B">
        <w:rPr>
          <w:rFonts w:ascii="Times New Roman" w:hAnsi="Times New Roman" w:cs="Times New Roman"/>
          <w:b/>
          <w:bCs/>
          <w:sz w:val="32"/>
          <w:szCs w:val="32"/>
        </w:rPr>
        <w:t>Growth and development</w:t>
      </w:r>
    </w:p>
    <w:p w:rsidR="00E60069" w:rsidRPr="00E60069" w:rsidRDefault="00024632" w:rsidP="0052322E">
      <w:pPr>
        <w:spacing w:after="0"/>
        <w:rPr>
          <w:rFonts w:ascii="Times New Roman" w:hAnsi="Times New Roman" w:cs="Times New Roman"/>
          <w:b/>
          <w:bCs/>
          <w:sz w:val="32"/>
          <w:szCs w:val="32"/>
        </w:rPr>
      </w:pPr>
      <w:r>
        <w:rPr>
          <w:rFonts w:ascii="Times New Roman" w:hAnsi="Times New Roman" w:cs="Times New Roman"/>
          <w:b/>
          <w:bCs/>
          <w:sz w:val="32"/>
          <w:szCs w:val="32"/>
        </w:rPr>
        <w:t>1</w:t>
      </w:r>
      <w:r w:rsidR="003B3D25">
        <w:rPr>
          <w:rFonts w:ascii="Times New Roman" w:hAnsi="Times New Roman" w:cs="Times New Roman"/>
          <w:b/>
          <w:bCs/>
          <w:sz w:val="32"/>
          <w:szCs w:val="32"/>
        </w:rPr>
        <w:t>.</w:t>
      </w:r>
      <w:r w:rsidR="00E60069" w:rsidRPr="00E60069">
        <w:rPr>
          <w:rFonts w:ascii="Times New Roman" w:hAnsi="Times New Roman" w:cs="Times New Roman"/>
          <w:b/>
          <w:bCs/>
          <w:sz w:val="32"/>
          <w:szCs w:val="32"/>
        </w:rPr>
        <w:t>2.1: Definitions:</w:t>
      </w:r>
    </w:p>
    <w:p w:rsidR="0033315D" w:rsidRPr="000767FB" w:rsidRDefault="000767FB" w:rsidP="00D04994">
      <w:pPr>
        <w:pStyle w:val="ListParagraph"/>
        <w:numPr>
          <w:ilvl w:val="0"/>
          <w:numId w:val="12"/>
        </w:numPr>
        <w:autoSpaceDE w:val="0"/>
        <w:autoSpaceDN w:val="0"/>
        <w:adjustRightInd w:val="0"/>
        <w:spacing w:after="0"/>
        <w:ind w:left="426"/>
        <w:rPr>
          <w:rFonts w:ascii="Times New Roman" w:hAnsi="Times New Roman" w:cs="Times New Roman"/>
          <w:sz w:val="28"/>
          <w:szCs w:val="28"/>
        </w:rPr>
      </w:pPr>
      <w:r>
        <w:rPr>
          <w:rFonts w:ascii="Times New Roman" w:hAnsi="Times New Roman" w:cs="Times New Roman"/>
          <w:sz w:val="28"/>
          <w:szCs w:val="28"/>
        </w:rPr>
        <w:t xml:space="preserve">Growth: </w:t>
      </w:r>
      <w:r w:rsidR="00A23D77" w:rsidRPr="000767FB">
        <w:rPr>
          <w:rFonts w:ascii="Times New Roman" w:hAnsi="Times New Roman" w:cs="Times New Roman"/>
          <w:sz w:val="28"/>
          <w:szCs w:val="28"/>
        </w:rPr>
        <w:t>Different</w:t>
      </w:r>
      <w:r w:rsidR="00A23D77" w:rsidRPr="000767FB">
        <w:rPr>
          <w:rFonts w:ascii="Times New Roman" w:hAnsi="Times New Roman" w:cs="Times New Roman" w:hint="cs"/>
          <w:sz w:val="28"/>
          <w:szCs w:val="28"/>
          <w:rtl/>
          <w:lang w:bidi="ar-IQ"/>
        </w:rPr>
        <w:t xml:space="preserve"> </w:t>
      </w:r>
      <w:r w:rsidR="0033315D" w:rsidRPr="000767FB">
        <w:rPr>
          <w:rFonts w:ascii="Times New Roman" w:hAnsi="Times New Roman" w:cs="Times New Roman"/>
          <w:sz w:val="28"/>
          <w:szCs w:val="28"/>
        </w:rPr>
        <w:t>researchers have defined growth in various ways-</w:t>
      </w:r>
    </w:p>
    <w:p w:rsidR="0033315D" w:rsidRPr="000767FB" w:rsidRDefault="0033315D" w:rsidP="00D04994">
      <w:pPr>
        <w:pStyle w:val="ListParagraph"/>
        <w:numPr>
          <w:ilvl w:val="0"/>
          <w:numId w:val="11"/>
        </w:numPr>
        <w:autoSpaceDE w:val="0"/>
        <w:autoSpaceDN w:val="0"/>
        <w:adjustRightInd w:val="0"/>
        <w:spacing w:after="0"/>
        <w:rPr>
          <w:rFonts w:ascii="Times New Roman" w:hAnsi="Times New Roman" w:cs="Times New Roman"/>
          <w:sz w:val="28"/>
          <w:szCs w:val="28"/>
        </w:rPr>
      </w:pPr>
      <w:r w:rsidRPr="000767FB">
        <w:rPr>
          <w:rFonts w:ascii="Times New Roman" w:hAnsi="Times New Roman" w:cs="Times New Roman"/>
          <w:sz w:val="28"/>
          <w:szCs w:val="28"/>
        </w:rPr>
        <w:t>Increase in</w:t>
      </w:r>
      <w:r w:rsidR="00A23D77" w:rsidRPr="000767FB">
        <w:rPr>
          <w:rFonts w:ascii="Times New Roman" w:hAnsi="Times New Roman" w:cs="Times New Roman"/>
          <w:sz w:val="28"/>
          <w:szCs w:val="28"/>
        </w:rPr>
        <w:t xml:space="preserve"> size, change in proportion and</w:t>
      </w:r>
      <w:r w:rsidR="00A23D77" w:rsidRPr="000767FB">
        <w:rPr>
          <w:rFonts w:ascii="Times New Roman" w:hAnsi="Times New Roman" w:cs="Times New Roman" w:hint="cs"/>
          <w:sz w:val="28"/>
          <w:szCs w:val="28"/>
          <w:rtl/>
          <w:lang w:bidi="ar-IQ"/>
        </w:rPr>
        <w:t xml:space="preserve"> </w:t>
      </w:r>
      <w:r w:rsidRPr="000767FB">
        <w:rPr>
          <w:rFonts w:ascii="Times New Roman" w:hAnsi="Times New Roman" w:cs="Times New Roman"/>
          <w:sz w:val="28"/>
          <w:szCs w:val="28"/>
        </w:rPr>
        <w:t xml:space="preserve">progressive </w:t>
      </w:r>
      <w:r w:rsidR="000767FB" w:rsidRPr="000767FB">
        <w:rPr>
          <w:rFonts w:ascii="Times New Roman" w:hAnsi="Times New Roman" w:cs="Times New Roman"/>
          <w:sz w:val="28"/>
          <w:szCs w:val="28"/>
        </w:rPr>
        <w:t>complexity</w:t>
      </w:r>
      <w:r w:rsidR="000767FB" w:rsidRPr="000767FB">
        <w:rPr>
          <w:rFonts w:ascii="Times New Roman" w:hAnsi="Times New Roman" w:cs="Times New Roman"/>
          <w:b/>
          <w:bCs/>
          <w:sz w:val="28"/>
          <w:szCs w:val="28"/>
        </w:rPr>
        <w:t xml:space="preserve">) </w:t>
      </w:r>
      <w:proofErr w:type="spellStart"/>
      <w:r w:rsidR="000767FB" w:rsidRPr="000767FB">
        <w:rPr>
          <w:rFonts w:ascii="Times New Roman" w:hAnsi="Times New Roman" w:cs="Times New Roman"/>
          <w:b/>
          <w:bCs/>
          <w:sz w:val="28"/>
          <w:szCs w:val="28"/>
        </w:rPr>
        <w:t>Krogman</w:t>
      </w:r>
      <w:proofErr w:type="spellEnd"/>
      <w:r w:rsidR="0070100E" w:rsidRPr="000767FB">
        <w:rPr>
          <w:rFonts w:ascii="Times New Roman" w:hAnsi="Times New Roman" w:cs="Times New Roman"/>
          <w:b/>
          <w:bCs/>
          <w:sz w:val="28"/>
          <w:szCs w:val="28"/>
        </w:rPr>
        <w:t>, 1943).</w:t>
      </w:r>
    </w:p>
    <w:p w:rsidR="00CF102B" w:rsidRPr="000767FB" w:rsidRDefault="00CF102B" w:rsidP="00D04994">
      <w:pPr>
        <w:pStyle w:val="ListParagraph"/>
        <w:numPr>
          <w:ilvl w:val="0"/>
          <w:numId w:val="11"/>
        </w:numPr>
        <w:autoSpaceDE w:val="0"/>
        <w:autoSpaceDN w:val="0"/>
        <w:adjustRightInd w:val="0"/>
        <w:spacing w:after="0"/>
        <w:rPr>
          <w:rFonts w:ascii="Times New Roman" w:hAnsi="Times New Roman" w:cs="Times New Roman"/>
          <w:sz w:val="28"/>
          <w:szCs w:val="28"/>
        </w:rPr>
      </w:pPr>
      <w:r w:rsidRPr="000767FB">
        <w:rPr>
          <w:rFonts w:ascii="Times New Roman" w:hAnsi="Times New Roman" w:cs="Times New Roman"/>
          <w:sz w:val="28"/>
          <w:szCs w:val="28"/>
        </w:rPr>
        <w:t xml:space="preserve">Change in any morphological parameter which </w:t>
      </w:r>
      <w:r w:rsidR="000767FB" w:rsidRPr="000767FB">
        <w:rPr>
          <w:rFonts w:ascii="Times New Roman" w:hAnsi="Times New Roman" w:cs="Times New Roman"/>
          <w:sz w:val="28"/>
          <w:szCs w:val="28"/>
        </w:rPr>
        <w:t>is</w:t>
      </w:r>
      <w:r w:rsidR="000767FB" w:rsidRPr="000767FB">
        <w:rPr>
          <w:rFonts w:ascii="Times New Roman" w:hAnsi="Times New Roman" w:cs="Times New Roman" w:hint="cs"/>
          <w:sz w:val="28"/>
          <w:szCs w:val="28"/>
          <w:rtl/>
          <w:lang w:bidi="ar-IQ"/>
        </w:rPr>
        <w:t xml:space="preserve"> </w:t>
      </w:r>
      <w:r w:rsidR="000767FB" w:rsidRPr="000767FB">
        <w:rPr>
          <w:rFonts w:ascii="Times New Roman" w:hAnsi="Times New Roman" w:cs="Times New Roman" w:hint="cs"/>
          <w:sz w:val="28"/>
          <w:szCs w:val="28"/>
          <w:lang w:bidi="ar-IQ"/>
        </w:rPr>
        <w:t>measurable</w:t>
      </w:r>
      <w:r w:rsidRPr="000767FB">
        <w:rPr>
          <w:rFonts w:ascii="Times New Roman" w:hAnsi="Times New Roman" w:cs="Times New Roman"/>
          <w:sz w:val="28"/>
          <w:szCs w:val="28"/>
        </w:rPr>
        <w:t xml:space="preserve"> </w:t>
      </w:r>
      <w:r w:rsidRPr="000767FB">
        <w:rPr>
          <w:rFonts w:ascii="Times New Roman" w:hAnsi="Times New Roman" w:cs="Times New Roman"/>
          <w:b/>
          <w:bCs/>
          <w:sz w:val="28"/>
          <w:szCs w:val="28"/>
        </w:rPr>
        <w:t>(Moss, 1969).</w:t>
      </w:r>
      <w:r w:rsidR="0033315D" w:rsidRPr="000767FB">
        <w:rPr>
          <w:rFonts w:ascii="Times New Roman" w:hAnsi="Times New Roman" w:cs="Times New Roman"/>
          <w:sz w:val="28"/>
          <w:szCs w:val="28"/>
        </w:rPr>
        <w:t xml:space="preserve"> </w:t>
      </w:r>
    </w:p>
    <w:p w:rsidR="0033315D" w:rsidRPr="00CF102B" w:rsidRDefault="0033315D" w:rsidP="00D04994">
      <w:pPr>
        <w:pStyle w:val="ListParagraph"/>
        <w:numPr>
          <w:ilvl w:val="0"/>
          <w:numId w:val="11"/>
        </w:numPr>
        <w:autoSpaceDE w:val="0"/>
        <w:autoSpaceDN w:val="0"/>
        <w:adjustRightInd w:val="0"/>
        <w:rPr>
          <w:rFonts w:ascii="Times New Roman" w:hAnsi="Times New Roman" w:cs="Times New Roman"/>
          <w:sz w:val="28"/>
          <w:szCs w:val="28"/>
        </w:rPr>
      </w:pPr>
      <w:r w:rsidRPr="00CF102B">
        <w:rPr>
          <w:rFonts w:ascii="Times New Roman" w:hAnsi="Times New Roman" w:cs="Times New Roman"/>
          <w:sz w:val="28"/>
          <w:szCs w:val="28"/>
        </w:rPr>
        <w:t>Quantitative asp</w:t>
      </w:r>
      <w:r w:rsidR="00A23D77" w:rsidRPr="00CF102B">
        <w:rPr>
          <w:rFonts w:ascii="Times New Roman" w:hAnsi="Times New Roman" w:cs="Times New Roman"/>
          <w:sz w:val="28"/>
          <w:szCs w:val="28"/>
        </w:rPr>
        <w:t>ect of biologic development per</w:t>
      </w:r>
      <w:r w:rsidR="00A23D77" w:rsidRPr="00CF102B">
        <w:rPr>
          <w:rFonts w:ascii="Times New Roman" w:hAnsi="Times New Roman" w:cs="Times New Roman" w:hint="cs"/>
          <w:sz w:val="28"/>
          <w:szCs w:val="28"/>
          <w:rtl/>
          <w:lang w:bidi="ar-IQ"/>
        </w:rPr>
        <w:t xml:space="preserve"> </w:t>
      </w:r>
      <w:r w:rsidR="0070100E" w:rsidRPr="00CF102B">
        <w:rPr>
          <w:rFonts w:ascii="Times New Roman" w:hAnsi="Times New Roman" w:cs="Times New Roman"/>
          <w:sz w:val="28"/>
          <w:szCs w:val="28"/>
        </w:rPr>
        <w:t xml:space="preserve">unit of time </w:t>
      </w:r>
      <w:r w:rsidR="0070100E" w:rsidRPr="00CF102B">
        <w:rPr>
          <w:rFonts w:ascii="Times New Roman" w:hAnsi="Times New Roman" w:cs="Times New Roman"/>
          <w:b/>
          <w:bCs/>
          <w:sz w:val="28"/>
          <w:szCs w:val="28"/>
        </w:rPr>
        <w:t>(Moyers, 1973).</w:t>
      </w:r>
    </w:p>
    <w:p w:rsidR="000767FB" w:rsidRPr="000767FB" w:rsidRDefault="0070100E" w:rsidP="00D04994">
      <w:pPr>
        <w:pStyle w:val="ListParagraph"/>
        <w:numPr>
          <w:ilvl w:val="0"/>
          <w:numId w:val="11"/>
        </w:numPr>
        <w:jc w:val="both"/>
        <w:rPr>
          <w:rFonts w:asciiTheme="majorBidi" w:hAnsiTheme="majorBidi" w:cstheme="majorBidi"/>
          <w:sz w:val="28"/>
          <w:szCs w:val="28"/>
        </w:rPr>
      </w:pPr>
      <w:r w:rsidRPr="000767FB">
        <w:rPr>
          <w:rFonts w:asciiTheme="majorBidi" w:hAnsiTheme="majorBidi" w:cstheme="majorBidi"/>
          <w:sz w:val="28"/>
          <w:szCs w:val="28"/>
        </w:rPr>
        <w:t xml:space="preserve">Growth refers to the increase in size or number. Growth is an anatomic phenomenon </w:t>
      </w:r>
      <w:r w:rsidRPr="000767FB">
        <w:rPr>
          <w:rFonts w:asciiTheme="majorBidi" w:hAnsiTheme="majorBidi" w:cstheme="majorBidi"/>
          <w:b/>
          <w:bCs/>
          <w:sz w:val="28"/>
          <w:szCs w:val="28"/>
        </w:rPr>
        <w:t>(</w:t>
      </w:r>
      <w:proofErr w:type="spellStart"/>
      <w:r w:rsidRPr="000767FB">
        <w:rPr>
          <w:rFonts w:asciiTheme="majorBidi" w:hAnsiTheme="majorBidi" w:cstheme="majorBidi"/>
          <w:b/>
          <w:bCs/>
          <w:sz w:val="28"/>
          <w:szCs w:val="28"/>
        </w:rPr>
        <w:t>Proffit</w:t>
      </w:r>
      <w:proofErr w:type="spellEnd"/>
      <w:r w:rsidRPr="000767FB">
        <w:rPr>
          <w:rFonts w:asciiTheme="majorBidi" w:hAnsiTheme="majorBidi" w:cstheme="majorBidi"/>
          <w:b/>
          <w:bCs/>
          <w:sz w:val="28"/>
          <w:szCs w:val="28"/>
        </w:rPr>
        <w:t xml:space="preserve"> </w:t>
      </w:r>
      <w:r w:rsidRPr="00EA78A4">
        <w:rPr>
          <w:rFonts w:asciiTheme="majorBidi" w:hAnsiTheme="majorBidi" w:cstheme="majorBidi"/>
          <w:b/>
          <w:bCs/>
          <w:i/>
          <w:iCs/>
          <w:sz w:val="28"/>
          <w:szCs w:val="28"/>
        </w:rPr>
        <w:t>et al</w:t>
      </w:r>
      <w:r w:rsidRPr="000767FB">
        <w:rPr>
          <w:rFonts w:asciiTheme="majorBidi" w:hAnsiTheme="majorBidi" w:cstheme="majorBidi"/>
          <w:b/>
          <w:bCs/>
          <w:sz w:val="28"/>
          <w:szCs w:val="28"/>
        </w:rPr>
        <w:t>, 2007).</w:t>
      </w:r>
    </w:p>
    <w:p w:rsidR="00B60FD8" w:rsidRPr="00D21AE0" w:rsidRDefault="00B50033" w:rsidP="00D21AE0">
      <w:pPr>
        <w:pStyle w:val="ListParagraph"/>
        <w:numPr>
          <w:ilvl w:val="0"/>
          <w:numId w:val="12"/>
        </w:numPr>
        <w:spacing w:after="240"/>
        <w:ind w:left="432"/>
        <w:contextualSpacing w:val="0"/>
        <w:jc w:val="both"/>
        <w:rPr>
          <w:rFonts w:asciiTheme="majorBidi" w:hAnsiTheme="majorBidi" w:cstheme="majorBidi"/>
          <w:sz w:val="28"/>
          <w:szCs w:val="28"/>
        </w:rPr>
      </w:pPr>
      <w:r w:rsidRPr="000767FB">
        <w:rPr>
          <w:rFonts w:ascii="Times New Roman" w:hAnsi="Times New Roman" w:cs="Times New Roman"/>
          <w:sz w:val="28"/>
          <w:szCs w:val="28"/>
        </w:rPr>
        <w:t>Development</w:t>
      </w:r>
      <w:r w:rsidR="000767FB">
        <w:rPr>
          <w:rFonts w:ascii="Times New Roman" w:hAnsi="Times New Roman" w:cs="Times New Roman"/>
          <w:sz w:val="28"/>
          <w:szCs w:val="28"/>
        </w:rPr>
        <w:t xml:space="preserve">: </w:t>
      </w:r>
      <w:r w:rsidRPr="000767FB">
        <w:rPr>
          <w:rFonts w:ascii="Times New Roman" w:hAnsi="Times New Roman" w:cs="Times New Roman"/>
          <w:sz w:val="28"/>
          <w:szCs w:val="28"/>
        </w:rPr>
        <w:t xml:space="preserve"> means the changes which occu</w:t>
      </w:r>
      <w:r w:rsidR="00AF1DCF" w:rsidRPr="000767FB">
        <w:rPr>
          <w:rFonts w:ascii="Times New Roman" w:hAnsi="Times New Roman" w:cs="Times New Roman"/>
          <w:sz w:val="28"/>
          <w:szCs w:val="28"/>
        </w:rPr>
        <w:t xml:space="preserve">r during the growth period e.g. </w:t>
      </w:r>
      <w:r w:rsidRPr="000767FB">
        <w:rPr>
          <w:rFonts w:ascii="Times New Roman" w:hAnsi="Times New Roman" w:cs="Times New Roman"/>
          <w:sz w:val="28"/>
          <w:szCs w:val="28"/>
        </w:rPr>
        <w:t xml:space="preserve">the alterations in form from the fetal mandible to the adult mandible </w:t>
      </w:r>
      <w:r w:rsidRPr="000767FB">
        <w:rPr>
          <w:rFonts w:ascii="Times New Roman" w:hAnsi="Times New Roman" w:cs="Times New Roman"/>
          <w:b/>
          <w:bCs/>
          <w:sz w:val="28"/>
          <w:szCs w:val="28"/>
        </w:rPr>
        <w:t>(Dewey et al,</w:t>
      </w:r>
      <w:r w:rsidR="00AF1DCF" w:rsidRPr="000767FB">
        <w:rPr>
          <w:rFonts w:ascii="Times New Roman" w:hAnsi="Times New Roman" w:cs="Times New Roman"/>
          <w:sz w:val="28"/>
          <w:szCs w:val="28"/>
        </w:rPr>
        <w:t xml:space="preserve"> </w:t>
      </w:r>
      <w:r w:rsidRPr="000767FB">
        <w:rPr>
          <w:rFonts w:ascii="Times New Roman" w:hAnsi="Times New Roman" w:cs="Times New Roman"/>
          <w:b/>
          <w:bCs/>
          <w:sz w:val="28"/>
          <w:szCs w:val="28"/>
        </w:rPr>
        <w:t>1943; and Gresham, 1957)</w:t>
      </w:r>
      <w:r w:rsidRPr="000767FB">
        <w:rPr>
          <w:rFonts w:ascii="Times New Roman" w:hAnsi="Times New Roman" w:cs="Times New Roman"/>
          <w:sz w:val="28"/>
          <w:szCs w:val="28"/>
        </w:rPr>
        <w:t>. Development refers to the increase in complexity which</w:t>
      </w:r>
      <w:r w:rsidR="00AF1DCF" w:rsidRPr="000767FB">
        <w:rPr>
          <w:rFonts w:ascii="Times New Roman" w:hAnsi="Times New Roman" w:cs="Times New Roman"/>
          <w:sz w:val="28"/>
          <w:szCs w:val="28"/>
        </w:rPr>
        <w:t xml:space="preserve"> </w:t>
      </w:r>
      <w:r w:rsidRPr="000767FB">
        <w:rPr>
          <w:rFonts w:ascii="Times New Roman" w:hAnsi="Times New Roman" w:cs="Times New Roman"/>
          <w:sz w:val="28"/>
          <w:szCs w:val="28"/>
        </w:rPr>
        <w:t>carries the overtone of increasing specialization i.e. lo</w:t>
      </w:r>
      <w:r w:rsidR="00AF1DCF" w:rsidRPr="000767FB">
        <w:rPr>
          <w:rFonts w:ascii="Times New Roman" w:hAnsi="Times New Roman" w:cs="Times New Roman"/>
          <w:sz w:val="28"/>
          <w:szCs w:val="28"/>
        </w:rPr>
        <w:t xml:space="preserve">ss of potential. Development is </w:t>
      </w:r>
      <w:r w:rsidRPr="000767FB">
        <w:rPr>
          <w:rFonts w:ascii="Times New Roman" w:hAnsi="Times New Roman" w:cs="Times New Roman"/>
          <w:sz w:val="28"/>
          <w:szCs w:val="28"/>
        </w:rPr>
        <w:t xml:space="preserve">physiologic and behavioral </w:t>
      </w:r>
      <w:r w:rsidRPr="000767FB">
        <w:rPr>
          <w:rFonts w:ascii="Times New Roman" w:hAnsi="Times New Roman" w:cs="Times New Roman"/>
          <w:b/>
          <w:bCs/>
          <w:sz w:val="28"/>
          <w:szCs w:val="28"/>
        </w:rPr>
        <w:t>(</w:t>
      </w:r>
      <w:proofErr w:type="spellStart"/>
      <w:r w:rsidRPr="000767FB">
        <w:rPr>
          <w:rFonts w:ascii="Times New Roman" w:hAnsi="Times New Roman" w:cs="Times New Roman"/>
          <w:b/>
          <w:bCs/>
          <w:sz w:val="28"/>
          <w:szCs w:val="28"/>
        </w:rPr>
        <w:t>Proffit</w:t>
      </w:r>
      <w:proofErr w:type="spellEnd"/>
      <w:r w:rsidRPr="000767FB">
        <w:rPr>
          <w:rFonts w:ascii="Times New Roman" w:hAnsi="Times New Roman" w:cs="Times New Roman"/>
          <w:b/>
          <w:bCs/>
          <w:sz w:val="28"/>
          <w:szCs w:val="28"/>
        </w:rPr>
        <w:t xml:space="preserve"> </w:t>
      </w:r>
      <w:r w:rsidRPr="00EA78A4">
        <w:rPr>
          <w:rFonts w:ascii="Times New Roman" w:hAnsi="Times New Roman" w:cs="Times New Roman"/>
          <w:b/>
          <w:bCs/>
          <w:i/>
          <w:iCs/>
          <w:sz w:val="28"/>
          <w:szCs w:val="28"/>
        </w:rPr>
        <w:t>et al</w:t>
      </w:r>
      <w:r w:rsidRPr="000767FB">
        <w:rPr>
          <w:rFonts w:ascii="Times New Roman" w:hAnsi="Times New Roman" w:cs="Times New Roman"/>
          <w:b/>
          <w:bCs/>
          <w:sz w:val="28"/>
          <w:szCs w:val="28"/>
        </w:rPr>
        <w:t>, 2007).</w:t>
      </w:r>
    </w:p>
    <w:p w:rsidR="00CF102B" w:rsidRPr="002A3B4A" w:rsidRDefault="00024632" w:rsidP="0052322E">
      <w:pPr>
        <w:autoSpaceDE w:val="0"/>
        <w:autoSpaceDN w:val="0"/>
        <w:adjustRightInd w:val="0"/>
        <w:spacing w:after="0"/>
        <w:jc w:val="both"/>
        <w:rPr>
          <w:rFonts w:asciiTheme="majorBidi" w:hAnsiTheme="majorBidi" w:cstheme="majorBidi"/>
          <w:b/>
          <w:bCs/>
          <w:sz w:val="32"/>
          <w:szCs w:val="32"/>
        </w:rPr>
      </w:pPr>
      <w:r>
        <w:rPr>
          <w:rFonts w:asciiTheme="majorBidi" w:hAnsiTheme="majorBidi" w:cstheme="majorBidi"/>
          <w:b/>
          <w:bCs/>
          <w:sz w:val="32"/>
          <w:szCs w:val="32"/>
        </w:rPr>
        <w:t>1</w:t>
      </w:r>
      <w:r w:rsidR="003B3D25">
        <w:rPr>
          <w:rFonts w:asciiTheme="majorBidi" w:hAnsiTheme="majorBidi" w:cstheme="majorBidi"/>
          <w:b/>
          <w:bCs/>
          <w:sz w:val="32"/>
          <w:szCs w:val="32"/>
        </w:rPr>
        <w:t>.</w:t>
      </w:r>
      <w:r w:rsidR="002442A6">
        <w:rPr>
          <w:rFonts w:asciiTheme="majorBidi" w:hAnsiTheme="majorBidi" w:cstheme="majorBidi"/>
          <w:b/>
          <w:bCs/>
          <w:sz w:val="32"/>
          <w:szCs w:val="32"/>
        </w:rPr>
        <w:t xml:space="preserve">2.2: </w:t>
      </w:r>
      <w:r w:rsidR="00CF102B" w:rsidRPr="002A3B4A">
        <w:rPr>
          <w:rFonts w:asciiTheme="majorBidi" w:hAnsiTheme="majorBidi" w:cstheme="majorBidi"/>
          <w:b/>
          <w:bCs/>
          <w:sz w:val="32"/>
          <w:szCs w:val="32"/>
        </w:rPr>
        <w:t>Growth and development of the facial soft tissue:</w:t>
      </w:r>
    </w:p>
    <w:p w:rsidR="00BA7064" w:rsidRDefault="00CF102B" w:rsidP="007801B6">
      <w:pPr>
        <w:autoSpaceDE w:val="0"/>
        <w:autoSpaceDN w:val="0"/>
        <w:adjustRightInd w:val="0"/>
        <w:jc w:val="both"/>
        <w:rPr>
          <w:rFonts w:asciiTheme="majorBidi" w:hAnsiTheme="majorBidi" w:cstheme="majorBidi"/>
          <w:color w:val="000000"/>
          <w:sz w:val="28"/>
          <w:szCs w:val="28"/>
          <w:shd w:val="clear" w:color="auto" w:fill="FFFFFF"/>
        </w:rPr>
      </w:pPr>
      <w:r w:rsidRPr="002A3B4A">
        <w:rPr>
          <w:rFonts w:asciiTheme="majorBidi" w:hAnsiTheme="majorBidi" w:cstheme="majorBidi"/>
          <w:sz w:val="28"/>
          <w:szCs w:val="28"/>
        </w:rPr>
        <w:tab/>
      </w:r>
      <w:proofErr w:type="spellStart"/>
      <w:r w:rsidR="000767FB">
        <w:rPr>
          <w:rFonts w:asciiTheme="majorBidi" w:hAnsiTheme="majorBidi" w:cstheme="majorBidi"/>
          <w:b/>
          <w:bCs/>
          <w:color w:val="000000"/>
          <w:sz w:val="28"/>
          <w:szCs w:val="28"/>
          <w:shd w:val="clear" w:color="auto" w:fill="FFFFFF"/>
        </w:rPr>
        <w:t>Behrents</w:t>
      </w:r>
      <w:proofErr w:type="spellEnd"/>
      <w:r w:rsidR="00BA7064">
        <w:rPr>
          <w:rFonts w:asciiTheme="majorBidi" w:hAnsiTheme="majorBidi" w:cstheme="majorBidi"/>
          <w:b/>
          <w:bCs/>
          <w:color w:val="000000"/>
          <w:sz w:val="28"/>
          <w:szCs w:val="28"/>
          <w:shd w:val="clear" w:color="auto" w:fill="FFFFFF"/>
        </w:rPr>
        <w:t xml:space="preserve"> in</w:t>
      </w:r>
      <w:r w:rsidR="000767FB">
        <w:rPr>
          <w:rFonts w:asciiTheme="majorBidi" w:hAnsiTheme="majorBidi" w:cstheme="majorBidi"/>
          <w:b/>
          <w:bCs/>
          <w:color w:val="000000"/>
          <w:sz w:val="28"/>
          <w:szCs w:val="28"/>
          <w:shd w:val="clear" w:color="auto" w:fill="FFFFFF"/>
        </w:rPr>
        <w:t xml:space="preserve"> 1986 </w:t>
      </w:r>
      <w:r w:rsidRPr="002A3B4A">
        <w:rPr>
          <w:rFonts w:asciiTheme="majorBidi" w:hAnsiTheme="majorBidi" w:cstheme="majorBidi"/>
          <w:color w:val="000000"/>
          <w:sz w:val="28"/>
          <w:szCs w:val="28"/>
          <w:shd w:val="clear" w:color="auto" w:fill="FFFFFF"/>
        </w:rPr>
        <w:t xml:space="preserve">documented that craniofacial growth did not stop in </w:t>
      </w:r>
      <w:r w:rsidRPr="002A3B4A">
        <w:rPr>
          <w:rFonts w:asciiTheme="majorBidi" w:hAnsiTheme="majorBidi" w:cstheme="majorBidi"/>
          <w:color w:val="000000"/>
          <w:sz w:val="28"/>
          <w:szCs w:val="28"/>
        </w:rPr>
        <w:t>young</w:t>
      </w:r>
      <w:r w:rsidRPr="002A3B4A">
        <w:rPr>
          <w:rFonts w:asciiTheme="majorBidi" w:hAnsiTheme="majorBidi" w:cstheme="majorBidi"/>
          <w:color w:val="000000"/>
          <w:sz w:val="28"/>
          <w:szCs w:val="28"/>
          <w:shd w:val="clear" w:color="auto" w:fill="FFFFFF"/>
        </w:rPr>
        <w:t xml:space="preserve"> adulthood but it is a continuous process that continue into a later </w:t>
      </w:r>
      <w:r w:rsidRPr="002A3B4A">
        <w:rPr>
          <w:rFonts w:asciiTheme="majorBidi" w:hAnsiTheme="majorBidi" w:cstheme="majorBidi"/>
          <w:color w:val="000000"/>
          <w:sz w:val="28"/>
          <w:szCs w:val="28"/>
        </w:rPr>
        <w:t>ages</w:t>
      </w:r>
      <w:r w:rsidR="00BA7064">
        <w:rPr>
          <w:rFonts w:asciiTheme="majorBidi" w:hAnsiTheme="majorBidi" w:cstheme="majorBidi"/>
          <w:color w:val="000000"/>
          <w:sz w:val="28"/>
          <w:szCs w:val="28"/>
          <w:shd w:val="clear" w:color="auto" w:fill="FFFFFF"/>
        </w:rPr>
        <w:t>.</w:t>
      </w:r>
    </w:p>
    <w:p w:rsidR="00BA7064" w:rsidRPr="00BA7064" w:rsidRDefault="00BA7064" w:rsidP="007801B6">
      <w:pPr>
        <w:autoSpaceDE w:val="0"/>
        <w:autoSpaceDN w:val="0"/>
        <w:adjustRightInd w:val="0"/>
        <w:spacing w:after="0"/>
        <w:ind w:firstLine="709"/>
        <w:jc w:val="both"/>
        <w:rPr>
          <w:rFonts w:asciiTheme="majorBidi" w:hAnsiTheme="majorBidi" w:cstheme="majorBidi"/>
          <w:b/>
          <w:bCs/>
          <w:color w:val="000000"/>
          <w:sz w:val="28"/>
          <w:szCs w:val="28"/>
          <w:shd w:val="clear" w:color="auto" w:fill="FFFFFF"/>
          <w:rtl/>
          <w:lang w:bidi="ar-IQ"/>
        </w:rPr>
      </w:pPr>
      <w:r w:rsidRPr="00BA7064">
        <w:rPr>
          <w:rFonts w:asciiTheme="majorBidi" w:hAnsiTheme="majorBidi" w:cstheme="majorBidi"/>
          <w:color w:val="000000"/>
          <w:sz w:val="32"/>
          <w:szCs w:val="32"/>
          <w:shd w:val="clear" w:color="auto" w:fill="FFFFFF"/>
        </w:rPr>
        <w:t>T</w:t>
      </w:r>
      <w:r w:rsidRPr="00BA7064">
        <w:rPr>
          <w:rFonts w:asciiTheme="majorBidi" w:hAnsiTheme="majorBidi" w:cstheme="majorBidi"/>
          <w:color w:val="000000"/>
          <w:sz w:val="28"/>
          <w:szCs w:val="28"/>
          <w:shd w:val="clear" w:color="auto" w:fill="FFFFFF"/>
        </w:rPr>
        <w:t xml:space="preserve">he position of the underlying hard tissue </w:t>
      </w:r>
      <w:r w:rsidR="007801B6">
        <w:rPr>
          <w:rFonts w:asciiTheme="majorBidi" w:hAnsiTheme="majorBidi" w:cstheme="majorBidi"/>
          <w:color w:val="000000"/>
          <w:sz w:val="28"/>
          <w:szCs w:val="28"/>
          <w:shd w:val="clear" w:color="auto" w:fill="FFFFFF"/>
        </w:rPr>
        <w:t xml:space="preserve">is a primary determinant of the </w:t>
      </w:r>
      <w:r w:rsidRPr="00BA7064">
        <w:rPr>
          <w:rFonts w:asciiTheme="majorBidi" w:hAnsiTheme="majorBidi" w:cstheme="majorBidi"/>
          <w:color w:val="000000"/>
          <w:sz w:val="28"/>
          <w:szCs w:val="28"/>
          <w:shd w:val="clear" w:color="auto" w:fill="FFFFFF"/>
        </w:rPr>
        <w:t>overlying soft tissue morphology, this is true for the lips and teeth, chin and bony chin proje</w:t>
      </w:r>
      <w:r w:rsidR="004E0613">
        <w:rPr>
          <w:rFonts w:asciiTheme="majorBidi" w:hAnsiTheme="majorBidi" w:cstheme="majorBidi"/>
          <w:color w:val="000000"/>
          <w:sz w:val="28"/>
          <w:szCs w:val="28"/>
          <w:shd w:val="clear" w:color="auto" w:fill="FFFFFF"/>
        </w:rPr>
        <w:t>ction, malar prominence and chee</w:t>
      </w:r>
      <w:r w:rsidRPr="00BA7064">
        <w:rPr>
          <w:rFonts w:asciiTheme="majorBidi" w:hAnsiTheme="majorBidi" w:cstheme="majorBidi"/>
          <w:color w:val="000000"/>
          <w:sz w:val="28"/>
          <w:szCs w:val="28"/>
          <w:shd w:val="clear" w:color="auto" w:fill="FFFFFF"/>
        </w:rPr>
        <w:t xml:space="preserve">ks, growth of the face is a complex function of the skeletal, dental and soft tissue growth; with genetic and environmental factors both playing a significant roles in the final facial form, the most important parts to be discussed are the nose, lips and chin because ‘the balance </w:t>
      </w:r>
      <w:proofErr w:type="spellStart"/>
      <w:r w:rsidRPr="00BA7064">
        <w:rPr>
          <w:rFonts w:asciiTheme="majorBidi" w:hAnsiTheme="majorBidi" w:cstheme="majorBidi"/>
          <w:color w:val="000000"/>
          <w:sz w:val="28"/>
          <w:szCs w:val="28"/>
          <w:shd w:val="clear" w:color="auto" w:fill="FFFFFF"/>
        </w:rPr>
        <w:t>amonge</w:t>
      </w:r>
      <w:proofErr w:type="spellEnd"/>
      <w:r w:rsidRPr="00BA7064">
        <w:rPr>
          <w:rFonts w:asciiTheme="majorBidi" w:hAnsiTheme="majorBidi" w:cstheme="majorBidi"/>
          <w:color w:val="000000"/>
          <w:sz w:val="28"/>
          <w:szCs w:val="28"/>
          <w:shd w:val="clear" w:color="auto" w:fill="FFFFFF"/>
        </w:rPr>
        <w:t xml:space="preserve"> these three anatomical structures can be altered by both growth and orthodontic treatment’</w:t>
      </w:r>
      <w:r w:rsidRPr="00BA7064">
        <w:rPr>
          <w:rFonts w:asciiTheme="majorBidi" w:hAnsiTheme="majorBidi" w:cstheme="majorBidi"/>
          <w:b/>
          <w:bCs/>
          <w:color w:val="000000"/>
          <w:sz w:val="28"/>
          <w:szCs w:val="28"/>
          <w:shd w:val="clear" w:color="auto" w:fill="FFFFFF"/>
        </w:rPr>
        <w:t>(Sarver, 1997).</w:t>
      </w:r>
    </w:p>
    <w:p w:rsidR="00CF102B" w:rsidRPr="00BA7064" w:rsidRDefault="00BA7064" w:rsidP="0052322E">
      <w:pPr>
        <w:autoSpaceDE w:val="0"/>
        <w:autoSpaceDN w:val="0"/>
        <w:adjustRightInd w:val="0"/>
        <w:spacing w:after="0"/>
        <w:ind w:firstLine="567"/>
        <w:rPr>
          <w:rFonts w:asciiTheme="majorBidi" w:hAnsiTheme="majorBidi" w:cstheme="majorBidi"/>
          <w:b/>
          <w:bCs/>
          <w:color w:val="FF0000"/>
          <w:sz w:val="28"/>
          <w:szCs w:val="28"/>
          <w:rtl/>
          <w:lang w:bidi="ar-IQ"/>
        </w:rPr>
      </w:pPr>
      <w:r w:rsidRPr="002A3B4A">
        <w:rPr>
          <w:rFonts w:asciiTheme="majorBidi" w:hAnsiTheme="majorBidi" w:cstheme="majorBidi"/>
          <w:color w:val="000000"/>
          <w:sz w:val="28"/>
          <w:szCs w:val="28"/>
          <w:shd w:val="clear" w:color="auto" w:fill="FFFFFF"/>
        </w:rPr>
        <w:t xml:space="preserve">The form of human skeleton is usually beautified by the soft tissue drape </w:t>
      </w:r>
      <w:r w:rsidRPr="002A3B4A">
        <w:rPr>
          <w:rFonts w:asciiTheme="majorBidi" w:hAnsiTheme="majorBidi" w:cstheme="majorBidi"/>
          <w:b/>
          <w:bCs/>
          <w:color w:val="000000"/>
          <w:sz w:val="28"/>
          <w:szCs w:val="28"/>
          <w:shd w:val="clear" w:color="auto" w:fill="FFFFFF"/>
        </w:rPr>
        <w:t>(</w:t>
      </w:r>
      <w:proofErr w:type="spellStart"/>
      <w:r w:rsidRPr="002A3B4A">
        <w:rPr>
          <w:rFonts w:asciiTheme="majorBidi" w:hAnsiTheme="majorBidi" w:cstheme="majorBidi"/>
          <w:b/>
          <w:bCs/>
          <w:color w:val="000000"/>
          <w:sz w:val="28"/>
          <w:szCs w:val="28"/>
          <w:shd w:val="clear" w:color="auto" w:fill="FFFFFF"/>
        </w:rPr>
        <w:t>Premkumar</w:t>
      </w:r>
      <w:proofErr w:type="spellEnd"/>
      <w:r w:rsidRPr="002A3B4A">
        <w:rPr>
          <w:rFonts w:asciiTheme="majorBidi" w:hAnsiTheme="majorBidi" w:cstheme="majorBidi"/>
          <w:b/>
          <w:bCs/>
          <w:color w:val="000000"/>
          <w:sz w:val="28"/>
          <w:szCs w:val="28"/>
          <w:shd w:val="clear" w:color="auto" w:fill="FFFFFF"/>
        </w:rPr>
        <w:t>, 2011)</w:t>
      </w:r>
      <w:r>
        <w:rPr>
          <w:rFonts w:asciiTheme="majorBidi" w:hAnsiTheme="majorBidi" w:cstheme="majorBidi"/>
          <w:b/>
          <w:bCs/>
          <w:color w:val="000000"/>
          <w:sz w:val="28"/>
          <w:szCs w:val="28"/>
          <w:shd w:val="clear" w:color="auto" w:fill="FFFFFF"/>
        </w:rPr>
        <w:t>;</w:t>
      </w:r>
      <w:r w:rsidRPr="002A3B4A">
        <w:rPr>
          <w:rFonts w:asciiTheme="majorBidi" w:hAnsiTheme="majorBidi" w:cstheme="majorBidi"/>
          <w:color w:val="000000"/>
          <w:sz w:val="28"/>
          <w:szCs w:val="28"/>
          <w:shd w:val="clear" w:color="auto" w:fill="FFFFFF"/>
        </w:rPr>
        <w:t xml:space="preserve"> the</w:t>
      </w:r>
      <w:r w:rsidR="00CF102B" w:rsidRPr="002A3B4A">
        <w:rPr>
          <w:rFonts w:asciiTheme="majorBidi" w:hAnsiTheme="majorBidi" w:cstheme="majorBidi"/>
          <w:color w:val="000000"/>
          <w:sz w:val="28"/>
          <w:szCs w:val="28"/>
          <w:shd w:val="clear" w:color="auto" w:fill="FFFFFF"/>
        </w:rPr>
        <w:t xml:space="preserve"> soft tissue growth is combination processes of hyperplasia (increase of number of cells) and hypertrophy (increase in size of </w:t>
      </w:r>
      <w:r w:rsidR="00CF102B" w:rsidRPr="002A3B4A">
        <w:rPr>
          <w:rFonts w:asciiTheme="majorBidi" w:hAnsiTheme="majorBidi" w:cstheme="majorBidi"/>
          <w:color w:val="000000"/>
          <w:sz w:val="28"/>
          <w:szCs w:val="28"/>
        </w:rPr>
        <w:t>individual</w:t>
      </w:r>
      <w:r w:rsidR="00CF102B" w:rsidRPr="002A3B4A">
        <w:rPr>
          <w:rFonts w:asciiTheme="majorBidi" w:hAnsiTheme="majorBidi" w:cstheme="majorBidi"/>
          <w:color w:val="000000"/>
          <w:sz w:val="28"/>
          <w:szCs w:val="28"/>
          <w:shd w:val="clear" w:color="auto" w:fill="FFFFFF"/>
        </w:rPr>
        <w:t xml:space="preserve"> cells) </w:t>
      </w:r>
      <w:r w:rsidR="00CF102B" w:rsidRPr="002A3B4A">
        <w:rPr>
          <w:rFonts w:asciiTheme="majorBidi" w:hAnsiTheme="majorBidi" w:cstheme="majorBidi"/>
          <w:b/>
          <w:bCs/>
          <w:color w:val="000000"/>
          <w:sz w:val="28"/>
          <w:szCs w:val="28"/>
          <w:shd w:val="clear" w:color="auto" w:fill="FFFFFF"/>
        </w:rPr>
        <w:t>(</w:t>
      </w:r>
      <w:proofErr w:type="spellStart"/>
      <w:r w:rsidR="00CF102B" w:rsidRPr="002A3B4A">
        <w:rPr>
          <w:rFonts w:asciiTheme="majorBidi" w:hAnsiTheme="majorBidi" w:cstheme="majorBidi"/>
          <w:b/>
          <w:bCs/>
          <w:color w:val="000000"/>
          <w:sz w:val="28"/>
          <w:szCs w:val="28"/>
          <w:shd w:val="clear" w:color="auto" w:fill="FFFFFF"/>
        </w:rPr>
        <w:t>Profitt</w:t>
      </w:r>
      <w:proofErr w:type="spellEnd"/>
      <w:r w:rsidR="00CF102B" w:rsidRPr="002A3B4A">
        <w:rPr>
          <w:rFonts w:asciiTheme="majorBidi" w:hAnsiTheme="majorBidi" w:cstheme="majorBidi"/>
          <w:b/>
          <w:bCs/>
          <w:color w:val="000000"/>
          <w:sz w:val="28"/>
          <w:szCs w:val="28"/>
          <w:shd w:val="clear" w:color="auto" w:fill="FFFFFF"/>
        </w:rPr>
        <w:t xml:space="preserve"> and Fields, 2012). </w:t>
      </w:r>
    </w:p>
    <w:p w:rsidR="0038779E" w:rsidRPr="0038779E" w:rsidRDefault="0038779E" w:rsidP="004D0693">
      <w:pPr>
        <w:autoSpaceDE w:val="0"/>
        <w:autoSpaceDN w:val="0"/>
        <w:adjustRightInd w:val="0"/>
        <w:spacing w:after="0"/>
        <w:rPr>
          <w:rFonts w:ascii="Times New Roman" w:hAnsi="Times New Roman" w:cs="Times New Roman"/>
          <w:sz w:val="32"/>
          <w:szCs w:val="32"/>
        </w:rPr>
      </w:pPr>
      <w:r w:rsidRPr="0038779E">
        <w:rPr>
          <w:rFonts w:ascii="Times New Roman" w:hAnsi="Times New Roman" w:cs="Times New Roman"/>
          <w:sz w:val="32"/>
          <w:szCs w:val="32"/>
        </w:rPr>
        <w:lastRenderedPageBreak/>
        <w:t>The growth of the face is divided into the following:</w:t>
      </w:r>
    </w:p>
    <w:p w:rsidR="0032787A" w:rsidRPr="00CF102B" w:rsidRDefault="00024632" w:rsidP="0052322E">
      <w:pPr>
        <w:autoSpaceDE w:val="0"/>
        <w:autoSpaceDN w:val="0"/>
        <w:adjustRightInd w:val="0"/>
        <w:rPr>
          <w:rFonts w:asciiTheme="majorBidi" w:hAnsiTheme="majorBidi" w:cstheme="majorBidi"/>
          <w:b/>
          <w:bCs/>
          <w:color w:val="000000"/>
          <w:sz w:val="28"/>
          <w:szCs w:val="28"/>
          <w:shd w:val="clear" w:color="auto" w:fill="FFFFFF"/>
          <w:rtl/>
          <w:lang w:bidi="ar-IQ"/>
        </w:rPr>
      </w:pPr>
      <w:r>
        <w:rPr>
          <w:rFonts w:ascii="Times New Roman" w:hAnsi="Times New Roman" w:cs="Times New Roman"/>
          <w:b/>
          <w:bCs/>
          <w:sz w:val="32"/>
          <w:szCs w:val="32"/>
        </w:rPr>
        <w:t>1</w:t>
      </w:r>
      <w:r w:rsidR="003B3D25">
        <w:rPr>
          <w:rFonts w:ascii="Times New Roman" w:hAnsi="Times New Roman" w:cs="Times New Roman"/>
          <w:b/>
          <w:bCs/>
          <w:sz w:val="32"/>
          <w:szCs w:val="32"/>
        </w:rPr>
        <w:t>.</w:t>
      </w:r>
      <w:r w:rsidR="008E7583" w:rsidRPr="000F0028">
        <w:rPr>
          <w:rFonts w:ascii="Times New Roman" w:hAnsi="Times New Roman" w:cs="Times New Roman"/>
          <w:b/>
          <w:bCs/>
          <w:sz w:val="32"/>
          <w:szCs w:val="32"/>
        </w:rPr>
        <w:t>2.2.</w:t>
      </w:r>
      <w:r w:rsidR="00A05968">
        <w:rPr>
          <w:rFonts w:ascii="Times New Roman" w:hAnsi="Times New Roman" w:cs="Times New Roman"/>
          <w:b/>
          <w:bCs/>
          <w:sz w:val="32"/>
          <w:szCs w:val="32"/>
        </w:rPr>
        <w:t xml:space="preserve">1: </w:t>
      </w:r>
      <w:r w:rsidR="00EA4079">
        <w:rPr>
          <w:rFonts w:ascii="Times New Roman" w:hAnsi="Times New Roman" w:cs="Times New Roman"/>
          <w:b/>
          <w:bCs/>
          <w:sz w:val="32"/>
          <w:szCs w:val="32"/>
        </w:rPr>
        <w:t>The L</w:t>
      </w:r>
      <w:r w:rsidR="00A05968">
        <w:rPr>
          <w:rFonts w:ascii="Times New Roman" w:hAnsi="Times New Roman" w:cs="Times New Roman"/>
          <w:b/>
          <w:bCs/>
          <w:sz w:val="32"/>
          <w:szCs w:val="32"/>
        </w:rPr>
        <w:t>ip:</w:t>
      </w:r>
      <w:r w:rsidR="00EA4079">
        <w:rPr>
          <w:rFonts w:ascii="Tahoma" w:hAnsi="Tahoma" w:cs="Tahoma"/>
          <w:color w:val="000000"/>
          <w:sz w:val="20"/>
          <w:szCs w:val="20"/>
        </w:rPr>
        <w:br/>
      </w:r>
      <w:r w:rsidR="00EA4079">
        <w:rPr>
          <w:rFonts w:asciiTheme="majorBidi" w:hAnsiTheme="majorBidi" w:cstheme="majorBidi"/>
          <w:color w:val="000000"/>
          <w:sz w:val="28"/>
          <w:szCs w:val="28"/>
          <w:shd w:val="clear" w:color="auto" w:fill="FFFFFF"/>
        </w:rPr>
        <w:tab/>
      </w:r>
      <w:r w:rsidR="00CF102B" w:rsidRPr="002A3B4A">
        <w:rPr>
          <w:rFonts w:asciiTheme="majorBidi" w:hAnsiTheme="majorBidi" w:cstheme="majorBidi"/>
          <w:color w:val="000000"/>
          <w:sz w:val="28"/>
          <w:szCs w:val="28"/>
          <w:shd w:val="clear" w:color="auto" w:fill="FFFFFF"/>
        </w:rPr>
        <w:t xml:space="preserve">According to </w:t>
      </w:r>
      <w:r w:rsidR="00CF102B" w:rsidRPr="002A3B4A">
        <w:rPr>
          <w:rFonts w:asciiTheme="majorBidi" w:hAnsiTheme="majorBidi" w:cstheme="majorBidi"/>
          <w:b/>
          <w:bCs/>
          <w:color w:val="000000"/>
          <w:sz w:val="28"/>
          <w:szCs w:val="28"/>
          <w:shd w:val="clear" w:color="auto" w:fill="FFFFFF"/>
        </w:rPr>
        <w:t>Subtelny,1959</w:t>
      </w:r>
      <w:r w:rsidR="00CF102B" w:rsidRPr="002A3B4A">
        <w:rPr>
          <w:rFonts w:asciiTheme="majorBidi" w:hAnsiTheme="majorBidi" w:cstheme="majorBidi"/>
          <w:color w:val="000000"/>
          <w:sz w:val="28"/>
          <w:szCs w:val="28"/>
          <w:shd w:val="clear" w:color="auto" w:fill="FFFFFF"/>
        </w:rPr>
        <w:t xml:space="preserve">, the upper lip showed a rapid increase in length from approximately age one to three years, but the rate of incremental growth is significantly reduced between age three and six years </w:t>
      </w:r>
      <w:r w:rsidR="00CF102B" w:rsidRPr="002A3B4A">
        <w:rPr>
          <w:rFonts w:asciiTheme="majorBidi" w:hAnsiTheme="majorBidi" w:cstheme="majorBidi"/>
          <w:b/>
          <w:bCs/>
          <w:color w:val="000000"/>
          <w:sz w:val="28"/>
          <w:szCs w:val="28"/>
          <w:shd w:val="clear" w:color="auto" w:fill="FFFFFF"/>
        </w:rPr>
        <w:t>.</w:t>
      </w:r>
      <w:r w:rsidR="00EA4079" w:rsidRPr="00EA4079">
        <w:rPr>
          <w:rFonts w:asciiTheme="majorBidi" w:hAnsiTheme="majorBidi" w:cstheme="majorBidi"/>
          <w:color w:val="000000"/>
          <w:sz w:val="28"/>
          <w:szCs w:val="28"/>
        </w:rPr>
        <w:br/>
      </w:r>
      <w:r w:rsidR="00EA4079">
        <w:rPr>
          <w:rFonts w:asciiTheme="majorBidi" w:hAnsiTheme="majorBidi" w:cstheme="majorBidi"/>
          <w:color w:val="000000"/>
          <w:sz w:val="28"/>
          <w:szCs w:val="28"/>
          <w:shd w:val="clear" w:color="auto" w:fill="FFFFFF"/>
        </w:rPr>
        <w:tab/>
      </w:r>
      <w:r w:rsidR="00EA4079" w:rsidRPr="00EA78A4">
        <w:rPr>
          <w:rFonts w:asciiTheme="majorBidi" w:hAnsiTheme="majorBidi" w:cstheme="majorBidi"/>
          <w:sz w:val="28"/>
          <w:szCs w:val="28"/>
          <w:shd w:val="clear" w:color="auto" w:fill="FFFFFF"/>
        </w:rPr>
        <w:t xml:space="preserve">The lower anterior facial height (the vertical skeletal and </w:t>
      </w:r>
      <w:proofErr w:type="spellStart"/>
      <w:r w:rsidR="00EA4079" w:rsidRPr="00EA78A4">
        <w:rPr>
          <w:rFonts w:asciiTheme="majorBidi" w:hAnsiTheme="majorBidi" w:cstheme="majorBidi"/>
          <w:sz w:val="28"/>
          <w:szCs w:val="28"/>
          <w:shd w:val="clear" w:color="auto" w:fill="FFFFFF"/>
        </w:rPr>
        <w:t>dentoalveolar</w:t>
      </w:r>
      <w:proofErr w:type="spellEnd"/>
      <w:r w:rsidR="00EA4079" w:rsidRPr="00EA78A4">
        <w:rPr>
          <w:rFonts w:asciiTheme="majorBidi" w:hAnsiTheme="majorBidi" w:cstheme="majorBidi"/>
          <w:sz w:val="28"/>
          <w:szCs w:val="28"/>
          <w:shd w:val="clear" w:color="auto" w:fill="FFFFFF"/>
        </w:rPr>
        <w:t xml:space="preserve"> growth) in adolescents between age 4 and 20 years was concluded before completion of the vertical lip growth; both upper and lower lips grew more than skeletal lower face, the lower lip grew vertically more than upper lip </w:t>
      </w:r>
      <w:r w:rsidR="00EA4079" w:rsidRPr="00EA78A4">
        <w:rPr>
          <w:rFonts w:asciiTheme="majorBidi" w:hAnsiTheme="majorBidi" w:cstheme="majorBidi"/>
          <w:b/>
          <w:bCs/>
          <w:sz w:val="28"/>
          <w:szCs w:val="28"/>
          <w:shd w:val="clear" w:color="auto" w:fill="FFFFFF"/>
        </w:rPr>
        <w:t>(</w:t>
      </w:r>
      <w:proofErr w:type="spellStart"/>
      <w:r w:rsidR="00EA4079" w:rsidRPr="00EA78A4">
        <w:rPr>
          <w:rFonts w:asciiTheme="majorBidi" w:hAnsiTheme="majorBidi" w:cstheme="majorBidi"/>
          <w:b/>
          <w:bCs/>
          <w:sz w:val="28"/>
          <w:szCs w:val="28"/>
          <w:shd w:val="clear" w:color="auto" w:fill="FFFFFF"/>
        </w:rPr>
        <w:t>Vig</w:t>
      </w:r>
      <w:proofErr w:type="spellEnd"/>
      <w:r w:rsidR="00EA4079" w:rsidRPr="00EA78A4">
        <w:rPr>
          <w:rFonts w:asciiTheme="majorBidi" w:hAnsiTheme="majorBidi" w:cstheme="majorBidi"/>
          <w:b/>
          <w:bCs/>
          <w:sz w:val="28"/>
          <w:szCs w:val="28"/>
          <w:shd w:val="clear" w:color="auto" w:fill="FFFFFF"/>
        </w:rPr>
        <w:t xml:space="preserve"> and Cohen, 1979).</w:t>
      </w:r>
      <w:r w:rsidR="00EA4079" w:rsidRPr="00EA78A4">
        <w:rPr>
          <w:rFonts w:asciiTheme="majorBidi" w:hAnsiTheme="majorBidi" w:cstheme="majorBidi"/>
          <w:sz w:val="28"/>
          <w:szCs w:val="28"/>
          <w:shd w:val="clear" w:color="auto" w:fill="FFFFFF"/>
        </w:rPr>
        <w:t xml:space="preserve"> </w:t>
      </w:r>
    </w:p>
    <w:p w:rsidR="00CF102B" w:rsidRPr="002A3B4A" w:rsidRDefault="00024632" w:rsidP="0052322E">
      <w:pPr>
        <w:spacing w:after="0"/>
        <w:rPr>
          <w:rFonts w:asciiTheme="majorBidi" w:hAnsiTheme="majorBidi" w:cstheme="majorBidi"/>
          <w:color w:val="000000"/>
          <w:sz w:val="28"/>
          <w:szCs w:val="28"/>
          <w:shd w:val="clear" w:color="auto" w:fill="FFFFFF"/>
        </w:rPr>
      </w:pPr>
      <w:r>
        <w:rPr>
          <w:rFonts w:asciiTheme="majorBidi" w:hAnsiTheme="majorBidi" w:cstheme="majorBidi"/>
          <w:b/>
          <w:bCs/>
          <w:sz w:val="32"/>
          <w:szCs w:val="32"/>
        </w:rPr>
        <w:t>1</w:t>
      </w:r>
      <w:r w:rsidR="003B3D25">
        <w:rPr>
          <w:rFonts w:asciiTheme="majorBidi" w:hAnsiTheme="majorBidi" w:cstheme="majorBidi"/>
          <w:b/>
          <w:bCs/>
          <w:sz w:val="32"/>
          <w:szCs w:val="32"/>
        </w:rPr>
        <w:t>.</w:t>
      </w:r>
      <w:r w:rsidR="00CF102B" w:rsidRPr="002A3B4A">
        <w:rPr>
          <w:rFonts w:asciiTheme="majorBidi" w:hAnsiTheme="majorBidi" w:cstheme="majorBidi"/>
          <w:b/>
          <w:bCs/>
          <w:sz w:val="32"/>
          <w:szCs w:val="32"/>
        </w:rPr>
        <w:t>2.2.2</w:t>
      </w:r>
      <w:r w:rsidR="00BA7064">
        <w:rPr>
          <w:rFonts w:asciiTheme="majorBidi" w:hAnsiTheme="majorBidi" w:cstheme="majorBidi"/>
          <w:b/>
          <w:bCs/>
          <w:sz w:val="32"/>
          <w:szCs w:val="32"/>
        </w:rPr>
        <w:t xml:space="preserve">. </w:t>
      </w:r>
      <w:r w:rsidR="00CF102B">
        <w:rPr>
          <w:rFonts w:asciiTheme="majorBidi" w:hAnsiTheme="majorBidi" w:cstheme="majorBidi"/>
          <w:b/>
          <w:bCs/>
          <w:sz w:val="32"/>
          <w:szCs w:val="32"/>
        </w:rPr>
        <w:t xml:space="preserve">The </w:t>
      </w:r>
      <w:r w:rsidR="00CF102B" w:rsidRPr="002A3B4A">
        <w:rPr>
          <w:rFonts w:asciiTheme="majorBidi" w:hAnsiTheme="majorBidi" w:cstheme="majorBidi"/>
          <w:b/>
          <w:bCs/>
          <w:sz w:val="32"/>
          <w:szCs w:val="32"/>
        </w:rPr>
        <w:t>Chin:</w:t>
      </w:r>
      <w:r w:rsidR="00CF102B" w:rsidRPr="002A3B4A">
        <w:rPr>
          <w:rFonts w:asciiTheme="majorBidi" w:hAnsiTheme="majorBidi" w:cstheme="majorBidi"/>
          <w:color w:val="000000"/>
          <w:sz w:val="28"/>
          <w:szCs w:val="28"/>
        </w:rPr>
        <w:br/>
      </w:r>
      <w:r w:rsidR="00CF102B" w:rsidRPr="002A3B4A">
        <w:rPr>
          <w:rFonts w:asciiTheme="majorBidi" w:hAnsiTheme="majorBidi" w:cstheme="majorBidi"/>
          <w:color w:val="000000"/>
          <w:sz w:val="28"/>
          <w:szCs w:val="28"/>
          <w:shd w:val="clear" w:color="auto" w:fill="FFFFFF"/>
        </w:rPr>
        <w:tab/>
      </w:r>
      <w:r w:rsidR="00CF102B" w:rsidRPr="002A3B4A">
        <w:rPr>
          <w:rFonts w:asciiTheme="majorBidi" w:hAnsiTheme="majorBidi" w:cstheme="majorBidi"/>
          <w:b/>
          <w:bCs/>
          <w:color w:val="000000"/>
          <w:sz w:val="28"/>
          <w:szCs w:val="28"/>
          <w:shd w:val="clear" w:color="auto" w:fill="FFFFFF"/>
        </w:rPr>
        <w:t xml:space="preserve">Nanda in </w:t>
      </w:r>
      <w:r w:rsidR="00550CE1" w:rsidRPr="002A3B4A">
        <w:rPr>
          <w:rFonts w:asciiTheme="majorBidi" w:hAnsiTheme="majorBidi" w:cstheme="majorBidi"/>
          <w:b/>
          <w:bCs/>
          <w:color w:val="000000"/>
          <w:sz w:val="28"/>
          <w:szCs w:val="28"/>
          <w:shd w:val="clear" w:color="auto" w:fill="FFFFFF"/>
        </w:rPr>
        <w:t>1955</w:t>
      </w:r>
      <w:r w:rsidR="00550CE1">
        <w:rPr>
          <w:rFonts w:asciiTheme="majorBidi" w:hAnsiTheme="majorBidi" w:cstheme="majorBidi"/>
          <w:color w:val="000000"/>
          <w:sz w:val="28"/>
          <w:szCs w:val="28"/>
          <w:shd w:val="clear" w:color="auto" w:fill="FFFFFF"/>
        </w:rPr>
        <w:t xml:space="preserve"> </w:t>
      </w:r>
      <w:r w:rsidR="00550CE1" w:rsidRPr="002A3B4A">
        <w:rPr>
          <w:rFonts w:asciiTheme="majorBidi" w:hAnsiTheme="majorBidi" w:cstheme="majorBidi"/>
          <w:color w:val="000000"/>
          <w:sz w:val="28"/>
          <w:szCs w:val="28"/>
          <w:shd w:val="clear" w:color="auto" w:fill="FFFFFF"/>
        </w:rPr>
        <w:t>found</w:t>
      </w:r>
      <w:r w:rsidR="00CF102B" w:rsidRPr="002A3B4A">
        <w:rPr>
          <w:rFonts w:asciiTheme="majorBidi" w:hAnsiTheme="majorBidi" w:cstheme="majorBidi"/>
          <w:color w:val="000000"/>
          <w:sz w:val="28"/>
          <w:szCs w:val="28"/>
          <w:shd w:val="clear" w:color="auto" w:fill="FFFFFF"/>
        </w:rPr>
        <w:t xml:space="preserve"> that the males experienced larger incremental changes than females between age 7 and 15 years and the males showed more mandibular growth, which resulted in increased projection of the chin, although the soft tissue thickness of chin itself was roughly parallel, therefore; increased chin projection seen in males during growth was due to more mandibular growth than to soft tissue changes.  </w:t>
      </w:r>
    </w:p>
    <w:p w:rsidR="00A57D2A" w:rsidRDefault="00CF102B" w:rsidP="0052322E">
      <w:pPr>
        <w:spacing w:after="0"/>
        <w:ind w:firstLine="567"/>
        <w:rPr>
          <w:rFonts w:asciiTheme="majorBidi" w:hAnsiTheme="majorBidi" w:cstheme="majorBidi"/>
          <w:b/>
          <w:bCs/>
          <w:sz w:val="32"/>
          <w:szCs w:val="32"/>
        </w:rPr>
      </w:pPr>
      <w:r w:rsidRPr="002A3B4A">
        <w:rPr>
          <w:rFonts w:asciiTheme="majorBidi" w:hAnsiTheme="majorBidi" w:cstheme="majorBidi"/>
          <w:color w:val="000000"/>
          <w:sz w:val="28"/>
          <w:szCs w:val="28"/>
          <w:shd w:val="clear" w:color="auto" w:fill="FFFFFF"/>
        </w:rPr>
        <w:t xml:space="preserve">Two factors determine the chin projection, the amount of </w:t>
      </w:r>
      <w:proofErr w:type="spellStart"/>
      <w:r w:rsidRPr="002A3B4A">
        <w:rPr>
          <w:rFonts w:asciiTheme="majorBidi" w:hAnsiTheme="majorBidi" w:cstheme="majorBidi"/>
          <w:color w:val="000000"/>
          <w:sz w:val="28"/>
          <w:szCs w:val="28"/>
          <w:shd w:val="clear" w:color="auto" w:fill="FFFFFF"/>
        </w:rPr>
        <w:t>anteroposteriar</w:t>
      </w:r>
      <w:proofErr w:type="spellEnd"/>
      <w:r w:rsidRPr="002A3B4A">
        <w:rPr>
          <w:rFonts w:asciiTheme="majorBidi" w:hAnsiTheme="majorBidi" w:cstheme="majorBidi"/>
          <w:color w:val="000000"/>
          <w:sz w:val="28"/>
          <w:szCs w:val="28"/>
          <w:shd w:val="clear" w:color="auto" w:fill="FFFFFF"/>
        </w:rPr>
        <w:t xml:space="preserve"> bony projection of the anterior, inferior border of the mandible and the amount of soft tissue that overlays that bony projection (</w:t>
      </w:r>
      <w:r w:rsidRPr="002A3B4A">
        <w:rPr>
          <w:rFonts w:asciiTheme="majorBidi" w:hAnsiTheme="majorBidi" w:cstheme="majorBidi"/>
          <w:b/>
          <w:bCs/>
          <w:color w:val="000000"/>
          <w:sz w:val="28"/>
          <w:szCs w:val="28"/>
          <w:shd w:val="clear" w:color="auto" w:fill="FFFFFF"/>
        </w:rPr>
        <w:t xml:space="preserve">Sarver </w:t>
      </w:r>
      <w:r w:rsidRPr="002A3B4A">
        <w:rPr>
          <w:rFonts w:asciiTheme="majorBidi" w:hAnsiTheme="majorBidi" w:cstheme="majorBidi"/>
          <w:b/>
          <w:bCs/>
          <w:i/>
          <w:iCs/>
          <w:color w:val="000000"/>
          <w:sz w:val="28"/>
          <w:szCs w:val="28"/>
          <w:shd w:val="clear" w:color="auto" w:fill="FFFFFF"/>
        </w:rPr>
        <w:t xml:space="preserve">et al., </w:t>
      </w:r>
      <w:r w:rsidRPr="002A3B4A">
        <w:rPr>
          <w:rFonts w:asciiTheme="majorBidi" w:hAnsiTheme="majorBidi" w:cstheme="majorBidi"/>
          <w:b/>
          <w:bCs/>
          <w:color w:val="000000"/>
          <w:sz w:val="28"/>
          <w:szCs w:val="28"/>
          <w:shd w:val="clear" w:color="auto" w:fill="FFFFFF"/>
        </w:rPr>
        <w:t>2000).</w:t>
      </w:r>
    </w:p>
    <w:p w:rsidR="0038779E" w:rsidRPr="0038779E" w:rsidRDefault="0038779E" w:rsidP="0052322E">
      <w:pPr>
        <w:spacing w:after="0"/>
        <w:ind w:firstLine="567"/>
        <w:rPr>
          <w:rFonts w:asciiTheme="majorBidi" w:hAnsiTheme="majorBidi" w:cstheme="majorBidi"/>
          <w:b/>
          <w:bCs/>
          <w:sz w:val="32"/>
          <w:szCs w:val="32"/>
        </w:rPr>
      </w:pPr>
      <w:r>
        <w:rPr>
          <w:rFonts w:ascii="Times New Roman" w:hAnsi="Times New Roman" w:cs="Times New Roman"/>
          <w:b/>
          <w:bCs/>
          <w:noProof/>
          <w:sz w:val="32"/>
          <w:szCs w:val="32"/>
          <w:u w:val="single"/>
        </w:rPr>
        <w:drawing>
          <wp:anchor distT="0" distB="0" distL="114300" distR="114300" simplePos="0" relativeHeight="251835392" behindDoc="0" locked="0" layoutInCell="1" allowOverlap="1" wp14:anchorId="57E80009" wp14:editId="7A562F82">
            <wp:simplePos x="0" y="0"/>
            <wp:positionH relativeFrom="margin">
              <wp:posOffset>1864995</wp:posOffset>
            </wp:positionH>
            <wp:positionV relativeFrom="paragraph">
              <wp:posOffset>41275</wp:posOffset>
            </wp:positionV>
            <wp:extent cx="2388235" cy="2017395"/>
            <wp:effectExtent l="0" t="0" r="0" b="1905"/>
            <wp:wrapSquare wrapText="bothSides"/>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7_1758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8235" cy="2017395"/>
                    </a:xfrm>
                    <a:prstGeom prst="rect">
                      <a:avLst/>
                    </a:prstGeom>
                  </pic:spPr>
                </pic:pic>
              </a:graphicData>
            </a:graphic>
            <wp14:sizeRelH relativeFrom="margin">
              <wp14:pctWidth>0</wp14:pctWidth>
            </wp14:sizeRelH>
            <wp14:sizeRelV relativeFrom="margin">
              <wp14:pctHeight>0</wp14:pctHeight>
            </wp14:sizeRelV>
          </wp:anchor>
        </w:drawing>
      </w:r>
    </w:p>
    <w:p w:rsidR="00A57D2A" w:rsidRDefault="00A57D2A" w:rsidP="0052322E">
      <w:pPr>
        <w:rPr>
          <w:rFonts w:ascii="Times New Roman" w:hAnsi="Times New Roman" w:cs="Times New Roman"/>
          <w:b/>
          <w:bCs/>
          <w:sz w:val="32"/>
          <w:szCs w:val="32"/>
          <w:u w:val="single"/>
        </w:rPr>
      </w:pPr>
    </w:p>
    <w:p w:rsidR="00A57D2A" w:rsidRDefault="00A57D2A" w:rsidP="0052322E">
      <w:pPr>
        <w:rPr>
          <w:rFonts w:ascii="Times New Roman" w:hAnsi="Times New Roman" w:cs="Times New Roman"/>
          <w:b/>
          <w:bCs/>
          <w:sz w:val="32"/>
          <w:szCs w:val="32"/>
          <w:u w:val="single"/>
        </w:rPr>
      </w:pPr>
    </w:p>
    <w:p w:rsidR="00A57D2A" w:rsidRDefault="00A57D2A" w:rsidP="0052322E">
      <w:pPr>
        <w:rPr>
          <w:rFonts w:ascii="Times New Roman" w:hAnsi="Times New Roman" w:cs="Times New Roman"/>
          <w:b/>
          <w:bCs/>
          <w:sz w:val="32"/>
          <w:szCs w:val="32"/>
          <w:u w:val="single"/>
        </w:rPr>
      </w:pPr>
    </w:p>
    <w:p w:rsidR="00A57D2A" w:rsidRDefault="00A57D2A" w:rsidP="0052322E">
      <w:pPr>
        <w:rPr>
          <w:rFonts w:ascii="Times New Roman" w:hAnsi="Times New Roman" w:cs="Times New Roman"/>
          <w:b/>
          <w:bCs/>
          <w:sz w:val="32"/>
          <w:szCs w:val="32"/>
          <w:u w:val="single"/>
        </w:rPr>
      </w:pPr>
    </w:p>
    <w:p w:rsidR="00A57D2A" w:rsidRDefault="00B60FD8" w:rsidP="0052322E">
      <w:pPr>
        <w:rPr>
          <w:rFonts w:ascii="Times New Roman" w:hAnsi="Times New Roman" w:cs="Times New Roman"/>
          <w:b/>
          <w:bCs/>
          <w:sz w:val="32"/>
          <w:szCs w:val="32"/>
          <w:u w:val="single"/>
        </w:rPr>
      </w:pPr>
      <w:r w:rsidRPr="000F0028">
        <w:rPr>
          <w:rFonts w:ascii="Times New Roman" w:hAnsi="Times New Roman" w:cs="Times New Roman"/>
          <w:b/>
          <w:bCs/>
          <w:noProof/>
          <w:sz w:val="20"/>
          <w:szCs w:val="20"/>
        </w:rPr>
        <mc:AlternateContent>
          <mc:Choice Requires="wps">
            <w:drawing>
              <wp:anchor distT="0" distB="0" distL="114300" distR="114300" simplePos="0" relativeHeight="251837440" behindDoc="0" locked="0" layoutInCell="1" allowOverlap="1" wp14:anchorId="74BD747C" wp14:editId="232AA013">
                <wp:simplePos x="0" y="0"/>
                <wp:positionH relativeFrom="column">
                  <wp:posOffset>125730</wp:posOffset>
                </wp:positionH>
                <wp:positionV relativeFrom="paragraph">
                  <wp:posOffset>20977</wp:posOffset>
                </wp:positionV>
                <wp:extent cx="6126480" cy="586740"/>
                <wp:effectExtent l="0" t="0" r="26670" b="22860"/>
                <wp:wrapNone/>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586740"/>
                        </a:xfrm>
                        <a:prstGeom prst="rect">
                          <a:avLst/>
                        </a:prstGeom>
                        <a:solidFill>
                          <a:srgbClr val="FFFFFF"/>
                        </a:solidFill>
                        <a:ln w="9525">
                          <a:solidFill>
                            <a:srgbClr val="000000"/>
                          </a:solidFill>
                          <a:miter lim="800000"/>
                          <a:headEnd/>
                          <a:tailEnd/>
                        </a:ln>
                      </wps:spPr>
                      <wps:txbx>
                        <w:txbxContent>
                          <w:p w:rsidR="00FB0879" w:rsidRDefault="00FB0879" w:rsidP="00B60FD8">
                            <w:pPr>
                              <w:autoSpaceDE w:val="0"/>
                              <w:autoSpaceDN w:val="0"/>
                              <w:adjustRightInd w:val="0"/>
                              <w:spacing w:after="0"/>
                              <w:jc w:val="center"/>
                              <w:rPr>
                                <w:rFonts w:ascii="Times New Roman" w:hAnsi="Times New Roman" w:cs="Times New Roman"/>
                                <w:b/>
                                <w:bCs/>
                                <w:sz w:val="24"/>
                                <w:szCs w:val="24"/>
                              </w:rPr>
                            </w:pPr>
                            <w:r w:rsidRPr="007A0F38">
                              <w:rPr>
                                <w:rFonts w:ascii="Times New Roman" w:hAnsi="Times New Roman" w:cs="Times New Roman"/>
                                <w:b/>
                                <w:bCs/>
                                <w:sz w:val="24"/>
                                <w:szCs w:val="24"/>
                              </w:rPr>
                              <w:t>Figure (</w:t>
                            </w:r>
                            <w:r>
                              <w:rPr>
                                <w:rFonts w:ascii="Times New Roman" w:hAnsi="Times New Roman" w:cs="Times New Roman"/>
                                <w:b/>
                                <w:bCs/>
                                <w:sz w:val="24"/>
                                <w:szCs w:val="24"/>
                              </w:rPr>
                              <w:t>4</w:t>
                            </w:r>
                            <w:r w:rsidRPr="007A0F38">
                              <w:rPr>
                                <w:rFonts w:ascii="Times New Roman" w:hAnsi="Times New Roman" w:cs="Times New Roman"/>
                                <w:b/>
                                <w:bCs/>
                                <w:sz w:val="24"/>
                                <w:szCs w:val="24"/>
                              </w:rPr>
                              <w:t>)</w:t>
                            </w:r>
                            <w:r>
                              <w:rPr>
                                <w:rFonts w:ascii="Times New Roman" w:hAnsi="Times New Roman" w:cs="Times New Roman"/>
                                <w:b/>
                                <w:bCs/>
                                <w:sz w:val="24"/>
                                <w:szCs w:val="24"/>
                              </w:rPr>
                              <w:t>:</w:t>
                            </w:r>
                            <w:r w:rsidRPr="007A0F38">
                              <w:rPr>
                                <w:rFonts w:ascii="Times New Roman" w:hAnsi="Times New Roman" w:cs="Times New Roman"/>
                                <w:b/>
                                <w:bCs/>
                                <w:sz w:val="24"/>
                                <w:szCs w:val="24"/>
                              </w:rPr>
                              <w:t xml:space="preserve"> </w:t>
                            </w:r>
                            <w:r>
                              <w:rPr>
                                <w:rFonts w:ascii="Times New Roman" w:hAnsi="Times New Roman" w:cs="Times New Roman"/>
                                <w:b/>
                                <w:bCs/>
                                <w:sz w:val="24"/>
                                <w:szCs w:val="24"/>
                              </w:rPr>
                              <w:t>Soft tissue landmarks and horizontal variables for measuring the</w:t>
                            </w:r>
                          </w:p>
                          <w:p w:rsidR="00FB0879" w:rsidRDefault="00FB0879" w:rsidP="00A57D2A">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thickness of the upper lip and soft tissue chin (Milosevic et al., 2006)</w:t>
                            </w:r>
                          </w:p>
                          <w:p w:rsidR="00FB0879" w:rsidRPr="00B21211" w:rsidRDefault="00FB0879" w:rsidP="00A57D2A">
                            <w:pPr>
                              <w:autoSpaceDE w:val="0"/>
                              <w:autoSpaceDN w:val="0"/>
                              <w:adjustRightInd w:val="0"/>
                              <w:spacing w:after="0"/>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9pt;margin-top:1.65pt;width:482.4pt;height:46.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ZbKAIAAE4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">
                <v:textbox>
                  <w:txbxContent>
                    <w:p w:rsidR="00155587" w:rsidRDefault="00155587" w:rsidP="00B60FD8">
                      <w:pPr>
                        <w:autoSpaceDE w:val="0"/>
                        <w:autoSpaceDN w:val="0"/>
                        <w:adjustRightInd w:val="0"/>
                        <w:spacing w:after="0"/>
                        <w:jc w:val="center"/>
                        <w:rPr>
                          <w:rFonts w:ascii="Times New Roman" w:hAnsi="Times New Roman" w:cs="Times New Roman"/>
                          <w:b/>
                          <w:bCs/>
                          <w:sz w:val="24"/>
                          <w:szCs w:val="24"/>
                        </w:rPr>
                      </w:pPr>
                      <w:r w:rsidRPr="007A0F38">
                        <w:rPr>
                          <w:rFonts w:ascii="Times New Roman" w:hAnsi="Times New Roman" w:cs="Times New Roman"/>
                          <w:b/>
                          <w:bCs/>
                          <w:sz w:val="24"/>
                          <w:szCs w:val="24"/>
                        </w:rPr>
                        <w:t>Figure (</w:t>
                      </w:r>
                      <w:r>
                        <w:rPr>
                          <w:rFonts w:ascii="Times New Roman" w:hAnsi="Times New Roman" w:cs="Times New Roman"/>
                          <w:b/>
                          <w:bCs/>
                          <w:sz w:val="24"/>
                          <w:szCs w:val="24"/>
                        </w:rPr>
                        <w:t>4</w:t>
                      </w:r>
                      <w:r w:rsidRPr="007A0F38">
                        <w:rPr>
                          <w:rFonts w:ascii="Times New Roman" w:hAnsi="Times New Roman" w:cs="Times New Roman"/>
                          <w:b/>
                          <w:bCs/>
                          <w:sz w:val="24"/>
                          <w:szCs w:val="24"/>
                        </w:rPr>
                        <w:t>)</w:t>
                      </w:r>
                      <w:r>
                        <w:rPr>
                          <w:rFonts w:ascii="Times New Roman" w:hAnsi="Times New Roman" w:cs="Times New Roman"/>
                          <w:b/>
                          <w:bCs/>
                          <w:sz w:val="24"/>
                          <w:szCs w:val="24"/>
                        </w:rPr>
                        <w:t>:</w:t>
                      </w:r>
                      <w:r w:rsidRPr="007A0F38">
                        <w:rPr>
                          <w:rFonts w:ascii="Times New Roman" w:hAnsi="Times New Roman" w:cs="Times New Roman"/>
                          <w:b/>
                          <w:bCs/>
                          <w:sz w:val="24"/>
                          <w:szCs w:val="24"/>
                        </w:rPr>
                        <w:t xml:space="preserve"> </w:t>
                      </w:r>
                      <w:r>
                        <w:rPr>
                          <w:rFonts w:ascii="Times New Roman" w:hAnsi="Times New Roman" w:cs="Times New Roman"/>
                          <w:b/>
                          <w:bCs/>
                          <w:sz w:val="24"/>
                          <w:szCs w:val="24"/>
                        </w:rPr>
                        <w:t>Soft tissue landmarks and horizontal variables for measuring the</w:t>
                      </w:r>
                    </w:p>
                    <w:p w:rsidR="00155587" w:rsidRDefault="00155587" w:rsidP="00A57D2A">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thickness of the upper lip and soft tissue chin (Milosevic et al., 2006)</w:t>
                      </w:r>
                    </w:p>
                    <w:p w:rsidR="00155587" w:rsidRPr="00B21211" w:rsidRDefault="00155587" w:rsidP="00A57D2A">
                      <w:pPr>
                        <w:autoSpaceDE w:val="0"/>
                        <w:autoSpaceDN w:val="0"/>
                        <w:adjustRightInd w:val="0"/>
                        <w:spacing w:after="0"/>
                        <w:jc w:val="center"/>
                        <w:rPr>
                          <w:rFonts w:ascii="Times New Roman" w:hAnsi="Times New Roman" w:cs="Times New Roman"/>
                          <w:sz w:val="24"/>
                          <w:szCs w:val="24"/>
                        </w:rPr>
                      </w:pPr>
                    </w:p>
                  </w:txbxContent>
                </v:textbox>
              </v:shape>
            </w:pict>
          </mc:Fallback>
        </mc:AlternateContent>
      </w:r>
    </w:p>
    <w:p w:rsidR="009406CB" w:rsidRDefault="009406CB" w:rsidP="0052322E">
      <w:pPr>
        <w:spacing w:after="0"/>
        <w:jc w:val="both"/>
        <w:rPr>
          <w:rFonts w:asciiTheme="majorBidi" w:hAnsiTheme="majorBidi" w:cstheme="majorBidi"/>
          <w:b/>
          <w:bCs/>
          <w:sz w:val="32"/>
          <w:szCs w:val="32"/>
        </w:rPr>
      </w:pPr>
    </w:p>
    <w:p w:rsidR="009406CB" w:rsidRDefault="009406CB" w:rsidP="0052322E">
      <w:pPr>
        <w:spacing w:after="0"/>
        <w:jc w:val="both"/>
        <w:rPr>
          <w:rFonts w:asciiTheme="majorBidi" w:hAnsiTheme="majorBidi" w:cstheme="majorBidi"/>
          <w:b/>
          <w:bCs/>
          <w:sz w:val="32"/>
          <w:szCs w:val="32"/>
        </w:rPr>
      </w:pPr>
    </w:p>
    <w:p w:rsidR="005501D0" w:rsidRPr="002A3B4A" w:rsidRDefault="00024632" w:rsidP="0052322E">
      <w:pPr>
        <w:spacing w:after="0"/>
        <w:jc w:val="both"/>
        <w:rPr>
          <w:rFonts w:asciiTheme="majorBidi" w:hAnsiTheme="majorBidi" w:cstheme="majorBidi"/>
          <w:b/>
          <w:bCs/>
          <w:sz w:val="32"/>
          <w:szCs w:val="32"/>
        </w:rPr>
      </w:pPr>
      <w:r>
        <w:rPr>
          <w:rFonts w:asciiTheme="majorBidi" w:hAnsiTheme="majorBidi" w:cstheme="majorBidi"/>
          <w:b/>
          <w:bCs/>
          <w:sz w:val="32"/>
          <w:szCs w:val="32"/>
        </w:rPr>
        <w:lastRenderedPageBreak/>
        <w:t>1</w:t>
      </w:r>
      <w:r w:rsidR="003B3D25">
        <w:rPr>
          <w:rFonts w:asciiTheme="majorBidi" w:hAnsiTheme="majorBidi" w:cstheme="majorBidi"/>
          <w:b/>
          <w:bCs/>
          <w:sz w:val="32"/>
          <w:szCs w:val="32"/>
        </w:rPr>
        <w:t>.</w:t>
      </w:r>
      <w:r w:rsidR="005501D0" w:rsidRPr="002A3B4A">
        <w:rPr>
          <w:rFonts w:asciiTheme="majorBidi" w:hAnsiTheme="majorBidi" w:cstheme="majorBidi"/>
          <w:b/>
          <w:bCs/>
          <w:sz w:val="32"/>
          <w:szCs w:val="32"/>
        </w:rPr>
        <w:t>2.2.3: The Nose:</w:t>
      </w:r>
    </w:p>
    <w:p w:rsidR="005501D0" w:rsidRPr="002A3B4A" w:rsidRDefault="005501D0" w:rsidP="0052322E">
      <w:pPr>
        <w:spacing w:after="0"/>
        <w:jc w:val="both"/>
        <w:rPr>
          <w:rFonts w:asciiTheme="majorBidi" w:hAnsiTheme="majorBidi" w:cstheme="majorBidi"/>
          <w:b/>
          <w:bCs/>
          <w:sz w:val="28"/>
          <w:szCs w:val="28"/>
        </w:rPr>
      </w:pPr>
      <w:r w:rsidRPr="002A3B4A">
        <w:rPr>
          <w:rFonts w:asciiTheme="majorBidi" w:hAnsiTheme="majorBidi" w:cstheme="majorBidi"/>
          <w:color w:val="000000"/>
          <w:sz w:val="28"/>
          <w:szCs w:val="28"/>
          <w:shd w:val="clear" w:color="auto" w:fill="FFFFFF"/>
        </w:rPr>
        <w:tab/>
        <w:t xml:space="preserve">During maturity, downward and forward growth of nose occurred </w:t>
      </w:r>
      <w:r w:rsidR="00550CE1">
        <w:rPr>
          <w:rFonts w:asciiTheme="majorBidi" w:hAnsiTheme="majorBidi" w:cstheme="majorBidi"/>
          <w:b/>
          <w:bCs/>
          <w:color w:val="000000"/>
          <w:sz w:val="28"/>
          <w:szCs w:val="28"/>
          <w:shd w:val="clear" w:color="auto" w:fill="FFFFFF"/>
        </w:rPr>
        <w:t>(</w:t>
      </w:r>
      <w:proofErr w:type="spellStart"/>
      <w:r w:rsidR="00550CE1">
        <w:rPr>
          <w:rFonts w:asciiTheme="majorBidi" w:hAnsiTheme="majorBidi" w:cstheme="majorBidi"/>
          <w:b/>
          <w:bCs/>
          <w:color w:val="000000"/>
          <w:sz w:val="28"/>
          <w:szCs w:val="28"/>
          <w:shd w:val="clear" w:color="auto" w:fill="FFFFFF"/>
        </w:rPr>
        <w:t>Bowker</w:t>
      </w:r>
      <w:proofErr w:type="spellEnd"/>
      <w:r w:rsidR="00550CE1">
        <w:rPr>
          <w:rFonts w:asciiTheme="majorBidi" w:hAnsiTheme="majorBidi" w:cstheme="majorBidi"/>
          <w:b/>
          <w:bCs/>
          <w:color w:val="000000"/>
          <w:sz w:val="28"/>
          <w:szCs w:val="28"/>
          <w:shd w:val="clear" w:color="auto" w:fill="FFFFFF"/>
        </w:rPr>
        <w:t xml:space="preserve"> &amp; Meredith,1959;Chaconas,</w:t>
      </w:r>
      <w:r w:rsidRPr="002A3B4A">
        <w:rPr>
          <w:rFonts w:asciiTheme="majorBidi" w:hAnsiTheme="majorBidi" w:cstheme="majorBidi"/>
          <w:b/>
          <w:bCs/>
          <w:color w:val="000000"/>
          <w:sz w:val="28"/>
          <w:szCs w:val="28"/>
          <w:shd w:val="clear" w:color="auto" w:fill="FFFFFF"/>
        </w:rPr>
        <w:t xml:space="preserve">1969). </w:t>
      </w:r>
      <w:r w:rsidRPr="002A3B4A">
        <w:rPr>
          <w:rFonts w:asciiTheme="majorBidi" w:hAnsiTheme="majorBidi" w:cstheme="majorBidi"/>
          <w:color w:val="000000"/>
          <w:sz w:val="28"/>
          <w:szCs w:val="28"/>
        </w:rPr>
        <w:br/>
      </w:r>
      <w:r w:rsidRPr="002A3B4A">
        <w:rPr>
          <w:rFonts w:asciiTheme="majorBidi" w:hAnsiTheme="majorBidi" w:cstheme="majorBidi"/>
          <w:color w:val="000000"/>
          <w:sz w:val="28"/>
          <w:szCs w:val="28"/>
        </w:rPr>
        <w:tab/>
      </w:r>
      <w:r w:rsidRPr="002A3B4A">
        <w:rPr>
          <w:rFonts w:asciiTheme="majorBidi" w:hAnsiTheme="majorBidi" w:cstheme="majorBidi"/>
          <w:color w:val="000000"/>
          <w:sz w:val="28"/>
          <w:szCs w:val="28"/>
          <w:shd w:val="clear" w:color="auto" w:fill="FFFFFF"/>
        </w:rPr>
        <w:t xml:space="preserve">In both females and males the vertical dimension of nose experienced proportionately more growth than </w:t>
      </w:r>
      <w:proofErr w:type="spellStart"/>
      <w:r w:rsidRPr="002A3B4A">
        <w:rPr>
          <w:rFonts w:asciiTheme="majorBidi" w:hAnsiTheme="majorBidi" w:cstheme="majorBidi"/>
          <w:color w:val="000000"/>
          <w:sz w:val="28"/>
          <w:szCs w:val="28"/>
          <w:shd w:val="clear" w:color="auto" w:fill="FFFFFF"/>
        </w:rPr>
        <w:t>anterio</w:t>
      </w:r>
      <w:proofErr w:type="spellEnd"/>
      <w:r w:rsidRPr="002A3B4A">
        <w:rPr>
          <w:rFonts w:asciiTheme="majorBidi" w:hAnsiTheme="majorBidi" w:cstheme="majorBidi"/>
          <w:color w:val="000000"/>
          <w:sz w:val="28"/>
          <w:szCs w:val="28"/>
          <w:shd w:val="clear" w:color="auto" w:fill="FFFFFF"/>
        </w:rPr>
        <w:t xml:space="preserve">-posterior projection. In males, certain stages of development were found to be characterized by greater growth increments than other stages. A spurt of growth occurs between ages 10 and 16 years, with the center of this spurt approximately the period from 13 to 14 years. However, it was observed that in some cases this growth spurt occurs as early as 10 year and as late as 15 to 16 years. The females did not exhibit the same nasal growth spurt as males and had a steadier growth curve than males. In small percentage of females who did exhibit a nasal growth spurt, the growth was generally seen around age 12 years </w:t>
      </w:r>
      <w:r w:rsidR="00550CE1">
        <w:rPr>
          <w:rFonts w:asciiTheme="majorBidi" w:hAnsiTheme="majorBidi" w:cstheme="majorBidi"/>
          <w:b/>
          <w:bCs/>
          <w:color w:val="000000"/>
          <w:sz w:val="28"/>
          <w:szCs w:val="28"/>
          <w:shd w:val="clear" w:color="auto" w:fill="FFFFFF"/>
        </w:rPr>
        <w:t>(Subtelny,</w:t>
      </w:r>
      <w:r w:rsidRPr="002A3B4A">
        <w:rPr>
          <w:rFonts w:asciiTheme="majorBidi" w:hAnsiTheme="majorBidi" w:cstheme="majorBidi"/>
          <w:b/>
          <w:bCs/>
          <w:color w:val="000000"/>
          <w:sz w:val="28"/>
          <w:szCs w:val="28"/>
          <w:shd w:val="clear" w:color="auto" w:fill="FFFFFF"/>
        </w:rPr>
        <w:t>1959).</w:t>
      </w:r>
      <w:r w:rsidRPr="002A3B4A">
        <w:rPr>
          <w:rFonts w:asciiTheme="majorBidi" w:hAnsiTheme="majorBidi" w:cstheme="majorBidi"/>
          <w:color w:val="000000"/>
          <w:sz w:val="28"/>
          <w:szCs w:val="28"/>
          <w:shd w:val="clear" w:color="auto" w:fill="FFFFFF"/>
        </w:rPr>
        <w:t xml:space="preserve"> </w:t>
      </w:r>
      <w:r w:rsidRPr="002A3B4A">
        <w:rPr>
          <w:rFonts w:asciiTheme="majorBidi" w:hAnsiTheme="majorBidi" w:cstheme="majorBidi"/>
          <w:color w:val="000000"/>
          <w:sz w:val="28"/>
          <w:szCs w:val="28"/>
        </w:rPr>
        <w:br/>
      </w:r>
      <w:r w:rsidRPr="002A3B4A">
        <w:rPr>
          <w:rFonts w:asciiTheme="majorBidi" w:hAnsiTheme="majorBidi" w:cstheme="majorBidi"/>
          <w:color w:val="000000"/>
          <w:sz w:val="28"/>
          <w:szCs w:val="28"/>
          <w:shd w:val="clear" w:color="auto" w:fill="FFFFFF"/>
        </w:rPr>
        <w:tab/>
        <w:t xml:space="preserve">The girls have a general tendency to have slight more nasal growth than boys </w:t>
      </w:r>
      <w:r w:rsidR="00B60FD8">
        <w:rPr>
          <w:rFonts w:asciiTheme="majorBidi" w:hAnsiTheme="majorBidi" w:cstheme="majorBidi"/>
          <w:color w:val="000000"/>
          <w:sz w:val="28"/>
          <w:szCs w:val="28"/>
          <w:shd w:val="clear" w:color="auto" w:fill="FFFFFF"/>
        </w:rPr>
        <w:t xml:space="preserve">do </w:t>
      </w:r>
      <w:r w:rsidRPr="002A3B4A">
        <w:rPr>
          <w:rFonts w:asciiTheme="majorBidi" w:hAnsiTheme="majorBidi" w:cstheme="majorBidi"/>
          <w:color w:val="000000"/>
          <w:sz w:val="28"/>
          <w:szCs w:val="28"/>
          <w:shd w:val="clear" w:color="auto" w:fill="FFFFFF"/>
        </w:rPr>
        <w:t xml:space="preserve">during the early period of adolescence. </w:t>
      </w:r>
      <w:r w:rsidRPr="002A3B4A">
        <w:rPr>
          <w:rFonts w:asciiTheme="majorBidi" w:hAnsiTheme="majorBidi" w:cstheme="majorBidi"/>
          <w:b/>
          <w:bCs/>
          <w:color w:val="000000"/>
          <w:sz w:val="28"/>
          <w:szCs w:val="28"/>
          <w:shd w:val="clear" w:color="auto" w:fill="FFFFFF"/>
        </w:rPr>
        <w:t>(</w:t>
      </w:r>
      <w:proofErr w:type="spellStart"/>
      <w:r w:rsidRPr="002A3B4A">
        <w:rPr>
          <w:rFonts w:asciiTheme="majorBidi" w:hAnsiTheme="majorBidi" w:cstheme="majorBidi"/>
          <w:b/>
          <w:bCs/>
          <w:color w:val="000000"/>
          <w:sz w:val="28"/>
          <w:szCs w:val="28"/>
          <w:shd w:val="clear" w:color="auto" w:fill="FFFFFF"/>
        </w:rPr>
        <w:t>Manera</w:t>
      </w:r>
      <w:proofErr w:type="spellEnd"/>
      <w:r w:rsidRPr="002A3B4A">
        <w:rPr>
          <w:rFonts w:asciiTheme="majorBidi" w:hAnsiTheme="majorBidi" w:cstheme="majorBidi"/>
          <w:b/>
          <w:bCs/>
          <w:color w:val="000000"/>
          <w:sz w:val="28"/>
          <w:szCs w:val="28"/>
          <w:shd w:val="clear" w:color="auto" w:fill="FFFFFF"/>
        </w:rPr>
        <w:t xml:space="preserve"> and </w:t>
      </w:r>
      <w:proofErr w:type="spellStart"/>
      <w:r w:rsidRPr="002A3B4A">
        <w:rPr>
          <w:rFonts w:asciiTheme="majorBidi" w:hAnsiTheme="majorBidi" w:cstheme="majorBidi"/>
          <w:b/>
          <w:bCs/>
          <w:color w:val="000000"/>
          <w:sz w:val="28"/>
          <w:szCs w:val="28"/>
          <w:shd w:val="clear" w:color="auto" w:fill="FFFFFF"/>
        </w:rPr>
        <w:t>Subtelny</w:t>
      </w:r>
      <w:proofErr w:type="spellEnd"/>
      <w:r w:rsidRPr="002A3B4A">
        <w:rPr>
          <w:rFonts w:asciiTheme="majorBidi" w:hAnsiTheme="majorBidi" w:cstheme="majorBidi"/>
          <w:b/>
          <w:bCs/>
          <w:color w:val="000000"/>
          <w:sz w:val="28"/>
          <w:szCs w:val="28"/>
          <w:shd w:val="clear" w:color="auto" w:fill="FFFFFF"/>
        </w:rPr>
        <w:t>, 1961).</w:t>
      </w:r>
      <w:r w:rsidRPr="002A3B4A">
        <w:rPr>
          <w:rFonts w:asciiTheme="majorBidi" w:hAnsiTheme="majorBidi" w:cstheme="majorBidi"/>
          <w:color w:val="000000"/>
          <w:sz w:val="28"/>
          <w:szCs w:val="28"/>
          <w:shd w:val="clear" w:color="auto" w:fill="FFFFFF"/>
        </w:rPr>
        <w:t xml:space="preserve"> </w:t>
      </w:r>
      <w:r w:rsidRPr="002A3B4A">
        <w:rPr>
          <w:rFonts w:asciiTheme="majorBidi" w:hAnsiTheme="majorBidi" w:cstheme="majorBidi"/>
          <w:color w:val="000000"/>
          <w:sz w:val="28"/>
          <w:szCs w:val="28"/>
        </w:rPr>
        <w:br/>
      </w:r>
      <w:r w:rsidRPr="002A3B4A">
        <w:rPr>
          <w:rFonts w:asciiTheme="majorBidi" w:hAnsiTheme="majorBidi" w:cstheme="majorBidi"/>
          <w:color w:val="000000"/>
          <w:sz w:val="28"/>
          <w:szCs w:val="28"/>
          <w:shd w:val="clear" w:color="auto" w:fill="FFFFFF"/>
        </w:rPr>
        <w:tab/>
        <w:t xml:space="preserve">Interestingly, the angle class II subjects exhibited a more pronounced elevation of bridge of nose than did the class I subjects </w:t>
      </w:r>
      <w:r w:rsidR="00721757" w:rsidRPr="002A3B4A">
        <w:rPr>
          <w:rFonts w:asciiTheme="majorBidi" w:hAnsiTheme="majorBidi" w:cstheme="majorBidi"/>
          <w:color w:val="000000"/>
          <w:sz w:val="28"/>
          <w:szCs w:val="28"/>
          <w:shd w:val="clear" w:color="auto" w:fill="FFFFFF"/>
        </w:rPr>
        <w:t xml:space="preserve">and </w:t>
      </w:r>
      <w:r w:rsidR="00721757" w:rsidRPr="002A3B4A">
        <w:rPr>
          <w:rFonts w:asciiTheme="majorBidi" w:hAnsiTheme="majorBidi" w:cstheme="majorBidi"/>
          <w:color w:val="000000"/>
          <w:sz w:val="28"/>
          <w:szCs w:val="28"/>
        </w:rPr>
        <w:t>the</w:t>
      </w:r>
      <w:r w:rsidRPr="002A3B4A">
        <w:rPr>
          <w:rFonts w:asciiTheme="majorBidi" w:hAnsiTheme="majorBidi" w:cstheme="majorBidi"/>
          <w:color w:val="000000"/>
          <w:sz w:val="28"/>
          <w:szCs w:val="28"/>
          <w:shd w:val="clear" w:color="auto" w:fill="FFFFFF"/>
        </w:rPr>
        <w:t xml:space="preserve"> configuration of the dorsum of nose in class II subjects, Figure (5) </w:t>
      </w:r>
      <w:r w:rsidRPr="002A3B4A">
        <w:rPr>
          <w:rFonts w:asciiTheme="majorBidi" w:hAnsiTheme="majorBidi" w:cstheme="majorBidi"/>
          <w:b/>
          <w:bCs/>
          <w:color w:val="000000"/>
          <w:sz w:val="28"/>
          <w:szCs w:val="28"/>
          <w:shd w:val="clear" w:color="auto" w:fill="FFFFFF"/>
        </w:rPr>
        <w:t>(</w:t>
      </w:r>
      <w:proofErr w:type="spellStart"/>
      <w:r w:rsidRPr="002A3B4A">
        <w:rPr>
          <w:rFonts w:asciiTheme="majorBidi" w:hAnsiTheme="majorBidi" w:cstheme="majorBidi"/>
          <w:b/>
          <w:bCs/>
          <w:color w:val="000000"/>
          <w:sz w:val="28"/>
          <w:szCs w:val="28"/>
          <w:shd w:val="clear" w:color="auto" w:fill="FFFFFF"/>
        </w:rPr>
        <w:t>Chaconas</w:t>
      </w:r>
      <w:proofErr w:type="spellEnd"/>
      <w:r w:rsidRPr="002A3B4A">
        <w:rPr>
          <w:rFonts w:asciiTheme="majorBidi" w:hAnsiTheme="majorBidi" w:cstheme="majorBidi"/>
          <w:b/>
          <w:bCs/>
          <w:color w:val="000000"/>
          <w:sz w:val="28"/>
          <w:szCs w:val="28"/>
          <w:shd w:val="clear" w:color="auto" w:fill="FFFFFF"/>
        </w:rPr>
        <w:t>, 1969).</w:t>
      </w:r>
    </w:p>
    <w:p w:rsidR="009C4FDC" w:rsidRDefault="00721757" w:rsidP="0052322E">
      <w:pPr>
        <w:rPr>
          <w:rFonts w:asciiTheme="majorBidi" w:hAnsiTheme="majorBidi" w:cstheme="majorBidi"/>
          <w:b/>
          <w:bCs/>
          <w:sz w:val="28"/>
          <w:szCs w:val="28"/>
          <w:u w:val="single"/>
        </w:rPr>
      </w:pPr>
      <w:r w:rsidRPr="002A3B4A">
        <w:rPr>
          <w:rFonts w:asciiTheme="majorBidi" w:hAnsiTheme="majorBidi" w:cstheme="majorBidi"/>
          <w:b/>
          <w:bCs/>
          <w:noProof/>
          <w:sz w:val="32"/>
          <w:szCs w:val="32"/>
          <w:u w:val="single"/>
        </w:rPr>
        <w:drawing>
          <wp:anchor distT="0" distB="0" distL="114300" distR="114300" simplePos="0" relativeHeight="251912192" behindDoc="0" locked="0" layoutInCell="1" allowOverlap="1" wp14:anchorId="26AD45FD" wp14:editId="6062BC19">
            <wp:simplePos x="0" y="0"/>
            <wp:positionH relativeFrom="margin">
              <wp:posOffset>1449705</wp:posOffset>
            </wp:positionH>
            <wp:positionV relativeFrom="paragraph">
              <wp:posOffset>208915</wp:posOffset>
            </wp:positionV>
            <wp:extent cx="2552065" cy="1383030"/>
            <wp:effectExtent l="171450" t="171450" r="381635" b="369570"/>
            <wp:wrapSquare wrapText="bothSides"/>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7_1822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065" cy="1383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501D0" w:rsidRDefault="005501D0" w:rsidP="0052322E">
      <w:pPr>
        <w:rPr>
          <w:rFonts w:asciiTheme="majorBidi" w:hAnsiTheme="majorBidi" w:cstheme="majorBidi"/>
          <w:b/>
          <w:bCs/>
          <w:sz w:val="28"/>
          <w:szCs w:val="28"/>
          <w:u w:val="single"/>
        </w:rPr>
      </w:pPr>
    </w:p>
    <w:p w:rsidR="005501D0" w:rsidRDefault="005501D0" w:rsidP="0052322E">
      <w:pPr>
        <w:rPr>
          <w:rFonts w:asciiTheme="majorBidi" w:hAnsiTheme="majorBidi" w:cstheme="majorBidi"/>
          <w:b/>
          <w:bCs/>
          <w:sz w:val="28"/>
          <w:szCs w:val="28"/>
          <w:u w:val="single"/>
        </w:rPr>
      </w:pPr>
    </w:p>
    <w:p w:rsidR="005501D0" w:rsidRDefault="005501D0" w:rsidP="0052322E">
      <w:pPr>
        <w:rPr>
          <w:rFonts w:asciiTheme="majorBidi" w:hAnsiTheme="majorBidi" w:cstheme="majorBidi"/>
          <w:b/>
          <w:bCs/>
          <w:sz w:val="28"/>
          <w:szCs w:val="28"/>
          <w:u w:val="single"/>
        </w:rPr>
      </w:pPr>
    </w:p>
    <w:p w:rsidR="005501D0" w:rsidRDefault="00B60FD8" w:rsidP="0052322E">
      <w:pPr>
        <w:rPr>
          <w:rFonts w:asciiTheme="majorBidi" w:hAnsiTheme="majorBidi" w:cstheme="majorBidi"/>
          <w:b/>
          <w:bCs/>
          <w:sz w:val="28"/>
          <w:szCs w:val="28"/>
          <w:u w:val="single"/>
        </w:rPr>
      </w:pPr>
      <w:r w:rsidRPr="002A3B4A">
        <w:rPr>
          <w:rFonts w:asciiTheme="majorBidi" w:hAnsiTheme="majorBidi" w:cstheme="majorBidi"/>
          <w:b/>
          <w:bCs/>
          <w:noProof/>
          <w:sz w:val="20"/>
          <w:szCs w:val="20"/>
        </w:rPr>
        <mc:AlternateContent>
          <mc:Choice Requires="wps">
            <w:drawing>
              <wp:anchor distT="0" distB="0" distL="114300" distR="114300" simplePos="0" relativeHeight="251914240" behindDoc="0" locked="0" layoutInCell="1" allowOverlap="1" wp14:anchorId="135E20CE" wp14:editId="1D1D372F">
                <wp:simplePos x="0" y="0"/>
                <wp:positionH relativeFrom="column">
                  <wp:posOffset>-4180</wp:posOffset>
                </wp:positionH>
                <wp:positionV relativeFrom="paragraph">
                  <wp:posOffset>233055</wp:posOffset>
                </wp:positionV>
                <wp:extent cx="6180455" cy="709295"/>
                <wp:effectExtent l="0" t="0" r="10795" b="14605"/>
                <wp:wrapNone/>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709295"/>
                        </a:xfrm>
                        <a:prstGeom prst="rect">
                          <a:avLst/>
                        </a:prstGeom>
                        <a:solidFill>
                          <a:srgbClr val="FFFFFF"/>
                        </a:solidFill>
                        <a:ln w="9525">
                          <a:solidFill>
                            <a:srgbClr val="000000"/>
                          </a:solidFill>
                          <a:miter lim="800000"/>
                          <a:headEnd/>
                          <a:tailEnd/>
                        </a:ln>
                      </wps:spPr>
                      <wps:txbx>
                        <w:txbxContent>
                          <w:p w:rsidR="00FB0879" w:rsidRPr="00B21211" w:rsidRDefault="00FB0879" w:rsidP="005501D0">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bCs/>
                                <w:sz w:val="24"/>
                                <w:szCs w:val="24"/>
                              </w:rPr>
                              <w:t xml:space="preserve">Figure (5): Nasal growth, pink </w:t>
                            </w:r>
                            <w:proofErr w:type="spellStart"/>
                            <w:r>
                              <w:rPr>
                                <w:rFonts w:ascii="Times New Roman" w:hAnsi="Times New Roman" w:cs="Times New Roman"/>
                                <w:b/>
                                <w:bCs/>
                                <w:sz w:val="24"/>
                                <w:szCs w:val="24"/>
                              </w:rPr>
                              <w:t>coloured</w:t>
                            </w:r>
                            <w:proofErr w:type="spellEnd"/>
                            <w:r>
                              <w:rPr>
                                <w:rFonts w:ascii="Times New Roman" w:hAnsi="Times New Roman" w:cs="Times New Roman"/>
                                <w:b/>
                                <w:bCs/>
                                <w:sz w:val="24"/>
                                <w:szCs w:val="24"/>
                              </w:rPr>
                              <w:t xml:space="preserve"> area shows growth between 10-13 years of age; red </w:t>
                            </w:r>
                            <w:proofErr w:type="spellStart"/>
                            <w:r>
                              <w:rPr>
                                <w:rFonts w:ascii="Times New Roman" w:hAnsi="Times New Roman" w:cs="Times New Roman"/>
                                <w:b/>
                                <w:bCs/>
                                <w:sz w:val="24"/>
                                <w:szCs w:val="24"/>
                              </w:rPr>
                              <w:t>coloured</w:t>
                            </w:r>
                            <w:proofErr w:type="spellEnd"/>
                            <w:r>
                              <w:rPr>
                                <w:rFonts w:ascii="Times New Roman" w:hAnsi="Times New Roman" w:cs="Times New Roman"/>
                                <w:b/>
                                <w:bCs/>
                                <w:sz w:val="24"/>
                                <w:szCs w:val="24"/>
                              </w:rPr>
                              <w:t xml:space="preserve"> area shows growth between 13-16 years of age. (A) male (B) female.(Sarver, 1998)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pt;margin-top:18.35pt;width:486.65pt;height:55.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ByKAIAAE4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">
                <v:textbox>
                  <w:txbxContent>
                    <w:p w:rsidR="00155587" w:rsidRPr="00B21211" w:rsidRDefault="00155587" w:rsidP="005501D0">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bCs/>
                          <w:sz w:val="24"/>
                          <w:szCs w:val="24"/>
                        </w:rPr>
                        <w:t xml:space="preserve">Figure (5): Nasal growth, pink </w:t>
                      </w:r>
                      <w:proofErr w:type="spellStart"/>
                      <w:r>
                        <w:rPr>
                          <w:rFonts w:ascii="Times New Roman" w:hAnsi="Times New Roman" w:cs="Times New Roman"/>
                          <w:b/>
                          <w:bCs/>
                          <w:sz w:val="24"/>
                          <w:szCs w:val="24"/>
                        </w:rPr>
                        <w:t>coloured</w:t>
                      </w:r>
                      <w:proofErr w:type="spellEnd"/>
                      <w:r>
                        <w:rPr>
                          <w:rFonts w:ascii="Times New Roman" w:hAnsi="Times New Roman" w:cs="Times New Roman"/>
                          <w:b/>
                          <w:bCs/>
                          <w:sz w:val="24"/>
                          <w:szCs w:val="24"/>
                        </w:rPr>
                        <w:t xml:space="preserve"> area shows growth between 10-13 years of age; red </w:t>
                      </w:r>
                      <w:proofErr w:type="spellStart"/>
                      <w:r>
                        <w:rPr>
                          <w:rFonts w:ascii="Times New Roman" w:hAnsi="Times New Roman" w:cs="Times New Roman"/>
                          <w:b/>
                          <w:bCs/>
                          <w:sz w:val="24"/>
                          <w:szCs w:val="24"/>
                        </w:rPr>
                        <w:t>coloured</w:t>
                      </w:r>
                      <w:proofErr w:type="spellEnd"/>
                      <w:r>
                        <w:rPr>
                          <w:rFonts w:ascii="Times New Roman" w:hAnsi="Times New Roman" w:cs="Times New Roman"/>
                          <w:b/>
                          <w:bCs/>
                          <w:sz w:val="24"/>
                          <w:szCs w:val="24"/>
                        </w:rPr>
                        <w:t xml:space="preserve"> area shows growth between 13-16 years of age. (A) male (B) female.(Sarver, 1998)</w:t>
                      </w:r>
                    </w:p>
                  </w:txbxContent>
                </v:textbox>
              </v:shape>
            </w:pict>
          </mc:Fallback>
        </mc:AlternateContent>
      </w:r>
    </w:p>
    <w:p w:rsidR="00721757" w:rsidRDefault="00721757" w:rsidP="0052322E">
      <w:pPr>
        <w:rPr>
          <w:rFonts w:ascii="Times New Roman" w:hAnsi="Times New Roman" w:cs="Times New Roman"/>
          <w:b/>
          <w:bCs/>
          <w:sz w:val="32"/>
          <w:szCs w:val="32"/>
        </w:rPr>
      </w:pPr>
    </w:p>
    <w:p w:rsidR="00B60FD8" w:rsidRDefault="00B60FD8" w:rsidP="0052322E">
      <w:pPr>
        <w:rPr>
          <w:rFonts w:ascii="Times New Roman" w:hAnsi="Times New Roman" w:cs="Times New Roman"/>
          <w:b/>
          <w:bCs/>
          <w:sz w:val="32"/>
          <w:szCs w:val="32"/>
        </w:rPr>
      </w:pPr>
    </w:p>
    <w:p w:rsidR="004D0693" w:rsidRDefault="00024632" w:rsidP="004D0693">
      <w:pPr>
        <w:spacing w:after="0"/>
        <w:rPr>
          <w:rFonts w:ascii="Times New Roman" w:hAnsi="Times New Roman" w:cs="Times New Roman"/>
          <w:b/>
          <w:bCs/>
          <w:sz w:val="32"/>
          <w:szCs w:val="32"/>
        </w:rPr>
      </w:pPr>
      <w:r>
        <w:rPr>
          <w:rFonts w:ascii="Times New Roman" w:hAnsi="Times New Roman" w:cs="Times New Roman"/>
          <w:b/>
          <w:bCs/>
          <w:sz w:val="32"/>
          <w:szCs w:val="32"/>
        </w:rPr>
        <w:t>1</w:t>
      </w:r>
      <w:r w:rsidR="00FB042C" w:rsidRPr="00FB042C">
        <w:rPr>
          <w:rFonts w:ascii="Times New Roman" w:hAnsi="Times New Roman" w:cs="Times New Roman"/>
          <w:b/>
          <w:bCs/>
          <w:sz w:val="32"/>
          <w:szCs w:val="32"/>
        </w:rPr>
        <w:t>.2.</w:t>
      </w:r>
      <w:r w:rsidR="00B60FD8">
        <w:rPr>
          <w:rFonts w:ascii="Times New Roman" w:hAnsi="Times New Roman" w:cs="Times New Roman"/>
          <w:b/>
          <w:bCs/>
          <w:sz w:val="32"/>
          <w:szCs w:val="32"/>
        </w:rPr>
        <w:t>3</w:t>
      </w:r>
      <w:r w:rsidR="00FB042C" w:rsidRPr="00FB042C">
        <w:rPr>
          <w:rFonts w:ascii="Times New Roman" w:hAnsi="Times New Roman" w:cs="Times New Roman"/>
          <w:b/>
          <w:bCs/>
          <w:sz w:val="32"/>
          <w:szCs w:val="32"/>
        </w:rPr>
        <w:t>: Growth and Development of Facial Hard Tissues:</w:t>
      </w:r>
    </w:p>
    <w:p w:rsidR="00FB042C" w:rsidRPr="004D0693" w:rsidRDefault="004D0693" w:rsidP="004D0693">
      <w:pPr>
        <w:spacing w:after="0"/>
        <w:rPr>
          <w:rFonts w:asciiTheme="majorBidi" w:hAnsiTheme="majorBidi" w:cstheme="majorBidi"/>
          <w:sz w:val="28"/>
          <w:szCs w:val="28"/>
          <w:lang w:val="en"/>
        </w:rPr>
      </w:pPr>
      <w:r>
        <w:rPr>
          <w:rFonts w:ascii="Times New Roman" w:hAnsi="Times New Roman" w:cs="Times New Roman"/>
          <w:b/>
          <w:bCs/>
          <w:sz w:val="32"/>
          <w:szCs w:val="32"/>
        </w:rPr>
        <w:tab/>
      </w:r>
      <w:r w:rsidR="00FB042C" w:rsidRPr="00FB042C">
        <w:rPr>
          <w:rFonts w:asciiTheme="majorBidi" w:hAnsiTheme="majorBidi" w:cstheme="majorBidi"/>
          <w:sz w:val="28"/>
          <w:szCs w:val="28"/>
          <w:lang w:val="en"/>
        </w:rPr>
        <w:t>To understand growth in any area of the body, it is necessary to understand</w:t>
      </w:r>
      <w:r>
        <w:rPr>
          <w:rFonts w:asciiTheme="majorBidi" w:hAnsiTheme="majorBidi" w:cstheme="majorBidi"/>
          <w:sz w:val="28"/>
          <w:szCs w:val="28"/>
          <w:lang w:val="en"/>
        </w:rPr>
        <w:t xml:space="preserve"> </w:t>
      </w:r>
      <w:r w:rsidR="00FB042C" w:rsidRPr="00FB042C">
        <w:rPr>
          <w:rFonts w:asciiTheme="majorBidi" w:hAnsiTheme="majorBidi" w:cstheme="majorBidi"/>
          <w:sz w:val="28"/>
          <w:szCs w:val="28"/>
          <w:lang w:val="en"/>
        </w:rPr>
        <w:t xml:space="preserve"> (1) the sites or location of the growth</w:t>
      </w:r>
      <w:r w:rsidR="00FB042C">
        <w:rPr>
          <w:rFonts w:asciiTheme="majorBidi" w:hAnsiTheme="majorBidi" w:cstheme="majorBidi"/>
          <w:sz w:val="28"/>
          <w:szCs w:val="28"/>
          <w:lang w:val="en"/>
        </w:rPr>
        <w:t xml:space="preserve"> </w:t>
      </w:r>
      <w:r w:rsidR="00FB042C" w:rsidRPr="00FB042C">
        <w:rPr>
          <w:rFonts w:asciiTheme="majorBidi" w:hAnsiTheme="majorBidi" w:cstheme="majorBidi"/>
          <w:sz w:val="28"/>
          <w:szCs w:val="28"/>
          <w:lang w:val="en"/>
        </w:rPr>
        <w:t xml:space="preserve">(2) the type of growth </w:t>
      </w:r>
      <w:proofErr w:type="spellStart"/>
      <w:r w:rsidR="00FB042C" w:rsidRPr="00FB042C">
        <w:rPr>
          <w:rFonts w:asciiTheme="majorBidi" w:hAnsiTheme="majorBidi" w:cstheme="majorBidi"/>
          <w:sz w:val="28"/>
          <w:szCs w:val="28"/>
          <w:lang w:val="en"/>
        </w:rPr>
        <w:t>occuring</w:t>
      </w:r>
      <w:proofErr w:type="spellEnd"/>
      <w:r w:rsidR="00FB042C" w:rsidRPr="00FB042C">
        <w:rPr>
          <w:rFonts w:asciiTheme="majorBidi" w:hAnsiTheme="majorBidi" w:cstheme="majorBidi"/>
          <w:sz w:val="28"/>
          <w:szCs w:val="28"/>
          <w:lang w:val="en"/>
        </w:rPr>
        <w:t xml:space="preserve"> at that location (3) </w:t>
      </w:r>
      <w:r w:rsidR="00FB042C" w:rsidRPr="00FB042C">
        <w:rPr>
          <w:rFonts w:asciiTheme="majorBidi" w:hAnsiTheme="majorBidi" w:cstheme="majorBidi"/>
          <w:sz w:val="28"/>
          <w:szCs w:val="28"/>
          <w:lang w:val="en"/>
        </w:rPr>
        <w:lastRenderedPageBreak/>
        <w:t>the mechanism of growth (i.e., how growth changes occur), and</w:t>
      </w:r>
      <w:r w:rsidR="00FB042C">
        <w:rPr>
          <w:rFonts w:asciiTheme="majorBidi" w:hAnsiTheme="majorBidi" w:cstheme="majorBidi"/>
          <w:sz w:val="28"/>
          <w:szCs w:val="28"/>
          <w:lang w:val="en"/>
        </w:rPr>
        <w:t xml:space="preserve"> </w:t>
      </w:r>
      <w:r w:rsidR="00FB042C" w:rsidRPr="00FB042C">
        <w:rPr>
          <w:rFonts w:asciiTheme="majorBidi" w:hAnsiTheme="majorBidi" w:cstheme="majorBidi"/>
          <w:sz w:val="28"/>
          <w:szCs w:val="28"/>
          <w:lang w:val="en"/>
        </w:rPr>
        <w:t xml:space="preserve">(4) the determinant or controlling factors in that growth </w:t>
      </w:r>
      <w:r w:rsidR="00FB042C" w:rsidRPr="00FB042C">
        <w:rPr>
          <w:rFonts w:asciiTheme="majorBidi" w:hAnsiTheme="majorBidi" w:cstheme="majorBidi"/>
          <w:b/>
          <w:bCs/>
          <w:sz w:val="28"/>
          <w:szCs w:val="28"/>
          <w:lang w:val="en"/>
        </w:rPr>
        <w:t>(</w:t>
      </w:r>
      <w:proofErr w:type="spellStart"/>
      <w:r w:rsidR="00FB042C" w:rsidRPr="00FB042C">
        <w:rPr>
          <w:rFonts w:asciiTheme="majorBidi" w:hAnsiTheme="majorBidi" w:cstheme="majorBidi"/>
          <w:b/>
          <w:bCs/>
          <w:sz w:val="28"/>
          <w:szCs w:val="28"/>
          <w:lang w:val="en"/>
        </w:rPr>
        <w:t>Profitt</w:t>
      </w:r>
      <w:proofErr w:type="spellEnd"/>
      <w:r w:rsidR="00FB042C" w:rsidRPr="00FB042C">
        <w:rPr>
          <w:rFonts w:asciiTheme="majorBidi" w:hAnsiTheme="majorBidi" w:cstheme="majorBidi"/>
          <w:b/>
          <w:bCs/>
          <w:sz w:val="28"/>
          <w:szCs w:val="28"/>
          <w:lang w:val="en"/>
        </w:rPr>
        <w:t>, 2007).</w:t>
      </w:r>
    </w:p>
    <w:p w:rsidR="00FB042C" w:rsidRPr="00FB042C" w:rsidRDefault="00FB042C" w:rsidP="00FB042C">
      <w:pPr>
        <w:jc w:val="both"/>
        <w:rPr>
          <w:rFonts w:asciiTheme="majorBidi" w:hAnsiTheme="majorBidi" w:cstheme="majorBidi"/>
          <w:sz w:val="28"/>
          <w:szCs w:val="28"/>
          <w:lang w:val="en"/>
        </w:rPr>
      </w:pPr>
      <w:r>
        <w:rPr>
          <w:rFonts w:asciiTheme="majorBidi" w:hAnsiTheme="majorBidi" w:cstheme="majorBidi"/>
          <w:sz w:val="28"/>
          <w:szCs w:val="28"/>
          <w:lang w:val="en"/>
        </w:rPr>
        <w:tab/>
      </w:r>
      <w:r w:rsidRPr="00FB042C">
        <w:rPr>
          <w:rFonts w:asciiTheme="majorBidi" w:hAnsiTheme="majorBidi" w:cstheme="majorBidi"/>
          <w:sz w:val="28"/>
          <w:szCs w:val="28"/>
          <w:lang w:val="en"/>
        </w:rPr>
        <w:t>regarding the growth in the head and face, it is convenient to divide the craniofacial complex into four areas that grow</w:t>
      </w:r>
      <w:r>
        <w:rPr>
          <w:rFonts w:asciiTheme="majorBidi" w:hAnsiTheme="majorBidi" w:cstheme="majorBidi"/>
          <w:sz w:val="28"/>
          <w:szCs w:val="28"/>
          <w:lang w:val="en"/>
        </w:rPr>
        <w:t xml:space="preserve"> </w:t>
      </w:r>
      <w:r w:rsidRPr="00FB042C">
        <w:rPr>
          <w:rFonts w:asciiTheme="majorBidi" w:hAnsiTheme="majorBidi" w:cstheme="majorBidi"/>
          <w:sz w:val="28"/>
          <w:szCs w:val="28"/>
          <w:lang w:val="en"/>
        </w:rPr>
        <w:t>rather differently: the cranial vault, the bones that cover the upper and outer surface of the brain; the cranial base,</w:t>
      </w:r>
      <w:r>
        <w:rPr>
          <w:rFonts w:asciiTheme="majorBidi" w:hAnsiTheme="majorBidi" w:cstheme="majorBidi"/>
          <w:sz w:val="28"/>
          <w:szCs w:val="28"/>
          <w:lang w:val="en"/>
        </w:rPr>
        <w:t xml:space="preserve"> </w:t>
      </w:r>
      <w:r w:rsidRPr="00FB042C">
        <w:rPr>
          <w:rFonts w:asciiTheme="majorBidi" w:hAnsiTheme="majorBidi" w:cstheme="majorBidi"/>
          <w:sz w:val="28"/>
          <w:szCs w:val="28"/>
          <w:lang w:val="en"/>
        </w:rPr>
        <w:t xml:space="preserve">the bony floor under the brain, which also is the dividing line between cranium and the face; </w:t>
      </w:r>
      <w:proofErr w:type="spellStart"/>
      <w:r w:rsidRPr="00FB042C">
        <w:rPr>
          <w:rFonts w:asciiTheme="majorBidi" w:hAnsiTheme="majorBidi" w:cstheme="majorBidi"/>
          <w:sz w:val="28"/>
          <w:szCs w:val="28"/>
          <w:lang w:val="en"/>
        </w:rPr>
        <w:t>nasomaxillary</w:t>
      </w:r>
      <w:proofErr w:type="spellEnd"/>
      <w:r w:rsidRPr="00FB042C">
        <w:rPr>
          <w:rFonts w:asciiTheme="majorBidi" w:hAnsiTheme="majorBidi" w:cstheme="majorBidi"/>
          <w:sz w:val="28"/>
          <w:szCs w:val="28"/>
          <w:lang w:val="en"/>
        </w:rPr>
        <w:t xml:space="preserve"> complex, made</w:t>
      </w:r>
      <w:r>
        <w:rPr>
          <w:rFonts w:asciiTheme="majorBidi" w:hAnsiTheme="majorBidi" w:cstheme="majorBidi"/>
          <w:sz w:val="28"/>
          <w:szCs w:val="28"/>
          <w:lang w:val="en"/>
        </w:rPr>
        <w:t xml:space="preserve"> </w:t>
      </w:r>
      <w:r w:rsidRPr="00FB042C">
        <w:rPr>
          <w:rFonts w:asciiTheme="majorBidi" w:hAnsiTheme="majorBidi" w:cstheme="majorBidi"/>
          <w:sz w:val="28"/>
          <w:szCs w:val="28"/>
          <w:lang w:val="en"/>
        </w:rPr>
        <w:t xml:space="preserve">up of the nose, maxilla, and associated small bones; the mandible </w:t>
      </w:r>
      <w:r w:rsidRPr="00FB042C">
        <w:rPr>
          <w:rFonts w:asciiTheme="majorBidi" w:hAnsiTheme="majorBidi" w:cstheme="majorBidi"/>
          <w:b/>
          <w:bCs/>
          <w:sz w:val="28"/>
          <w:szCs w:val="28"/>
          <w:lang w:val="en"/>
        </w:rPr>
        <w:t>(</w:t>
      </w:r>
      <w:proofErr w:type="spellStart"/>
      <w:r w:rsidRPr="00FB042C">
        <w:rPr>
          <w:rFonts w:asciiTheme="majorBidi" w:hAnsiTheme="majorBidi" w:cstheme="majorBidi"/>
          <w:b/>
          <w:bCs/>
          <w:sz w:val="28"/>
          <w:szCs w:val="28"/>
          <w:lang w:val="en"/>
        </w:rPr>
        <w:t>Profitt</w:t>
      </w:r>
      <w:proofErr w:type="spellEnd"/>
      <w:r w:rsidRPr="00FB042C">
        <w:rPr>
          <w:rFonts w:asciiTheme="majorBidi" w:hAnsiTheme="majorBidi" w:cstheme="majorBidi"/>
          <w:b/>
          <w:bCs/>
          <w:sz w:val="28"/>
          <w:szCs w:val="28"/>
          <w:lang w:val="en"/>
        </w:rPr>
        <w:t>, 2007).</w:t>
      </w:r>
    </w:p>
    <w:p w:rsidR="000A0D48" w:rsidRPr="0001607B" w:rsidRDefault="00024632" w:rsidP="004D0693">
      <w:pPr>
        <w:pStyle w:val="NormalWeb"/>
        <w:spacing w:before="0" w:beforeAutospacing="0" w:after="0" w:afterAutospacing="0" w:line="360" w:lineRule="auto"/>
        <w:jc w:val="both"/>
        <w:rPr>
          <w:rFonts w:asciiTheme="majorBidi" w:hAnsiTheme="majorBidi" w:cstheme="majorBidi"/>
          <w:b/>
          <w:bCs/>
          <w:color w:val="FF0000"/>
          <w:sz w:val="44"/>
          <w:szCs w:val="44"/>
          <w:rtl/>
          <w:lang w:bidi="ar-IQ"/>
        </w:rPr>
      </w:pPr>
      <w:r>
        <w:rPr>
          <w:rFonts w:asciiTheme="majorBidi" w:eastAsia="Arial" w:hAnsiTheme="majorBidi" w:cstheme="majorBidi"/>
          <w:b/>
          <w:bCs/>
          <w:color w:val="000000"/>
          <w:sz w:val="32"/>
          <w:szCs w:val="32"/>
        </w:rPr>
        <w:t>1</w:t>
      </w:r>
      <w:r w:rsidR="003B3D25">
        <w:rPr>
          <w:rFonts w:asciiTheme="majorBidi" w:eastAsia="Arial" w:hAnsiTheme="majorBidi" w:cstheme="majorBidi"/>
          <w:b/>
          <w:bCs/>
          <w:color w:val="000000"/>
          <w:sz w:val="32"/>
          <w:szCs w:val="32"/>
        </w:rPr>
        <w:t>.</w:t>
      </w:r>
      <w:r w:rsidR="00B60FD8">
        <w:rPr>
          <w:rFonts w:asciiTheme="majorBidi" w:eastAsia="Arial" w:hAnsiTheme="majorBidi" w:cstheme="majorBidi"/>
          <w:b/>
          <w:bCs/>
          <w:color w:val="000000"/>
          <w:sz w:val="32"/>
          <w:szCs w:val="32"/>
        </w:rPr>
        <w:t>3:</w:t>
      </w:r>
      <w:r w:rsidR="000A0D48" w:rsidRPr="002A3B4A">
        <w:rPr>
          <w:rFonts w:asciiTheme="majorBidi" w:eastAsia="Arial" w:hAnsiTheme="majorBidi" w:cstheme="majorBidi"/>
          <w:b/>
          <w:bCs/>
          <w:color w:val="000000"/>
          <w:sz w:val="32"/>
          <w:szCs w:val="32"/>
        </w:rPr>
        <w:t xml:space="preserve"> Importance of facial beauty</w:t>
      </w:r>
      <w:r w:rsidR="000A0D48">
        <w:rPr>
          <w:rFonts w:asciiTheme="majorBidi" w:hAnsiTheme="majorBidi" w:cstheme="majorBidi"/>
          <w:b/>
          <w:bCs/>
          <w:color w:val="FF0000"/>
          <w:sz w:val="44"/>
          <w:szCs w:val="44"/>
        </w:rPr>
        <w:t xml:space="preserve"> </w:t>
      </w:r>
    </w:p>
    <w:p w:rsidR="000A0D48" w:rsidRDefault="000A0D48" w:rsidP="004A2B70">
      <w:pPr>
        <w:pStyle w:val="NormalWeb"/>
        <w:spacing w:before="0" w:beforeAutospacing="0" w:after="0" w:afterAutospacing="0" w:line="360" w:lineRule="auto"/>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ab/>
        <w:t>The poet John Milton refers to the ‘strange power’ of beauty, describing beauty as</w:t>
      </w:r>
      <w:r w:rsidRPr="002A3B4A">
        <w:rPr>
          <w:rFonts w:asciiTheme="majorBidi" w:hAnsiTheme="majorBidi" w:cstheme="majorBidi"/>
        </w:rPr>
        <w:t xml:space="preserve"> </w:t>
      </w:r>
      <w:r w:rsidRPr="002A3B4A">
        <w:rPr>
          <w:rFonts w:asciiTheme="majorBidi" w:eastAsia="Arial" w:hAnsiTheme="majorBidi" w:cstheme="majorBidi"/>
          <w:color w:val="000000"/>
          <w:sz w:val="28"/>
          <w:szCs w:val="28"/>
        </w:rPr>
        <w:t xml:space="preserve">‘Nature’s brag’ </w:t>
      </w:r>
      <w:r w:rsidRPr="002A3B4A">
        <w:rPr>
          <w:rFonts w:asciiTheme="majorBidi" w:eastAsia="Arial" w:hAnsiTheme="majorBidi" w:cstheme="majorBidi"/>
          <w:b/>
          <w:bCs/>
          <w:color w:val="000000"/>
          <w:sz w:val="28"/>
          <w:szCs w:val="28"/>
        </w:rPr>
        <w:t>(Milton, 1942)</w:t>
      </w:r>
      <w:r w:rsidRPr="002A3B4A">
        <w:rPr>
          <w:rFonts w:asciiTheme="majorBidi" w:eastAsia="Arial" w:hAnsiTheme="majorBidi" w:cstheme="majorBidi"/>
          <w:color w:val="000000"/>
          <w:sz w:val="28"/>
          <w:szCs w:val="28"/>
        </w:rPr>
        <w:t xml:space="preserve"> </w:t>
      </w:r>
    </w:p>
    <w:p w:rsidR="000A0D48" w:rsidRDefault="000A0D48" w:rsidP="004A2B70">
      <w:pPr>
        <w:pStyle w:val="NormalWeb"/>
        <w:spacing w:before="0" w:beforeAutospacing="0" w:after="0" w:afterAutospacing="0" w:line="360" w:lineRule="auto"/>
        <w:ind w:firstLine="851"/>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 xml:space="preserve">In Western literature beauty has been described as everything from a ‘social necessity’ to a ‘gift from God’ </w:t>
      </w:r>
      <w:r w:rsidRPr="002A3B4A">
        <w:rPr>
          <w:rFonts w:asciiTheme="majorBidi" w:eastAsia="Arial" w:hAnsiTheme="majorBidi" w:cstheme="majorBidi"/>
          <w:b/>
          <w:bCs/>
          <w:color w:val="000000"/>
          <w:sz w:val="28"/>
          <w:szCs w:val="28"/>
        </w:rPr>
        <w:t>(Aristotle, 1968).</w:t>
      </w:r>
      <w:r w:rsidRPr="002A3B4A">
        <w:rPr>
          <w:rFonts w:asciiTheme="majorBidi" w:eastAsia="Arial" w:hAnsiTheme="majorBidi" w:cstheme="majorBidi"/>
          <w:color w:val="000000"/>
          <w:sz w:val="28"/>
          <w:szCs w:val="28"/>
        </w:rPr>
        <w:t xml:space="preserve"> </w:t>
      </w:r>
    </w:p>
    <w:p w:rsidR="000A0D48" w:rsidRPr="003213C7" w:rsidRDefault="000A0D48" w:rsidP="00EF06CF">
      <w:pPr>
        <w:pStyle w:val="NormalWeb"/>
        <w:spacing w:before="0" w:beforeAutospacing="0" w:after="120" w:afterAutospacing="0" w:line="360" w:lineRule="auto"/>
        <w:ind w:firstLine="850"/>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The significance of facial beauty is immense, with psychological, sociological, philosophical, moral and scientific conceptions, often intertwined. Beauty is a multidimensional concept that undoubtedly has a strong influence on human life;</w:t>
      </w:r>
      <w:r>
        <w:rPr>
          <w:rFonts w:asciiTheme="majorBidi" w:eastAsia="Arial" w:hAnsiTheme="majorBidi" w:cstheme="majorBidi"/>
          <w:color w:val="000000"/>
          <w:sz w:val="28"/>
          <w:szCs w:val="28"/>
        </w:rPr>
        <w:t xml:space="preserve"> </w:t>
      </w:r>
      <w:r w:rsidRPr="002A3B4A">
        <w:rPr>
          <w:rFonts w:asciiTheme="majorBidi" w:eastAsia="Arial" w:hAnsiTheme="majorBidi" w:cstheme="majorBidi"/>
          <w:color w:val="000000"/>
          <w:sz w:val="28"/>
          <w:szCs w:val="28"/>
        </w:rPr>
        <w:t>Facial beauty has perhaps always been the most valued aspect of human beauty.</w:t>
      </w:r>
      <w:r w:rsidRPr="002A3B4A">
        <w:rPr>
          <w:rFonts w:asciiTheme="majorBidi" w:hAnsiTheme="majorBidi" w:cstheme="majorBidi"/>
        </w:rPr>
        <w:t xml:space="preserve"> </w:t>
      </w:r>
      <w:r w:rsidRPr="002A3B4A">
        <w:rPr>
          <w:rFonts w:asciiTheme="majorBidi" w:eastAsia="Arial" w:hAnsiTheme="majorBidi" w:cstheme="majorBidi"/>
          <w:color w:val="000000"/>
          <w:sz w:val="28"/>
          <w:szCs w:val="28"/>
        </w:rPr>
        <w:t>Facial beauty is an important factor in an individual’s self -image and in relation to outsiders’</w:t>
      </w:r>
      <w:r>
        <w:rPr>
          <w:rFonts w:asciiTheme="majorBidi" w:eastAsia="Arial" w:hAnsiTheme="majorBidi" w:cstheme="majorBidi"/>
          <w:color w:val="000000"/>
          <w:sz w:val="28"/>
          <w:szCs w:val="28"/>
        </w:rPr>
        <w:t xml:space="preserve"> </w:t>
      </w:r>
      <w:r w:rsidRPr="002A3B4A">
        <w:rPr>
          <w:rFonts w:asciiTheme="majorBidi" w:eastAsia="Arial" w:hAnsiTheme="majorBidi" w:cstheme="majorBidi"/>
          <w:color w:val="000000"/>
          <w:sz w:val="28"/>
          <w:szCs w:val="28"/>
        </w:rPr>
        <w:t xml:space="preserve">perceptions </w:t>
      </w:r>
      <w:r w:rsidRPr="002A3B4A">
        <w:rPr>
          <w:rFonts w:asciiTheme="majorBidi" w:hAnsiTheme="majorBidi" w:cstheme="majorBidi"/>
          <w:b/>
          <w:bCs/>
          <w:sz w:val="28"/>
          <w:szCs w:val="28"/>
          <w:lang w:val="en"/>
        </w:rPr>
        <w:t>(</w:t>
      </w:r>
      <w:proofErr w:type="spellStart"/>
      <w:r w:rsidRPr="002A3B4A">
        <w:rPr>
          <w:rFonts w:asciiTheme="majorBidi" w:hAnsiTheme="majorBidi" w:cstheme="majorBidi"/>
          <w:b/>
          <w:bCs/>
          <w:sz w:val="28"/>
          <w:szCs w:val="28"/>
          <w:lang w:val="en"/>
        </w:rPr>
        <w:t>Naini</w:t>
      </w:r>
      <w:proofErr w:type="spellEnd"/>
      <w:r w:rsidRPr="002A3B4A">
        <w:rPr>
          <w:rFonts w:asciiTheme="majorBidi" w:hAnsiTheme="majorBidi" w:cstheme="majorBidi"/>
          <w:b/>
          <w:bCs/>
          <w:sz w:val="28"/>
          <w:szCs w:val="28"/>
          <w:lang w:val="en"/>
        </w:rPr>
        <w:t>, 2011).</w:t>
      </w:r>
    </w:p>
    <w:p w:rsidR="000A0D48" w:rsidRPr="003213C7" w:rsidRDefault="00024632" w:rsidP="00EF06CF">
      <w:pPr>
        <w:pStyle w:val="NormalWeb"/>
        <w:spacing w:before="0" w:beforeAutospacing="0" w:after="0" w:afterAutospacing="0" w:line="360" w:lineRule="auto"/>
        <w:jc w:val="both"/>
        <w:rPr>
          <w:rFonts w:asciiTheme="majorBidi" w:eastAsia="Arial" w:hAnsiTheme="majorBidi" w:cstheme="majorBidi"/>
          <w:b/>
          <w:bCs/>
          <w:color w:val="FF0000"/>
          <w:sz w:val="36"/>
          <w:szCs w:val="36"/>
        </w:rPr>
      </w:pPr>
      <w:r>
        <w:rPr>
          <w:rFonts w:asciiTheme="majorBidi" w:eastAsia="Arial" w:hAnsiTheme="majorBidi" w:cstheme="majorBidi"/>
          <w:b/>
          <w:bCs/>
          <w:sz w:val="32"/>
          <w:szCs w:val="32"/>
        </w:rPr>
        <w:t>1</w:t>
      </w:r>
      <w:r w:rsidR="003B3D25">
        <w:rPr>
          <w:rFonts w:asciiTheme="majorBidi" w:eastAsia="Arial" w:hAnsiTheme="majorBidi" w:cstheme="majorBidi"/>
          <w:b/>
          <w:bCs/>
          <w:sz w:val="32"/>
          <w:szCs w:val="32"/>
        </w:rPr>
        <w:t>.</w:t>
      </w:r>
      <w:r w:rsidR="00B60FD8">
        <w:rPr>
          <w:rFonts w:asciiTheme="majorBidi" w:eastAsia="Arial" w:hAnsiTheme="majorBidi" w:cstheme="majorBidi"/>
          <w:b/>
          <w:bCs/>
          <w:sz w:val="32"/>
          <w:szCs w:val="32"/>
        </w:rPr>
        <w:t>3</w:t>
      </w:r>
      <w:r w:rsidR="000A0D48" w:rsidRPr="002A3B4A">
        <w:rPr>
          <w:rFonts w:asciiTheme="majorBidi" w:eastAsia="Arial" w:hAnsiTheme="majorBidi" w:cstheme="majorBidi"/>
          <w:b/>
          <w:bCs/>
          <w:sz w:val="32"/>
          <w:szCs w:val="32"/>
        </w:rPr>
        <w:t>.1: Self-image and negative self-perception</w:t>
      </w:r>
      <w:r w:rsidR="000A0D48">
        <w:rPr>
          <w:rFonts w:asciiTheme="majorBidi" w:eastAsia="Arial" w:hAnsiTheme="majorBidi" w:cstheme="majorBidi" w:hint="cs"/>
          <w:b/>
          <w:bCs/>
          <w:sz w:val="32"/>
          <w:szCs w:val="32"/>
          <w:rtl/>
        </w:rPr>
        <w:t xml:space="preserve"> </w:t>
      </w:r>
    </w:p>
    <w:p w:rsidR="000A0D48" w:rsidRPr="002A3B4A" w:rsidRDefault="000A0D48" w:rsidP="004A2B70">
      <w:pPr>
        <w:pStyle w:val="NormalWeb"/>
        <w:spacing w:before="0" w:beforeAutospacing="0" w:after="120" w:afterAutospacing="0" w:line="360" w:lineRule="auto"/>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ab/>
        <w:t>A person’s own perception of their facial appearance and any associated deformity is of great importance</w:t>
      </w:r>
      <w:r>
        <w:rPr>
          <w:rFonts w:asciiTheme="majorBidi" w:eastAsia="Arial" w:hAnsiTheme="majorBidi" w:cstheme="majorBidi"/>
          <w:color w:val="000000"/>
          <w:sz w:val="28"/>
          <w:szCs w:val="28"/>
        </w:rPr>
        <w:t xml:space="preserve">, </w:t>
      </w:r>
      <w:r w:rsidRPr="002A3B4A">
        <w:rPr>
          <w:rFonts w:asciiTheme="majorBidi" w:eastAsia="Arial" w:hAnsiTheme="majorBidi" w:cstheme="majorBidi"/>
          <w:color w:val="000000"/>
          <w:sz w:val="28"/>
          <w:szCs w:val="28"/>
        </w:rPr>
        <w:t xml:space="preserve">Of course, there is considerable individual variation in people’s abilities to adapt to their facial deformity, whatever the severity. Some individuals remain comparatively unaffected, while others may have significant difficulties, which affect their quality of life </w:t>
      </w:r>
      <w:r w:rsidRPr="002A3B4A">
        <w:rPr>
          <w:rFonts w:asciiTheme="majorBidi" w:eastAsia="Arial" w:hAnsiTheme="majorBidi" w:cstheme="majorBidi"/>
          <w:b/>
          <w:bCs/>
          <w:color w:val="000000"/>
          <w:sz w:val="28"/>
          <w:szCs w:val="28"/>
        </w:rPr>
        <w:t>(Cash, 1990).</w:t>
      </w:r>
      <w:r w:rsidRPr="002A3B4A">
        <w:rPr>
          <w:rFonts w:asciiTheme="majorBidi" w:eastAsia="Arial" w:hAnsiTheme="majorBidi" w:cstheme="majorBidi"/>
          <w:color w:val="000000"/>
          <w:sz w:val="28"/>
          <w:szCs w:val="28"/>
        </w:rPr>
        <w:t xml:space="preserve"> </w:t>
      </w:r>
    </w:p>
    <w:p w:rsidR="000A0D48" w:rsidRPr="00EF06CF" w:rsidRDefault="00024632" w:rsidP="00EF06CF">
      <w:pPr>
        <w:pStyle w:val="NormalWeb"/>
        <w:spacing w:before="0" w:beforeAutospacing="0" w:after="0" w:afterAutospacing="0" w:line="360" w:lineRule="auto"/>
        <w:jc w:val="both"/>
        <w:rPr>
          <w:rFonts w:asciiTheme="majorBidi" w:hAnsiTheme="majorBidi" w:cstheme="majorBidi"/>
          <w:b/>
          <w:bCs/>
          <w:sz w:val="32"/>
          <w:szCs w:val="32"/>
        </w:rPr>
      </w:pPr>
      <w:r>
        <w:rPr>
          <w:rFonts w:asciiTheme="majorBidi" w:eastAsia="Arial" w:hAnsiTheme="majorBidi" w:cstheme="majorBidi"/>
          <w:b/>
          <w:bCs/>
          <w:sz w:val="32"/>
          <w:szCs w:val="32"/>
        </w:rPr>
        <w:t>1</w:t>
      </w:r>
      <w:r w:rsidR="003B3D25">
        <w:rPr>
          <w:rFonts w:asciiTheme="majorBidi" w:eastAsia="Arial" w:hAnsiTheme="majorBidi" w:cstheme="majorBidi"/>
          <w:b/>
          <w:bCs/>
          <w:sz w:val="32"/>
          <w:szCs w:val="32"/>
        </w:rPr>
        <w:t>.</w:t>
      </w:r>
      <w:r w:rsidR="00B60FD8">
        <w:rPr>
          <w:rFonts w:asciiTheme="majorBidi" w:eastAsia="Arial" w:hAnsiTheme="majorBidi" w:cstheme="majorBidi"/>
          <w:b/>
          <w:bCs/>
          <w:sz w:val="32"/>
          <w:szCs w:val="32"/>
        </w:rPr>
        <w:t>3</w:t>
      </w:r>
      <w:r w:rsidR="000A0D48" w:rsidRPr="002A3B4A">
        <w:rPr>
          <w:rFonts w:asciiTheme="majorBidi" w:eastAsia="Arial" w:hAnsiTheme="majorBidi" w:cstheme="majorBidi"/>
          <w:b/>
          <w:bCs/>
          <w:sz w:val="32"/>
          <w:szCs w:val="32"/>
        </w:rPr>
        <w:t>.2</w:t>
      </w:r>
      <w:r w:rsidR="00B60FD8">
        <w:rPr>
          <w:rFonts w:asciiTheme="majorBidi" w:eastAsia="Arial" w:hAnsiTheme="majorBidi" w:cstheme="majorBidi"/>
          <w:b/>
          <w:bCs/>
          <w:sz w:val="32"/>
          <w:szCs w:val="32"/>
        </w:rPr>
        <w:t>:</w:t>
      </w:r>
      <w:r w:rsidR="000A0D48" w:rsidRPr="002A3B4A">
        <w:rPr>
          <w:rFonts w:asciiTheme="majorBidi" w:eastAsia="Arial" w:hAnsiTheme="majorBidi" w:cstheme="majorBidi"/>
          <w:b/>
          <w:bCs/>
          <w:sz w:val="32"/>
          <w:szCs w:val="32"/>
        </w:rPr>
        <w:t xml:space="preserve"> Outsiders’ perceptions</w:t>
      </w:r>
      <w:r w:rsidR="000A0D48">
        <w:rPr>
          <w:rFonts w:asciiTheme="majorBidi" w:hAnsiTheme="majorBidi" w:cstheme="majorBidi"/>
          <w:b/>
          <w:bCs/>
          <w:sz w:val="32"/>
          <w:szCs w:val="32"/>
        </w:rPr>
        <w:t>.</w:t>
      </w:r>
      <w:r w:rsidR="000A0D48" w:rsidRPr="002A3B4A">
        <w:rPr>
          <w:rFonts w:asciiTheme="majorBidi" w:hAnsiTheme="majorBidi" w:cstheme="majorBidi"/>
          <w:sz w:val="28"/>
          <w:szCs w:val="28"/>
        </w:rPr>
        <w:t xml:space="preserve"> </w:t>
      </w:r>
    </w:p>
    <w:p w:rsidR="000A0D48" w:rsidRPr="002A3B4A" w:rsidRDefault="000A0D48" w:rsidP="0052322E">
      <w:pPr>
        <w:pStyle w:val="NormalWeb"/>
        <w:spacing w:before="0" w:beforeAutospacing="0" w:after="120" w:afterAutospacing="0" w:line="360" w:lineRule="auto"/>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ab/>
        <w:t xml:space="preserve">According to </w:t>
      </w:r>
      <w:proofErr w:type="spellStart"/>
      <w:r w:rsidRPr="002A3B4A">
        <w:rPr>
          <w:rFonts w:asciiTheme="majorBidi" w:hAnsiTheme="majorBidi" w:cstheme="majorBidi"/>
          <w:b/>
          <w:bCs/>
          <w:sz w:val="28"/>
          <w:szCs w:val="28"/>
          <w:lang w:val="en"/>
        </w:rPr>
        <w:t>Naini</w:t>
      </w:r>
      <w:proofErr w:type="spellEnd"/>
      <w:r w:rsidRPr="002A3B4A">
        <w:rPr>
          <w:rFonts w:asciiTheme="majorBidi" w:hAnsiTheme="majorBidi" w:cstheme="majorBidi"/>
          <w:b/>
          <w:bCs/>
          <w:sz w:val="28"/>
          <w:szCs w:val="28"/>
          <w:lang w:val="en"/>
        </w:rPr>
        <w:t>, 2011</w:t>
      </w:r>
      <w:r w:rsidRPr="002A3B4A">
        <w:rPr>
          <w:rFonts w:asciiTheme="majorBidi" w:eastAsia="Arial" w:hAnsiTheme="majorBidi" w:cstheme="majorBidi"/>
          <w:color w:val="000000"/>
          <w:sz w:val="28"/>
          <w:szCs w:val="28"/>
        </w:rPr>
        <w:t>,</w:t>
      </w:r>
      <w:r w:rsidRPr="002A3B4A">
        <w:rPr>
          <w:rFonts w:asciiTheme="majorBidi" w:eastAsia="Arial" w:hAnsiTheme="majorBidi" w:cstheme="majorBidi"/>
          <w:b/>
          <w:bCs/>
          <w:color w:val="000000"/>
          <w:sz w:val="28"/>
          <w:szCs w:val="28"/>
        </w:rPr>
        <w:t xml:space="preserve"> </w:t>
      </w:r>
      <w:r w:rsidRPr="002A3B4A">
        <w:rPr>
          <w:rFonts w:asciiTheme="majorBidi" w:eastAsia="Arial" w:hAnsiTheme="majorBidi" w:cstheme="majorBidi"/>
          <w:color w:val="000000"/>
          <w:sz w:val="28"/>
          <w:szCs w:val="28"/>
        </w:rPr>
        <w:t>the effects of outsiders’ perceptions may be categorized as follows:</w:t>
      </w:r>
    </w:p>
    <w:p w:rsidR="000A0D48" w:rsidRPr="002A3B4A" w:rsidRDefault="000A0D48" w:rsidP="00D04994">
      <w:pPr>
        <w:pStyle w:val="NormalWeb"/>
        <w:numPr>
          <w:ilvl w:val="0"/>
          <w:numId w:val="2"/>
        </w:numPr>
        <w:spacing w:before="0" w:beforeAutospacing="0" w:after="0" w:afterAutospacing="0" w:line="360" w:lineRule="auto"/>
        <w:jc w:val="both"/>
        <w:rPr>
          <w:rFonts w:asciiTheme="majorBidi" w:eastAsia="Arial" w:hAnsiTheme="majorBidi" w:cstheme="majorBidi"/>
          <w:b/>
          <w:bCs/>
          <w:color w:val="000000"/>
          <w:sz w:val="32"/>
          <w:szCs w:val="32"/>
        </w:rPr>
      </w:pPr>
      <w:r w:rsidRPr="002A3B4A">
        <w:rPr>
          <w:rFonts w:asciiTheme="majorBidi" w:eastAsia="Arial" w:hAnsiTheme="majorBidi" w:cstheme="majorBidi"/>
          <w:b/>
          <w:bCs/>
          <w:color w:val="000000"/>
          <w:sz w:val="32"/>
          <w:szCs w:val="32"/>
        </w:rPr>
        <w:lastRenderedPageBreak/>
        <w:t>Social disability</w:t>
      </w:r>
    </w:p>
    <w:p w:rsidR="000A0D48" w:rsidRDefault="000A0D48" w:rsidP="004A2B70">
      <w:pPr>
        <w:pStyle w:val="NormalWeb"/>
        <w:spacing w:before="0" w:beforeAutospacing="0" w:after="0" w:afterAutospacing="0" w:line="360" w:lineRule="auto"/>
        <w:jc w:val="both"/>
        <w:rPr>
          <w:rFonts w:asciiTheme="majorBidi" w:eastAsia="Arial" w:hAnsiTheme="majorBidi" w:cstheme="majorBidi"/>
          <w:color w:val="000000"/>
          <w:sz w:val="28"/>
          <w:szCs w:val="28"/>
        </w:rPr>
      </w:pPr>
      <w:r w:rsidRPr="002A3B4A">
        <w:rPr>
          <w:rFonts w:asciiTheme="majorBidi" w:eastAsia="Arial" w:hAnsiTheme="majorBidi" w:cstheme="majorBidi"/>
          <w:b/>
          <w:bCs/>
          <w:color w:val="000000"/>
          <w:sz w:val="28"/>
          <w:szCs w:val="28"/>
        </w:rPr>
        <w:tab/>
      </w:r>
      <w:r w:rsidRPr="002A3B4A">
        <w:rPr>
          <w:rFonts w:asciiTheme="majorBidi" w:eastAsia="Arial" w:hAnsiTheme="majorBidi" w:cstheme="majorBidi"/>
          <w:color w:val="000000"/>
          <w:sz w:val="28"/>
          <w:szCs w:val="28"/>
        </w:rPr>
        <w:t xml:space="preserve">Attractive children tend to be perceived more positively by their parents </w:t>
      </w:r>
      <w:r w:rsidRPr="002A3B4A">
        <w:rPr>
          <w:rFonts w:asciiTheme="majorBidi" w:eastAsia="Arial" w:hAnsiTheme="majorBidi" w:cstheme="majorBidi"/>
          <w:b/>
          <w:bCs/>
          <w:color w:val="000000"/>
          <w:sz w:val="28"/>
          <w:szCs w:val="28"/>
        </w:rPr>
        <w:t>(</w:t>
      </w:r>
      <w:proofErr w:type="spellStart"/>
      <w:r w:rsidRPr="002A3B4A">
        <w:rPr>
          <w:rFonts w:asciiTheme="majorBidi" w:eastAsia="Arial" w:hAnsiTheme="majorBidi" w:cstheme="majorBidi"/>
          <w:b/>
          <w:bCs/>
          <w:color w:val="000000"/>
          <w:sz w:val="28"/>
          <w:szCs w:val="28"/>
        </w:rPr>
        <w:t>Langolis</w:t>
      </w:r>
      <w:proofErr w:type="spellEnd"/>
      <w:r w:rsidRPr="002A3B4A">
        <w:rPr>
          <w:rFonts w:asciiTheme="majorBidi" w:eastAsia="Arial" w:hAnsiTheme="majorBidi" w:cstheme="majorBidi"/>
          <w:b/>
          <w:bCs/>
          <w:color w:val="000000"/>
          <w:sz w:val="28"/>
          <w:szCs w:val="28"/>
        </w:rPr>
        <w:t>, 1995)</w:t>
      </w:r>
      <w:r w:rsidRPr="002A3B4A">
        <w:rPr>
          <w:rFonts w:asciiTheme="majorBidi" w:eastAsia="Arial" w:hAnsiTheme="majorBidi" w:cstheme="majorBidi"/>
          <w:color w:val="000000"/>
          <w:sz w:val="28"/>
          <w:szCs w:val="28"/>
        </w:rPr>
        <w:t xml:space="preserve"> 61, by teachers who</w:t>
      </w:r>
      <w:r w:rsidRPr="002A3B4A">
        <w:rPr>
          <w:rFonts w:asciiTheme="majorBidi" w:hAnsiTheme="majorBidi" w:cstheme="majorBidi"/>
          <w:sz w:val="28"/>
          <w:szCs w:val="28"/>
        </w:rPr>
        <w:t xml:space="preserve"> </w:t>
      </w:r>
      <w:r w:rsidRPr="002A3B4A">
        <w:rPr>
          <w:rFonts w:asciiTheme="majorBidi" w:eastAsia="Arial" w:hAnsiTheme="majorBidi" w:cstheme="majorBidi"/>
          <w:color w:val="000000"/>
          <w:sz w:val="28"/>
          <w:szCs w:val="28"/>
        </w:rPr>
        <w:t xml:space="preserve">perceive more attractive children as being more intelligent </w:t>
      </w:r>
      <w:r w:rsidRPr="002A3B4A">
        <w:rPr>
          <w:rFonts w:asciiTheme="majorBidi" w:eastAsia="Arial" w:hAnsiTheme="majorBidi" w:cstheme="majorBidi"/>
          <w:b/>
          <w:bCs/>
          <w:color w:val="000000"/>
          <w:sz w:val="28"/>
          <w:szCs w:val="28"/>
        </w:rPr>
        <w:t>(Clifford, 1973)</w:t>
      </w:r>
      <w:r w:rsidR="004A2B70">
        <w:rPr>
          <w:rFonts w:asciiTheme="majorBidi" w:eastAsia="Arial" w:hAnsiTheme="majorBidi" w:cstheme="majorBidi"/>
          <w:color w:val="000000"/>
          <w:sz w:val="28"/>
          <w:szCs w:val="28"/>
        </w:rPr>
        <w:t>.</w:t>
      </w:r>
    </w:p>
    <w:p w:rsidR="000A0D48" w:rsidRPr="002A3B4A" w:rsidRDefault="000A0D48" w:rsidP="0052322E">
      <w:pPr>
        <w:pStyle w:val="NormalWeb"/>
        <w:spacing w:before="0" w:beforeAutospacing="0" w:after="0" w:afterAutospacing="0" w:line="360" w:lineRule="auto"/>
        <w:ind w:firstLine="851"/>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It has been argued that facial deformity may be a ‘social disability’, as it impacts not only on the individual affected, but is also</w:t>
      </w:r>
      <w:r w:rsidRPr="002A3B4A">
        <w:rPr>
          <w:rFonts w:asciiTheme="majorBidi" w:hAnsiTheme="majorBidi" w:cstheme="majorBidi"/>
          <w:sz w:val="28"/>
          <w:szCs w:val="28"/>
        </w:rPr>
        <w:t xml:space="preserve"> </w:t>
      </w:r>
      <w:r w:rsidRPr="002A3B4A">
        <w:rPr>
          <w:rFonts w:asciiTheme="majorBidi" w:eastAsia="Arial" w:hAnsiTheme="majorBidi" w:cstheme="majorBidi"/>
          <w:color w:val="000000"/>
          <w:sz w:val="28"/>
          <w:szCs w:val="28"/>
        </w:rPr>
        <w:t xml:space="preserve">noticed by and reacted to by others </w:t>
      </w:r>
      <w:r>
        <w:rPr>
          <w:rFonts w:asciiTheme="majorBidi" w:eastAsia="Arial" w:hAnsiTheme="majorBidi" w:cstheme="majorBidi"/>
          <w:color w:val="000000"/>
          <w:sz w:val="28"/>
          <w:szCs w:val="28"/>
        </w:rPr>
        <w:t xml:space="preserve">; </w:t>
      </w:r>
      <w:r w:rsidRPr="002A3B4A">
        <w:rPr>
          <w:rFonts w:asciiTheme="majorBidi" w:eastAsia="Arial" w:hAnsiTheme="majorBidi" w:cstheme="majorBidi"/>
          <w:color w:val="000000"/>
          <w:sz w:val="28"/>
          <w:szCs w:val="28"/>
        </w:rPr>
        <w:t>Although an individual’s facial appearance contributes</w:t>
      </w:r>
      <w:r w:rsidRPr="002A3B4A">
        <w:rPr>
          <w:rFonts w:asciiTheme="majorBidi" w:hAnsiTheme="majorBidi" w:cstheme="majorBidi"/>
          <w:sz w:val="28"/>
          <w:szCs w:val="28"/>
        </w:rPr>
        <w:t xml:space="preserve"> </w:t>
      </w:r>
      <w:r w:rsidRPr="002A3B4A">
        <w:rPr>
          <w:rFonts w:asciiTheme="majorBidi" w:eastAsia="Arial" w:hAnsiTheme="majorBidi" w:cstheme="majorBidi"/>
          <w:color w:val="000000"/>
          <w:sz w:val="28"/>
          <w:szCs w:val="28"/>
        </w:rPr>
        <w:t xml:space="preserve">to the opinions other people form of them, obviously these opinions may well change as interpersonal relationships form. Nevertheless, an individual’s first impression on others may well affect their own self - esteem and quality of life </w:t>
      </w:r>
      <w:r w:rsidRPr="002A3B4A">
        <w:rPr>
          <w:rFonts w:asciiTheme="majorBidi" w:eastAsia="Arial" w:hAnsiTheme="majorBidi" w:cstheme="majorBidi"/>
          <w:b/>
          <w:bCs/>
          <w:color w:val="000000"/>
          <w:sz w:val="28"/>
          <w:szCs w:val="28"/>
        </w:rPr>
        <w:t>(</w:t>
      </w:r>
      <w:r w:rsidRPr="002A3B4A">
        <w:rPr>
          <w:rFonts w:asciiTheme="majorBidi" w:hAnsiTheme="majorBidi" w:cstheme="majorBidi"/>
          <w:b/>
          <w:bCs/>
          <w:sz w:val="28"/>
          <w:szCs w:val="28"/>
        </w:rPr>
        <w:t>Macgregor, 1979).</w:t>
      </w:r>
      <w:r w:rsidR="004A2B70">
        <w:rPr>
          <w:rFonts w:asciiTheme="majorBidi" w:eastAsia="Arial" w:hAnsiTheme="majorBidi" w:cstheme="majorBidi"/>
          <w:color w:val="000000"/>
          <w:sz w:val="28"/>
          <w:szCs w:val="28"/>
        </w:rPr>
        <w:t xml:space="preserve"> </w:t>
      </w:r>
    </w:p>
    <w:p w:rsidR="00EF06CF" w:rsidRPr="004D0693" w:rsidRDefault="000A0D48" w:rsidP="004D0693">
      <w:pPr>
        <w:pStyle w:val="NormalWeb"/>
        <w:spacing w:before="0" w:beforeAutospacing="0" w:after="0" w:afterAutospacing="0" w:line="360" w:lineRule="auto"/>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 xml:space="preserve"> </w:t>
      </w:r>
      <w:r w:rsidRPr="002A3B4A">
        <w:rPr>
          <w:rFonts w:asciiTheme="majorBidi" w:eastAsia="Arial" w:hAnsiTheme="majorBidi" w:cstheme="majorBidi"/>
          <w:color w:val="000000"/>
          <w:sz w:val="28"/>
          <w:szCs w:val="28"/>
        </w:rPr>
        <w:tab/>
      </w:r>
      <w:r>
        <w:rPr>
          <w:rFonts w:asciiTheme="majorBidi" w:eastAsia="Arial" w:hAnsiTheme="majorBidi" w:cstheme="majorBidi"/>
          <w:color w:val="000000"/>
          <w:sz w:val="28"/>
          <w:szCs w:val="28"/>
        </w:rPr>
        <w:t>I</w:t>
      </w:r>
      <w:r w:rsidRPr="002A3B4A">
        <w:rPr>
          <w:rFonts w:asciiTheme="majorBidi" w:eastAsia="Arial" w:hAnsiTheme="majorBidi" w:cstheme="majorBidi"/>
          <w:color w:val="000000"/>
          <w:sz w:val="28"/>
          <w:szCs w:val="28"/>
        </w:rPr>
        <w:t>n professional life,</w:t>
      </w:r>
      <w:r>
        <w:rPr>
          <w:rFonts w:asciiTheme="majorBidi" w:eastAsia="Arial" w:hAnsiTheme="majorBidi" w:cstheme="majorBidi"/>
          <w:color w:val="000000"/>
          <w:sz w:val="28"/>
          <w:szCs w:val="28"/>
        </w:rPr>
        <w:t xml:space="preserve"> </w:t>
      </w:r>
      <w:r w:rsidRPr="002A3B4A">
        <w:rPr>
          <w:rFonts w:asciiTheme="majorBidi" w:eastAsia="Arial" w:hAnsiTheme="majorBidi" w:cstheme="majorBidi"/>
          <w:color w:val="000000"/>
          <w:sz w:val="28"/>
          <w:szCs w:val="28"/>
        </w:rPr>
        <w:t>less attractive adults are perceived as</w:t>
      </w:r>
      <w:r w:rsidRPr="002A3B4A">
        <w:rPr>
          <w:rFonts w:asciiTheme="majorBidi" w:hAnsiTheme="majorBidi" w:cstheme="majorBidi"/>
          <w:sz w:val="28"/>
          <w:szCs w:val="28"/>
        </w:rPr>
        <w:t xml:space="preserve"> </w:t>
      </w:r>
      <w:r w:rsidRPr="002A3B4A">
        <w:rPr>
          <w:rFonts w:asciiTheme="majorBidi" w:eastAsia="Arial" w:hAnsiTheme="majorBidi" w:cstheme="majorBidi"/>
          <w:color w:val="000000"/>
          <w:sz w:val="28"/>
          <w:szCs w:val="28"/>
        </w:rPr>
        <w:t xml:space="preserve">having fewer qualifications and less potential for employment success </w:t>
      </w:r>
      <w:r w:rsidRPr="002A3B4A">
        <w:rPr>
          <w:rFonts w:asciiTheme="majorBidi" w:eastAsia="Arial" w:hAnsiTheme="majorBidi" w:cstheme="majorBidi"/>
          <w:b/>
          <w:bCs/>
          <w:color w:val="000000"/>
          <w:sz w:val="28"/>
          <w:szCs w:val="28"/>
        </w:rPr>
        <w:t>(</w:t>
      </w:r>
      <w:proofErr w:type="spellStart"/>
      <w:r w:rsidRPr="002A3B4A">
        <w:rPr>
          <w:rFonts w:asciiTheme="majorBidi" w:eastAsia="Arial" w:hAnsiTheme="majorBidi" w:cstheme="majorBidi"/>
          <w:b/>
          <w:bCs/>
          <w:color w:val="000000"/>
          <w:sz w:val="28"/>
          <w:szCs w:val="28"/>
        </w:rPr>
        <w:t>Hosoda</w:t>
      </w:r>
      <w:proofErr w:type="spellEnd"/>
      <w:r w:rsidRPr="002A3B4A">
        <w:rPr>
          <w:rFonts w:asciiTheme="majorBidi" w:eastAsia="Arial" w:hAnsiTheme="majorBidi" w:cstheme="majorBidi"/>
          <w:b/>
          <w:bCs/>
          <w:color w:val="000000"/>
          <w:sz w:val="28"/>
          <w:szCs w:val="28"/>
        </w:rPr>
        <w:t>, 2003).</w:t>
      </w:r>
      <w:r w:rsidR="004A2B70">
        <w:rPr>
          <w:rFonts w:asciiTheme="majorBidi" w:eastAsia="Arial" w:hAnsiTheme="majorBidi" w:cstheme="majorBidi"/>
          <w:color w:val="000000"/>
          <w:sz w:val="28"/>
          <w:szCs w:val="28"/>
        </w:rPr>
        <w:t xml:space="preserve"> </w:t>
      </w:r>
    </w:p>
    <w:p w:rsidR="000A0D48" w:rsidRPr="002A3B4A" w:rsidRDefault="000A0D48" w:rsidP="004D0693">
      <w:pPr>
        <w:pStyle w:val="NormalWeb"/>
        <w:numPr>
          <w:ilvl w:val="0"/>
          <w:numId w:val="2"/>
        </w:numPr>
        <w:spacing w:before="0" w:beforeAutospacing="0" w:after="0" w:afterAutospacing="0" w:line="360" w:lineRule="auto"/>
        <w:jc w:val="both"/>
        <w:rPr>
          <w:rFonts w:asciiTheme="majorBidi" w:eastAsia="Arial" w:hAnsiTheme="majorBidi" w:cstheme="majorBidi"/>
          <w:b/>
          <w:bCs/>
          <w:color w:val="000000"/>
          <w:sz w:val="32"/>
          <w:szCs w:val="32"/>
        </w:rPr>
      </w:pPr>
      <w:r w:rsidRPr="002A3B4A">
        <w:rPr>
          <w:rFonts w:asciiTheme="majorBidi" w:eastAsia="Arial" w:hAnsiTheme="majorBidi" w:cstheme="majorBidi"/>
          <w:b/>
          <w:bCs/>
          <w:color w:val="000000"/>
          <w:sz w:val="32"/>
          <w:szCs w:val="32"/>
        </w:rPr>
        <w:t>Stereotyping</w:t>
      </w:r>
    </w:p>
    <w:p w:rsidR="000A0D48" w:rsidRPr="002A3B4A" w:rsidRDefault="000A0D48" w:rsidP="004D0693">
      <w:pPr>
        <w:pStyle w:val="NormalWeb"/>
        <w:spacing w:before="0" w:beforeAutospacing="0" w:after="0" w:afterAutospacing="0" w:line="360" w:lineRule="auto"/>
        <w:jc w:val="both"/>
        <w:rPr>
          <w:rFonts w:asciiTheme="majorBidi" w:hAnsiTheme="majorBidi" w:cstheme="majorBidi"/>
        </w:rPr>
      </w:pPr>
      <w:r w:rsidRPr="002A3B4A">
        <w:rPr>
          <w:rFonts w:asciiTheme="majorBidi" w:eastAsia="Arial" w:hAnsiTheme="majorBidi" w:cstheme="majorBidi"/>
          <w:b/>
          <w:bCs/>
          <w:color w:val="000000"/>
          <w:sz w:val="32"/>
          <w:szCs w:val="32"/>
        </w:rPr>
        <w:tab/>
      </w:r>
      <w:r w:rsidRPr="002A3B4A">
        <w:rPr>
          <w:rFonts w:asciiTheme="majorBidi" w:eastAsia="Arial" w:hAnsiTheme="majorBidi" w:cstheme="majorBidi"/>
          <w:color w:val="000000"/>
          <w:sz w:val="28"/>
          <w:szCs w:val="28"/>
        </w:rPr>
        <w:t xml:space="preserve">It is suggested that people tend to stereotype others based on their facial appearance. For example, individuals with significant Class II malocclusions and mandibular </w:t>
      </w:r>
      <w:proofErr w:type="spellStart"/>
      <w:r w:rsidRPr="002A3B4A">
        <w:rPr>
          <w:rFonts w:asciiTheme="majorBidi" w:eastAsia="Arial" w:hAnsiTheme="majorBidi" w:cstheme="majorBidi"/>
          <w:color w:val="000000"/>
          <w:sz w:val="28"/>
          <w:szCs w:val="28"/>
        </w:rPr>
        <w:t>retrognathia</w:t>
      </w:r>
      <w:proofErr w:type="spellEnd"/>
      <w:r w:rsidRPr="002A3B4A">
        <w:rPr>
          <w:rFonts w:asciiTheme="majorBidi" w:eastAsia="Arial" w:hAnsiTheme="majorBidi" w:cstheme="majorBidi"/>
          <w:color w:val="000000"/>
          <w:sz w:val="28"/>
          <w:szCs w:val="28"/>
        </w:rPr>
        <w:t>/</w:t>
      </w:r>
      <w:proofErr w:type="spellStart"/>
      <w:r w:rsidRPr="002A3B4A">
        <w:rPr>
          <w:rFonts w:asciiTheme="majorBidi" w:eastAsia="Arial" w:hAnsiTheme="majorBidi" w:cstheme="majorBidi"/>
          <w:color w:val="000000"/>
          <w:sz w:val="28"/>
          <w:szCs w:val="28"/>
        </w:rPr>
        <w:t>retrogenia</w:t>
      </w:r>
      <w:proofErr w:type="spellEnd"/>
      <w:r w:rsidRPr="002A3B4A">
        <w:rPr>
          <w:rFonts w:asciiTheme="majorBidi" w:eastAsia="Arial" w:hAnsiTheme="majorBidi" w:cstheme="majorBidi"/>
          <w:color w:val="000000"/>
          <w:sz w:val="28"/>
          <w:szCs w:val="28"/>
        </w:rPr>
        <w:t xml:space="preserve"> may be seen as weak and possibly idle, whereas individuals with significant Class III malocclusions and mandibular </w:t>
      </w:r>
      <w:proofErr w:type="spellStart"/>
      <w:r w:rsidRPr="002A3B4A">
        <w:rPr>
          <w:rFonts w:asciiTheme="majorBidi" w:eastAsia="Arial" w:hAnsiTheme="majorBidi" w:cstheme="majorBidi"/>
          <w:color w:val="000000"/>
          <w:sz w:val="28"/>
          <w:szCs w:val="28"/>
        </w:rPr>
        <w:t>prognathism</w:t>
      </w:r>
      <w:proofErr w:type="spellEnd"/>
      <w:r w:rsidRPr="002A3B4A">
        <w:rPr>
          <w:rFonts w:asciiTheme="majorBidi" w:eastAsia="Arial" w:hAnsiTheme="majorBidi" w:cstheme="majorBidi"/>
          <w:color w:val="000000"/>
          <w:sz w:val="28"/>
          <w:szCs w:val="28"/>
        </w:rPr>
        <w:t xml:space="preserve"> may be seen as aggressive personality types </w:t>
      </w:r>
      <w:r w:rsidRPr="002A3B4A">
        <w:rPr>
          <w:rFonts w:asciiTheme="majorBidi" w:eastAsia="Arial" w:hAnsiTheme="majorBidi" w:cstheme="majorBidi"/>
          <w:b/>
          <w:bCs/>
          <w:color w:val="000000"/>
          <w:sz w:val="28"/>
          <w:szCs w:val="28"/>
        </w:rPr>
        <w:t>(</w:t>
      </w:r>
      <w:proofErr w:type="spellStart"/>
      <w:r w:rsidRPr="002A3B4A">
        <w:rPr>
          <w:rFonts w:asciiTheme="majorBidi" w:eastAsia="Arial" w:hAnsiTheme="majorBidi" w:cstheme="majorBidi"/>
          <w:b/>
          <w:bCs/>
          <w:color w:val="000000"/>
          <w:sz w:val="28"/>
          <w:szCs w:val="28"/>
        </w:rPr>
        <w:t>Langolis</w:t>
      </w:r>
      <w:proofErr w:type="spellEnd"/>
      <w:r w:rsidRPr="002A3B4A">
        <w:rPr>
          <w:rFonts w:asciiTheme="majorBidi" w:eastAsia="Arial" w:hAnsiTheme="majorBidi" w:cstheme="majorBidi"/>
          <w:b/>
          <w:bCs/>
          <w:color w:val="000000"/>
          <w:sz w:val="28"/>
          <w:szCs w:val="28"/>
        </w:rPr>
        <w:t>, 2000).</w:t>
      </w:r>
      <w:r w:rsidR="004A2B70">
        <w:rPr>
          <w:rFonts w:asciiTheme="majorBidi" w:eastAsia="Arial" w:hAnsiTheme="majorBidi" w:cstheme="majorBidi"/>
          <w:color w:val="000000"/>
          <w:sz w:val="28"/>
          <w:szCs w:val="28"/>
        </w:rPr>
        <w:t xml:space="preserve"> </w:t>
      </w:r>
    </w:p>
    <w:p w:rsidR="000A0D48" w:rsidRPr="002A3B4A" w:rsidRDefault="000A0D48" w:rsidP="004D0693">
      <w:pPr>
        <w:pStyle w:val="NormalWeb"/>
        <w:numPr>
          <w:ilvl w:val="0"/>
          <w:numId w:val="2"/>
        </w:numPr>
        <w:spacing w:before="0" w:beforeAutospacing="0" w:after="0" w:afterAutospacing="0" w:line="360" w:lineRule="auto"/>
        <w:jc w:val="both"/>
        <w:rPr>
          <w:rFonts w:asciiTheme="majorBidi" w:hAnsiTheme="majorBidi" w:cstheme="majorBidi"/>
          <w:b/>
          <w:bCs/>
          <w:sz w:val="32"/>
          <w:szCs w:val="32"/>
        </w:rPr>
      </w:pPr>
      <w:r w:rsidRPr="002A3B4A">
        <w:rPr>
          <w:rFonts w:asciiTheme="majorBidi" w:eastAsia="Arial" w:hAnsiTheme="majorBidi" w:cstheme="majorBidi"/>
          <w:b/>
          <w:bCs/>
          <w:color w:val="000000"/>
          <w:sz w:val="32"/>
          <w:szCs w:val="32"/>
        </w:rPr>
        <w:t>Teasing</w:t>
      </w:r>
    </w:p>
    <w:p w:rsidR="000A0D48" w:rsidRPr="002A3B4A" w:rsidRDefault="000A0D48" w:rsidP="004D0693">
      <w:pPr>
        <w:pStyle w:val="NormalWeb"/>
        <w:spacing w:before="0" w:beforeAutospacing="0" w:after="0" w:afterAutospacing="0" w:line="360" w:lineRule="auto"/>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ab/>
        <w:t xml:space="preserve">Children in the school environment can be unsympathetic and hostile to those with visible differences, with teasing and bullying being everyday occurrences. The frequency of teasing directed at those with visible </w:t>
      </w:r>
      <w:proofErr w:type="spellStart"/>
      <w:r w:rsidRPr="002A3B4A">
        <w:rPr>
          <w:rFonts w:asciiTheme="majorBidi" w:eastAsia="Arial" w:hAnsiTheme="majorBidi" w:cstheme="majorBidi"/>
          <w:color w:val="000000"/>
          <w:sz w:val="28"/>
          <w:szCs w:val="28"/>
        </w:rPr>
        <w:t>dentofacial</w:t>
      </w:r>
      <w:proofErr w:type="spellEnd"/>
      <w:r w:rsidRPr="002A3B4A">
        <w:rPr>
          <w:rFonts w:asciiTheme="majorBidi" w:eastAsia="Arial" w:hAnsiTheme="majorBidi" w:cstheme="majorBidi"/>
          <w:color w:val="000000"/>
          <w:sz w:val="28"/>
          <w:szCs w:val="28"/>
        </w:rPr>
        <w:t xml:space="preserve"> differences is significant</w:t>
      </w:r>
      <w:r w:rsidRPr="002A3B4A">
        <w:rPr>
          <w:rFonts w:asciiTheme="majorBidi" w:eastAsia="Arial" w:hAnsiTheme="majorBidi" w:cstheme="majorBidi"/>
          <w:b/>
          <w:bCs/>
          <w:color w:val="000000"/>
          <w:sz w:val="28"/>
          <w:szCs w:val="28"/>
        </w:rPr>
        <w:t xml:space="preserve"> (Shaw, 1980). </w:t>
      </w:r>
    </w:p>
    <w:p w:rsidR="000A0D48" w:rsidRPr="002A3B4A" w:rsidRDefault="000A0D48" w:rsidP="00D04994">
      <w:pPr>
        <w:pStyle w:val="NormalWeb"/>
        <w:numPr>
          <w:ilvl w:val="0"/>
          <w:numId w:val="2"/>
        </w:numPr>
        <w:spacing w:before="0" w:beforeAutospacing="0" w:after="0" w:afterAutospacing="0" w:line="360" w:lineRule="auto"/>
        <w:jc w:val="both"/>
        <w:rPr>
          <w:rFonts w:asciiTheme="majorBidi" w:eastAsia="Arial" w:hAnsiTheme="majorBidi" w:cstheme="majorBidi"/>
          <w:b/>
          <w:bCs/>
          <w:color w:val="000000"/>
          <w:sz w:val="32"/>
          <w:szCs w:val="32"/>
        </w:rPr>
      </w:pPr>
      <w:r w:rsidRPr="002A3B4A">
        <w:rPr>
          <w:rFonts w:asciiTheme="majorBidi" w:eastAsia="Arial" w:hAnsiTheme="majorBidi" w:cstheme="majorBidi"/>
          <w:b/>
          <w:bCs/>
          <w:color w:val="000000"/>
          <w:sz w:val="32"/>
          <w:szCs w:val="32"/>
        </w:rPr>
        <w:t>Severity of deformity</w:t>
      </w:r>
    </w:p>
    <w:p w:rsidR="000A0D48" w:rsidRPr="00EF06CF" w:rsidRDefault="000A0D48" w:rsidP="004D0693">
      <w:pPr>
        <w:pStyle w:val="NormalWeb"/>
        <w:spacing w:before="0" w:beforeAutospacing="0" w:after="0" w:afterAutospacing="0" w:line="360" w:lineRule="auto"/>
        <w:jc w:val="both"/>
        <w:rPr>
          <w:rFonts w:asciiTheme="majorBidi" w:eastAsia="Arial" w:hAnsiTheme="majorBidi" w:cstheme="majorBidi"/>
          <w:color w:val="000000"/>
          <w:sz w:val="28"/>
          <w:szCs w:val="28"/>
        </w:rPr>
      </w:pPr>
      <w:r w:rsidRPr="002A3B4A">
        <w:rPr>
          <w:rFonts w:asciiTheme="majorBidi" w:eastAsia="Arial" w:hAnsiTheme="majorBidi" w:cstheme="majorBidi"/>
          <w:color w:val="000000"/>
          <w:sz w:val="28"/>
          <w:szCs w:val="28"/>
        </w:rPr>
        <w:tab/>
        <w:t>The psychological distress caused by a facial deformity is not proportional to its severity. Research seems to indicate that facial deformities of a mild to moderate nature actually cause patients</w:t>
      </w:r>
      <w:r w:rsidRPr="002A3B4A">
        <w:rPr>
          <w:rFonts w:asciiTheme="majorBidi" w:hAnsiTheme="majorBidi" w:cstheme="majorBidi"/>
        </w:rPr>
        <w:t xml:space="preserve"> </w:t>
      </w:r>
      <w:r w:rsidRPr="002A3B4A">
        <w:rPr>
          <w:rFonts w:asciiTheme="majorBidi" w:eastAsia="Arial" w:hAnsiTheme="majorBidi" w:cstheme="majorBidi"/>
          <w:color w:val="000000"/>
          <w:sz w:val="28"/>
          <w:szCs w:val="28"/>
        </w:rPr>
        <w:t xml:space="preserve">greater psychological distress than severe facial deformities </w:t>
      </w:r>
      <w:r w:rsidRPr="002A3B4A">
        <w:rPr>
          <w:rFonts w:asciiTheme="majorBidi" w:eastAsia="Arial" w:hAnsiTheme="majorBidi" w:cstheme="majorBidi"/>
          <w:b/>
          <w:bCs/>
          <w:color w:val="000000"/>
          <w:sz w:val="28"/>
          <w:szCs w:val="28"/>
        </w:rPr>
        <w:t>(</w:t>
      </w:r>
      <w:r w:rsidRPr="002A3B4A">
        <w:rPr>
          <w:rFonts w:asciiTheme="majorBidi" w:hAnsiTheme="majorBidi" w:cstheme="majorBidi"/>
          <w:b/>
          <w:bCs/>
          <w:sz w:val="28"/>
          <w:szCs w:val="28"/>
        </w:rPr>
        <w:t>Macgregor, 1970).</w:t>
      </w:r>
      <w:r w:rsidR="004A2B70">
        <w:rPr>
          <w:rFonts w:asciiTheme="majorBidi" w:hAnsiTheme="majorBidi" w:cstheme="majorBidi"/>
          <w:sz w:val="28"/>
          <w:szCs w:val="28"/>
        </w:rPr>
        <w:t xml:space="preserve"> </w:t>
      </w:r>
    </w:p>
    <w:p w:rsidR="004D0693" w:rsidRDefault="004D0693" w:rsidP="0052322E">
      <w:pPr>
        <w:spacing w:after="0"/>
        <w:jc w:val="both"/>
        <w:rPr>
          <w:rFonts w:asciiTheme="majorBidi" w:hAnsiTheme="majorBidi" w:cstheme="majorBidi"/>
          <w:b/>
          <w:bCs/>
          <w:sz w:val="32"/>
          <w:szCs w:val="32"/>
        </w:rPr>
      </w:pPr>
    </w:p>
    <w:p w:rsidR="000A0D48" w:rsidRPr="0004277A" w:rsidRDefault="00024632" w:rsidP="0052322E">
      <w:pPr>
        <w:spacing w:after="0"/>
        <w:jc w:val="both"/>
        <w:rPr>
          <w:rFonts w:asciiTheme="majorBidi" w:hAnsiTheme="majorBidi" w:cstheme="majorBidi"/>
          <w:sz w:val="32"/>
          <w:szCs w:val="32"/>
          <w:lang w:val="en"/>
        </w:rPr>
      </w:pPr>
      <w:r>
        <w:rPr>
          <w:rFonts w:asciiTheme="majorBidi" w:hAnsiTheme="majorBidi" w:cstheme="majorBidi"/>
          <w:b/>
          <w:bCs/>
          <w:sz w:val="32"/>
          <w:szCs w:val="32"/>
        </w:rPr>
        <w:lastRenderedPageBreak/>
        <w:t>1</w:t>
      </w:r>
      <w:r w:rsidR="003B3D25">
        <w:rPr>
          <w:rFonts w:asciiTheme="majorBidi" w:hAnsiTheme="majorBidi" w:cstheme="majorBidi"/>
          <w:b/>
          <w:bCs/>
          <w:sz w:val="32"/>
          <w:szCs w:val="32"/>
        </w:rPr>
        <w:t>.</w:t>
      </w:r>
      <w:r w:rsidR="00B60FD8">
        <w:rPr>
          <w:rFonts w:asciiTheme="majorBidi" w:hAnsiTheme="majorBidi" w:cstheme="majorBidi"/>
          <w:b/>
          <w:bCs/>
          <w:sz w:val="32"/>
          <w:szCs w:val="32"/>
        </w:rPr>
        <w:t>4</w:t>
      </w:r>
      <w:r w:rsidR="000A0D48" w:rsidRPr="0004277A">
        <w:rPr>
          <w:rFonts w:asciiTheme="majorBidi" w:hAnsiTheme="majorBidi" w:cstheme="majorBidi"/>
          <w:b/>
          <w:bCs/>
          <w:sz w:val="32"/>
          <w:szCs w:val="32"/>
        </w:rPr>
        <w:t>: Factors that affect face and dentition</w:t>
      </w:r>
    </w:p>
    <w:p w:rsidR="000A0D48" w:rsidRPr="002A3B4A" w:rsidRDefault="00024632" w:rsidP="0052322E">
      <w:pPr>
        <w:spacing w:after="0"/>
        <w:jc w:val="both"/>
        <w:rPr>
          <w:rFonts w:asciiTheme="majorBidi" w:hAnsiTheme="majorBidi" w:cstheme="majorBidi"/>
          <w:b/>
          <w:bCs/>
          <w:sz w:val="32"/>
          <w:szCs w:val="32"/>
        </w:rPr>
      </w:pPr>
      <w:r>
        <w:rPr>
          <w:rFonts w:asciiTheme="majorBidi" w:hAnsiTheme="majorBidi" w:cstheme="majorBidi"/>
          <w:b/>
          <w:bCs/>
          <w:sz w:val="32"/>
          <w:szCs w:val="32"/>
          <w:lang w:val="en"/>
        </w:rPr>
        <w:t>1</w:t>
      </w:r>
      <w:r w:rsidR="003B3D25">
        <w:rPr>
          <w:rFonts w:asciiTheme="majorBidi" w:hAnsiTheme="majorBidi" w:cstheme="majorBidi"/>
          <w:b/>
          <w:bCs/>
          <w:sz w:val="32"/>
          <w:szCs w:val="32"/>
          <w:lang w:val="en"/>
        </w:rPr>
        <w:t>.</w:t>
      </w:r>
      <w:r w:rsidR="00B60FD8">
        <w:rPr>
          <w:rFonts w:asciiTheme="majorBidi" w:hAnsiTheme="majorBidi" w:cstheme="majorBidi"/>
          <w:b/>
          <w:bCs/>
          <w:sz w:val="32"/>
          <w:szCs w:val="32"/>
        </w:rPr>
        <w:t>4</w:t>
      </w:r>
      <w:r w:rsidR="000A0D48" w:rsidRPr="002A3B4A">
        <w:rPr>
          <w:rFonts w:asciiTheme="majorBidi" w:hAnsiTheme="majorBidi" w:cstheme="majorBidi"/>
          <w:b/>
          <w:bCs/>
          <w:sz w:val="32"/>
          <w:szCs w:val="32"/>
        </w:rPr>
        <w:t>.1: Age</w:t>
      </w:r>
    </w:p>
    <w:p w:rsidR="000A0D48" w:rsidRPr="002A3B4A" w:rsidRDefault="000A0D48" w:rsidP="00EF06CF">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The growth of the face may produce not only an increase in size, but also a change in form, however, the face grows in height more than width, and therefore the proportion of dimension in height and width keeps on changing as long as the face keeps on growing. The result of changes of this sort just indicates what happens when a broad face of the baby is transformed into the long face of the adult </w:t>
      </w:r>
      <w:r w:rsidRPr="002A3B4A">
        <w:rPr>
          <w:rFonts w:asciiTheme="majorBidi" w:hAnsiTheme="majorBidi" w:cstheme="majorBidi"/>
          <w:b/>
          <w:bCs/>
          <w:sz w:val="28"/>
          <w:szCs w:val="28"/>
        </w:rPr>
        <w:t>(Hellman, 1935).</w:t>
      </w:r>
    </w:p>
    <w:p w:rsidR="000A0D48" w:rsidRPr="002A3B4A" w:rsidRDefault="00024632" w:rsidP="0052322E">
      <w:pPr>
        <w:autoSpaceDE w:val="0"/>
        <w:autoSpaceDN w:val="0"/>
        <w:adjustRightInd w:val="0"/>
        <w:spacing w:after="0"/>
        <w:jc w:val="both"/>
        <w:rPr>
          <w:rFonts w:asciiTheme="majorBidi" w:hAnsiTheme="majorBidi" w:cstheme="majorBidi"/>
          <w:b/>
          <w:bCs/>
          <w:sz w:val="32"/>
          <w:szCs w:val="32"/>
        </w:rPr>
      </w:pPr>
      <w:r>
        <w:rPr>
          <w:rFonts w:asciiTheme="majorBidi" w:hAnsiTheme="majorBidi" w:cstheme="majorBidi"/>
          <w:b/>
          <w:bCs/>
          <w:sz w:val="32"/>
          <w:szCs w:val="32"/>
        </w:rPr>
        <w:t>1</w:t>
      </w:r>
      <w:r w:rsidR="003B3D25">
        <w:rPr>
          <w:rFonts w:asciiTheme="majorBidi" w:hAnsiTheme="majorBidi" w:cstheme="majorBidi"/>
          <w:b/>
          <w:bCs/>
          <w:sz w:val="32"/>
          <w:szCs w:val="32"/>
        </w:rPr>
        <w:t>.</w:t>
      </w:r>
      <w:r w:rsidR="00B60FD8">
        <w:rPr>
          <w:rFonts w:asciiTheme="majorBidi" w:hAnsiTheme="majorBidi" w:cstheme="majorBidi"/>
          <w:b/>
          <w:bCs/>
          <w:sz w:val="32"/>
          <w:szCs w:val="32"/>
        </w:rPr>
        <w:t>4</w:t>
      </w:r>
      <w:r w:rsidR="000A0D48" w:rsidRPr="002A3B4A">
        <w:rPr>
          <w:rFonts w:asciiTheme="majorBidi" w:hAnsiTheme="majorBidi" w:cstheme="majorBidi"/>
          <w:b/>
          <w:bCs/>
          <w:sz w:val="32"/>
          <w:szCs w:val="32"/>
        </w:rPr>
        <w:t>.2: Gender</w:t>
      </w:r>
    </w:p>
    <w:p w:rsidR="000A0D48" w:rsidRPr="002A3B4A" w:rsidRDefault="000A0D48" w:rsidP="0052322E">
      <w:pPr>
        <w:autoSpaceDE w:val="0"/>
        <w:autoSpaceDN w:val="0"/>
        <w:adjustRightInd w:val="0"/>
        <w:spacing w:after="0"/>
        <w:jc w:val="both"/>
        <w:rPr>
          <w:rFonts w:asciiTheme="majorBidi" w:hAnsiTheme="majorBidi" w:cstheme="majorBidi"/>
          <w:b/>
          <w:bCs/>
          <w:sz w:val="28"/>
          <w:szCs w:val="28"/>
        </w:rPr>
      </w:pPr>
      <w:r w:rsidRPr="002A3B4A">
        <w:rPr>
          <w:rFonts w:asciiTheme="majorBidi" w:hAnsiTheme="majorBidi" w:cstheme="majorBidi"/>
          <w:sz w:val="28"/>
          <w:szCs w:val="28"/>
        </w:rPr>
        <w:tab/>
        <w:t xml:space="preserve">There is a consensus that in normal populations, males have larger skeletal, cranial, facial, and dental arch dimensions than females </w:t>
      </w:r>
      <w:r w:rsidRPr="002A3B4A">
        <w:rPr>
          <w:rFonts w:asciiTheme="majorBidi" w:hAnsiTheme="majorBidi" w:cstheme="majorBidi"/>
          <w:b/>
          <w:bCs/>
          <w:sz w:val="28"/>
          <w:szCs w:val="28"/>
        </w:rPr>
        <w:t xml:space="preserve">(Meredith and </w:t>
      </w:r>
      <w:proofErr w:type="spellStart"/>
      <w:r w:rsidRPr="002A3B4A">
        <w:rPr>
          <w:rFonts w:asciiTheme="majorBidi" w:hAnsiTheme="majorBidi" w:cstheme="majorBidi"/>
          <w:b/>
          <w:bCs/>
          <w:sz w:val="28"/>
          <w:szCs w:val="28"/>
        </w:rPr>
        <w:t>Chadha</w:t>
      </w:r>
      <w:proofErr w:type="spellEnd"/>
      <w:r w:rsidRPr="002A3B4A">
        <w:rPr>
          <w:rFonts w:asciiTheme="majorBidi" w:hAnsiTheme="majorBidi" w:cstheme="majorBidi"/>
          <w:sz w:val="28"/>
          <w:szCs w:val="28"/>
        </w:rPr>
        <w:t xml:space="preserve"> </w:t>
      </w:r>
      <w:r w:rsidRPr="002A3B4A">
        <w:rPr>
          <w:rFonts w:asciiTheme="majorBidi" w:hAnsiTheme="majorBidi" w:cstheme="majorBidi"/>
          <w:b/>
          <w:bCs/>
          <w:sz w:val="28"/>
          <w:szCs w:val="28"/>
        </w:rPr>
        <w:t xml:space="preserve">1962, Marshall </w:t>
      </w:r>
      <w:r w:rsidRPr="00E62B9C">
        <w:rPr>
          <w:rFonts w:asciiTheme="majorBidi" w:hAnsiTheme="majorBidi" w:cstheme="majorBidi"/>
          <w:b/>
          <w:bCs/>
          <w:i/>
          <w:iCs/>
          <w:sz w:val="28"/>
          <w:szCs w:val="28"/>
        </w:rPr>
        <w:t>et al</w:t>
      </w:r>
      <w:r w:rsidRPr="002A3B4A">
        <w:rPr>
          <w:rFonts w:asciiTheme="majorBidi" w:hAnsiTheme="majorBidi" w:cstheme="majorBidi"/>
          <w:b/>
          <w:bCs/>
          <w:sz w:val="28"/>
          <w:szCs w:val="28"/>
        </w:rPr>
        <w:t xml:space="preserve">., 1978, </w:t>
      </w:r>
      <w:proofErr w:type="spellStart"/>
      <w:r w:rsidRPr="002A3B4A">
        <w:rPr>
          <w:rFonts w:asciiTheme="majorBidi" w:hAnsiTheme="majorBidi" w:cstheme="majorBidi"/>
          <w:b/>
          <w:bCs/>
          <w:sz w:val="28"/>
          <w:szCs w:val="28"/>
        </w:rPr>
        <w:t>Bishara</w:t>
      </w:r>
      <w:proofErr w:type="spellEnd"/>
      <w:r w:rsidRPr="002A3B4A">
        <w:rPr>
          <w:rFonts w:asciiTheme="majorBidi" w:hAnsiTheme="majorBidi" w:cstheme="majorBidi"/>
          <w:b/>
          <w:bCs/>
          <w:sz w:val="28"/>
          <w:szCs w:val="28"/>
        </w:rPr>
        <w:t xml:space="preserve"> </w:t>
      </w:r>
      <w:r w:rsidRPr="00E62B9C">
        <w:rPr>
          <w:rFonts w:asciiTheme="majorBidi" w:hAnsiTheme="majorBidi" w:cstheme="majorBidi"/>
          <w:b/>
          <w:bCs/>
          <w:i/>
          <w:iCs/>
          <w:sz w:val="28"/>
          <w:szCs w:val="28"/>
        </w:rPr>
        <w:t>et al</w:t>
      </w:r>
      <w:r w:rsidRPr="002A3B4A">
        <w:rPr>
          <w:rFonts w:asciiTheme="majorBidi" w:hAnsiTheme="majorBidi" w:cstheme="majorBidi"/>
          <w:b/>
          <w:bCs/>
          <w:sz w:val="28"/>
          <w:szCs w:val="28"/>
        </w:rPr>
        <w:t>., 1984, 1996b).</w:t>
      </w:r>
    </w:p>
    <w:p w:rsidR="000A0D48" w:rsidRPr="002A3B4A" w:rsidRDefault="000A0D48" w:rsidP="0052322E">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b/>
          <w:bCs/>
          <w:sz w:val="28"/>
          <w:szCs w:val="28"/>
        </w:rPr>
        <w:tab/>
        <w:t xml:space="preserve"> </w:t>
      </w:r>
      <w:r w:rsidRPr="002A3B4A">
        <w:rPr>
          <w:rFonts w:asciiTheme="majorBidi" w:hAnsiTheme="majorBidi" w:cstheme="majorBidi"/>
          <w:sz w:val="28"/>
          <w:szCs w:val="28"/>
        </w:rPr>
        <w:t xml:space="preserve">One of the most important sex differences between male and female is that of growth timing. The female is nearly 2 years ahead of the male, In other words, the girls achieve a given maturation level about 2 years earlier than the boys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Krogman</w:t>
      </w:r>
      <w:proofErr w:type="spellEnd"/>
      <w:r w:rsidRPr="002A3B4A">
        <w:rPr>
          <w:rFonts w:asciiTheme="majorBidi" w:hAnsiTheme="majorBidi" w:cstheme="majorBidi"/>
          <w:b/>
          <w:bCs/>
          <w:sz w:val="28"/>
          <w:szCs w:val="28"/>
        </w:rPr>
        <w:t xml:space="preserve">, 1979, Long </w:t>
      </w:r>
      <w:r w:rsidRPr="00E62B9C">
        <w:rPr>
          <w:rFonts w:asciiTheme="majorBidi" w:hAnsiTheme="majorBidi" w:cstheme="majorBidi"/>
          <w:b/>
          <w:bCs/>
          <w:i/>
          <w:iCs/>
          <w:sz w:val="28"/>
          <w:szCs w:val="28"/>
        </w:rPr>
        <w:t>et al</w:t>
      </w:r>
      <w:r w:rsidRPr="002A3B4A">
        <w:rPr>
          <w:rFonts w:asciiTheme="majorBidi" w:hAnsiTheme="majorBidi" w:cstheme="majorBidi"/>
          <w:b/>
          <w:bCs/>
          <w:sz w:val="28"/>
          <w:szCs w:val="28"/>
        </w:rPr>
        <w:t>., 1982)</w:t>
      </w:r>
      <w:r w:rsidRPr="002A3B4A">
        <w:rPr>
          <w:rFonts w:asciiTheme="majorBidi" w:hAnsiTheme="majorBidi" w:cstheme="majorBidi"/>
          <w:sz w:val="28"/>
          <w:szCs w:val="28"/>
        </w:rPr>
        <w:t>.</w:t>
      </w:r>
    </w:p>
    <w:p w:rsidR="000A0D48" w:rsidRPr="002A3B4A" w:rsidRDefault="000A0D48" w:rsidP="00EF06CF">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Similar differences were observed between the two genders in the absolute and incremental changes in normal persons with various facial types. These differences in the </w:t>
      </w:r>
      <w:proofErr w:type="spellStart"/>
      <w:r w:rsidRPr="002A3B4A">
        <w:rPr>
          <w:rFonts w:asciiTheme="majorBidi" w:hAnsiTheme="majorBidi" w:cstheme="majorBidi"/>
          <w:sz w:val="28"/>
          <w:szCs w:val="28"/>
        </w:rPr>
        <w:t>cephalometric</w:t>
      </w:r>
      <w:proofErr w:type="spellEnd"/>
      <w:r w:rsidRPr="002A3B4A">
        <w:rPr>
          <w:rFonts w:asciiTheme="majorBidi" w:hAnsiTheme="majorBidi" w:cstheme="majorBidi"/>
          <w:sz w:val="28"/>
          <w:szCs w:val="28"/>
        </w:rPr>
        <w:t xml:space="preserve"> skeletal and dental parameters were observed in both the longitudinal as well as the cross-sectional comparisons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Bishara</w:t>
      </w:r>
      <w:proofErr w:type="spellEnd"/>
      <w:r w:rsidRPr="002A3B4A">
        <w:rPr>
          <w:rFonts w:asciiTheme="majorBidi" w:hAnsiTheme="majorBidi" w:cstheme="majorBidi"/>
          <w:b/>
          <w:bCs/>
          <w:sz w:val="28"/>
          <w:szCs w:val="28"/>
        </w:rPr>
        <w:t xml:space="preserve"> </w:t>
      </w:r>
      <w:r w:rsidR="00550CE1">
        <w:rPr>
          <w:rFonts w:asciiTheme="majorBidi" w:hAnsiTheme="majorBidi" w:cstheme="majorBidi"/>
          <w:b/>
          <w:bCs/>
          <w:sz w:val="28"/>
          <w:szCs w:val="28"/>
        </w:rPr>
        <w:t>and</w:t>
      </w:r>
      <w:r w:rsidRPr="002A3B4A">
        <w:rPr>
          <w:rFonts w:asciiTheme="majorBidi" w:hAnsiTheme="majorBidi" w:cstheme="majorBidi"/>
          <w:b/>
          <w:bCs/>
          <w:sz w:val="28"/>
          <w:szCs w:val="28"/>
        </w:rPr>
        <w:t xml:space="preserve"> </w:t>
      </w:r>
      <w:proofErr w:type="spellStart"/>
      <w:r w:rsidRPr="002A3B4A">
        <w:rPr>
          <w:rFonts w:asciiTheme="majorBidi" w:hAnsiTheme="majorBidi" w:cstheme="majorBidi"/>
          <w:b/>
          <w:bCs/>
          <w:sz w:val="28"/>
          <w:szCs w:val="28"/>
        </w:rPr>
        <w:t>Jakobsen</w:t>
      </w:r>
      <w:proofErr w:type="spellEnd"/>
      <w:r w:rsidRPr="002A3B4A">
        <w:rPr>
          <w:rFonts w:asciiTheme="majorBidi" w:hAnsiTheme="majorBidi" w:cstheme="majorBidi"/>
          <w:b/>
          <w:bCs/>
          <w:sz w:val="28"/>
          <w:szCs w:val="28"/>
        </w:rPr>
        <w:t>,</w:t>
      </w:r>
      <w:r w:rsidRPr="002A3B4A">
        <w:rPr>
          <w:rFonts w:asciiTheme="majorBidi" w:hAnsiTheme="majorBidi" w:cstheme="majorBidi"/>
          <w:sz w:val="28"/>
          <w:szCs w:val="28"/>
        </w:rPr>
        <w:t xml:space="preserve"> </w:t>
      </w:r>
      <w:r w:rsidRPr="002A3B4A">
        <w:rPr>
          <w:rFonts w:asciiTheme="majorBidi" w:hAnsiTheme="majorBidi" w:cstheme="majorBidi"/>
          <w:b/>
          <w:bCs/>
          <w:sz w:val="28"/>
          <w:szCs w:val="28"/>
        </w:rPr>
        <w:t>1985).</w:t>
      </w:r>
    </w:p>
    <w:p w:rsidR="00B60FD8" w:rsidRPr="00EF06CF" w:rsidRDefault="00EF06CF" w:rsidP="00EF06CF">
      <w:pPr>
        <w:autoSpaceDE w:val="0"/>
        <w:autoSpaceDN w:val="0"/>
        <w:adjustRightInd w:val="0"/>
        <w:jc w:val="both"/>
        <w:rPr>
          <w:rFonts w:asciiTheme="majorBidi" w:hAnsiTheme="majorBidi" w:cstheme="majorBidi"/>
          <w:b/>
          <w:bCs/>
          <w:sz w:val="28"/>
          <w:szCs w:val="28"/>
        </w:rPr>
      </w:pPr>
      <w:r>
        <w:rPr>
          <w:rFonts w:asciiTheme="majorBidi" w:hAnsiTheme="majorBidi" w:cstheme="majorBidi"/>
          <w:sz w:val="28"/>
          <w:szCs w:val="28"/>
        </w:rPr>
        <w:tab/>
        <w:t>M</w:t>
      </w:r>
      <w:r w:rsidR="000A0D48" w:rsidRPr="002A3B4A">
        <w:rPr>
          <w:rFonts w:asciiTheme="majorBidi" w:hAnsiTheme="majorBidi" w:cstheme="majorBidi"/>
          <w:sz w:val="28"/>
          <w:szCs w:val="28"/>
        </w:rPr>
        <w:t xml:space="preserve">ale faces have a larger mouth and more inferior and prominent lips than female faces in a corresponding age-group </w:t>
      </w:r>
      <w:r w:rsidR="000A0D48" w:rsidRPr="00550CE1">
        <w:rPr>
          <w:rFonts w:asciiTheme="majorBidi" w:hAnsiTheme="majorBidi" w:cstheme="majorBidi"/>
          <w:b/>
          <w:bCs/>
          <w:sz w:val="28"/>
          <w:szCs w:val="28"/>
        </w:rPr>
        <w:t>(</w:t>
      </w:r>
      <w:proofErr w:type="spellStart"/>
      <w:r w:rsidR="000A0D48" w:rsidRPr="00550CE1">
        <w:rPr>
          <w:rFonts w:asciiTheme="majorBidi" w:hAnsiTheme="majorBidi" w:cstheme="majorBidi"/>
          <w:b/>
          <w:bCs/>
          <w:sz w:val="28"/>
          <w:szCs w:val="28"/>
        </w:rPr>
        <w:t>Ferrario</w:t>
      </w:r>
      <w:proofErr w:type="spellEnd"/>
      <w:r w:rsidR="000A0D48" w:rsidRPr="00550CE1">
        <w:rPr>
          <w:rFonts w:asciiTheme="majorBidi" w:hAnsiTheme="majorBidi" w:cstheme="majorBidi"/>
          <w:b/>
          <w:bCs/>
          <w:sz w:val="28"/>
          <w:szCs w:val="28"/>
        </w:rPr>
        <w:t xml:space="preserve"> </w:t>
      </w:r>
      <w:r w:rsidR="000A0D48" w:rsidRPr="00C458F9">
        <w:rPr>
          <w:rFonts w:asciiTheme="majorBidi" w:hAnsiTheme="majorBidi" w:cstheme="majorBidi"/>
          <w:b/>
          <w:bCs/>
          <w:i/>
          <w:iCs/>
          <w:sz w:val="28"/>
          <w:szCs w:val="28"/>
        </w:rPr>
        <w:t>et al</w:t>
      </w:r>
      <w:r w:rsidR="000A0D48" w:rsidRPr="00550CE1">
        <w:rPr>
          <w:rFonts w:asciiTheme="majorBidi" w:hAnsiTheme="majorBidi" w:cstheme="majorBidi"/>
          <w:b/>
          <w:bCs/>
          <w:sz w:val="28"/>
          <w:szCs w:val="28"/>
        </w:rPr>
        <w:t xml:space="preserve">., 1999 and Johnston </w:t>
      </w:r>
      <w:r w:rsidR="000A0D48" w:rsidRPr="00C458F9">
        <w:rPr>
          <w:rFonts w:asciiTheme="majorBidi" w:hAnsiTheme="majorBidi" w:cstheme="majorBidi"/>
          <w:b/>
          <w:bCs/>
          <w:i/>
          <w:iCs/>
          <w:sz w:val="28"/>
          <w:szCs w:val="28"/>
        </w:rPr>
        <w:t>et al</w:t>
      </w:r>
      <w:r>
        <w:rPr>
          <w:rFonts w:asciiTheme="majorBidi" w:hAnsiTheme="majorBidi" w:cstheme="majorBidi"/>
          <w:b/>
          <w:bCs/>
          <w:sz w:val="28"/>
          <w:szCs w:val="28"/>
        </w:rPr>
        <w:t>., 2001).</w:t>
      </w:r>
    </w:p>
    <w:p w:rsidR="000A0D48" w:rsidRPr="002A3B4A" w:rsidRDefault="00024632" w:rsidP="0052322E">
      <w:pPr>
        <w:autoSpaceDE w:val="0"/>
        <w:autoSpaceDN w:val="0"/>
        <w:adjustRightInd w:val="0"/>
        <w:spacing w:after="0"/>
        <w:jc w:val="both"/>
        <w:rPr>
          <w:rFonts w:asciiTheme="majorBidi" w:hAnsiTheme="majorBidi" w:cstheme="majorBidi"/>
          <w:b/>
          <w:bCs/>
          <w:sz w:val="32"/>
          <w:szCs w:val="32"/>
        </w:rPr>
      </w:pPr>
      <w:r>
        <w:rPr>
          <w:rFonts w:asciiTheme="majorBidi" w:hAnsiTheme="majorBidi" w:cstheme="majorBidi"/>
          <w:b/>
          <w:bCs/>
          <w:sz w:val="32"/>
          <w:szCs w:val="32"/>
        </w:rPr>
        <w:t>1</w:t>
      </w:r>
      <w:r w:rsidR="003B3D25">
        <w:rPr>
          <w:rFonts w:asciiTheme="majorBidi" w:hAnsiTheme="majorBidi" w:cstheme="majorBidi"/>
          <w:b/>
          <w:bCs/>
          <w:sz w:val="32"/>
          <w:szCs w:val="32"/>
        </w:rPr>
        <w:t>.</w:t>
      </w:r>
      <w:r w:rsidR="00B60FD8">
        <w:rPr>
          <w:rFonts w:asciiTheme="majorBidi" w:hAnsiTheme="majorBidi" w:cstheme="majorBidi"/>
          <w:b/>
          <w:bCs/>
          <w:sz w:val="32"/>
          <w:szCs w:val="32"/>
        </w:rPr>
        <w:t>4</w:t>
      </w:r>
      <w:r w:rsidR="000A0D48" w:rsidRPr="002A3B4A">
        <w:rPr>
          <w:rFonts w:asciiTheme="majorBidi" w:hAnsiTheme="majorBidi" w:cstheme="majorBidi"/>
          <w:b/>
          <w:bCs/>
          <w:sz w:val="32"/>
          <w:szCs w:val="32"/>
        </w:rPr>
        <w:t>.3: Race</w:t>
      </w:r>
    </w:p>
    <w:p w:rsidR="000A0D48" w:rsidRPr="002A3B4A" w:rsidRDefault="000A0D48" w:rsidP="0052322E">
      <w:pPr>
        <w:autoSpaceDE w:val="0"/>
        <w:autoSpaceDN w:val="0"/>
        <w:adjustRightInd w:val="0"/>
        <w:jc w:val="both"/>
        <w:rPr>
          <w:rFonts w:asciiTheme="majorBidi" w:hAnsiTheme="majorBidi" w:cstheme="majorBidi"/>
          <w:sz w:val="28"/>
          <w:szCs w:val="28"/>
        </w:rPr>
      </w:pPr>
      <w:r w:rsidRPr="002A3B4A">
        <w:rPr>
          <w:rFonts w:asciiTheme="majorBidi" w:hAnsiTheme="majorBidi" w:cstheme="majorBidi"/>
          <w:sz w:val="28"/>
          <w:szCs w:val="28"/>
        </w:rPr>
        <w:tab/>
        <w:t>(</w:t>
      </w:r>
      <w:r w:rsidRPr="002A3B4A">
        <w:rPr>
          <w:rFonts w:asciiTheme="majorBidi" w:hAnsiTheme="majorBidi" w:cstheme="majorBidi"/>
          <w:b/>
          <w:bCs/>
          <w:sz w:val="28"/>
          <w:szCs w:val="28"/>
        </w:rPr>
        <w:t xml:space="preserve">Hooton, 1931) </w:t>
      </w:r>
      <w:r w:rsidRPr="002A3B4A">
        <w:rPr>
          <w:rFonts w:asciiTheme="majorBidi" w:hAnsiTheme="majorBidi" w:cstheme="majorBidi"/>
          <w:sz w:val="28"/>
          <w:szCs w:val="28"/>
        </w:rPr>
        <w:t xml:space="preserve">classified mankind into four groups: Negroid Mongoloids Whites and Composites. He also believed that for the orthodontist it is important to note that certain dental and facial characters are non-adaptive and will be useful in the determination of facial form as fitting certain phenotype race types. Most of the </w:t>
      </w:r>
      <w:r w:rsidRPr="002A3B4A">
        <w:rPr>
          <w:rFonts w:asciiTheme="majorBidi" w:hAnsiTheme="majorBidi" w:cstheme="majorBidi"/>
          <w:sz w:val="28"/>
          <w:szCs w:val="28"/>
        </w:rPr>
        <w:lastRenderedPageBreak/>
        <w:t xml:space="preserve">research into racial variation in </w:t>
      </w:r>
      <w:proofErr w:type="spellStart"/>
      <w:r w:rsidRPr="002A3B4A">
        <w:rPr>
          <w:rFonts w:asciiTheme="majorBidi" w:hAnsiTheme="majorBidi" w:cstheme="majorBidi"/>
          <w:sz w:val="28"/>
          <w:szCs w:val="28"/>
        </w:rPr>
        <w:t>dentofacial</w:t>
      </w:r>
      <w:proofErr w:type="spellEnd"/>
      <w:r w:rsidRPr="002A3B4A">
        <w:rPr>
          <w:rFonts w:asciiTheme="majorBidi" w:hAnsiTheme="majorBidi" w:cstheme="majorBidi"/>
          <w:sz w:val="28"/>
          <w:szCs w:val="28"/>
        </w:rPr>
        <w:t xml:space="preserve"> structure has been inspired by the necessity to establish population norms for diagnosis and treatment planning in orthodontics </w:t>
      </w:r>
      <w:r w:rsidRPr="002A3B4A">
        <w:rPr>
          <w:rFonts w:asciiTheme="majorBidi" w:hAnsiTheme="majorBidi" w:cstheme="majorBidi"/>
          <w:b/>
          <w:bCs/>
          <w:sz w:val="28"/>
          <w:szCs w:val="28"/>
        </w:rPr>
        <w:t>(Downs, 1948).</w:t>
      </w:r>
    </w:p>
    <w:p w:rsidR="000A0D48" w:rsidRPr="00D330CA" w:rsidRDefault="00024632" w:rsidP="0052322E">
      <w:pPr>
        <w:autoSpaceDE w:val="0"/>
        <w:autoSpaceDN w:val="0"/>
        <w:adjustRightInd w:val="0"/>
        <w:spacing w:after="0"/>
        <w:rPr>
          <w:rFonts w:asciiTheme="majorBidi" w:hAnsiTheme="majorBidi" w:cstheme="majorBidi"/>
          <w:sz w:val="28"/>
          <w:szCs w:val="28"/>
        </w:rPr>
      </w:pPr>
      <w:r>
        <w:rPr>
          <w:rFonts w:asciiTheme="majorBidi" w:hAnsiTheme="majorBidi" w:cstheme="majorBidi"/>
          <w:b/>
          <w:bCs/>
          <w:color w:val="000000"/>
          <w:sz w:val="32"/>
          <w:szCs w:val="32"/>
          <w:shd w:val="clear" w:color="auto" w:fill="FFFFFF"/>
        </w:rPr>
        <w:t>1</w:t>
      </w:r>
      <w:r w:rsidR="003B3D25">
        <w:rPr>
          <w:rFonts w:asciiTheme="majorBidi" w:hAnsiTheme="majorBidi" w:cstheme="majorBidi"/>
          <w:b/>
          <w:bCs/>
          <w:color w:val="000000"/>
          <w:sz w:val="32"/>
          <w:szCs w:val="32"/>
          <w:shd w:val="clear" w:color="auto" w:fill="FFFFFF"/>
        </w:rPr>
        <w:t>.</w:t>
      </w:r>
      <w:r w:rsidR="00B60FD8">
        <w:rPr>
          <w:rFonts w:asciiTheme="majorBidi" w:hAnsiTheme="majorBidi" w:cstheme="majorBidi"/>
          <w:b/>
          <w:bCs/>
          <w:color w:val="000000"/>
          <w:sz w:val="32"/>
          <w:szCs w:val="32"/>
          <w:shd w:val="clear" w:color="auto" w:fill="FFFFFF"/>
        </w:rPr>
        <w:t>5</w:t>
      </w:r>
      <w:r w:rsidR="000A0D48" w:rsidRPr="00D330CA">
        <w:rPr>
          <w:rFonts w:asciiTheme="majorBidi" w:hAnsiTheme="majorBidi" w:cstheme="majorBidi"/>
          <w:b/>
          <w:bCs/>
          <w:color w:val="000000"/>
          <w:sz w:val="32"/>
          <w:szCs w:val="32"/>
          <w:shd w:val="clear" w:color="auto" w:fill="FFFFFF"/>
        </w:rPr>
        <w:t>: The Attractive Faces:</w:t>
      </w:r>
      <w:r w:rsidR="000A0D48" w:rsidRPr="002A3B4A">
        <w:rPr>
          <w:rFonts w:asciiTheme="majorBidi" w:hAnsiTheme="majorBidi" w:cstheme="majorBidi"/>
          <w:color w:val="000000"/>
          <w:sz w:val="28"/>
          <w:szCs w:val="28"/>
        </w:rPr>
        <w:br/>
      </w:r>
      <w:r w:rsidR="000A0D48" w:rsidRPr="002A3B4A">
        <w:rPr>
          <w:rFonts w:asciiTheme="majorBidi" w:hAnsiTheme="majorBidi" w:cstheme="majorBidi"/>
          <w:sz w:val="28"/>
          <w:szCs w:val="28"/>
          <w:lang w:val="en"/>
        </w:rPr>
        <w:tab/>
        <w:t xml:space="preserve"> Subjective believers intended that perceptions of attraction reflect individual opinion and could be influenced by society, it has been suggested that minority groups seek to look like majority groups and patients seek to look like fashion models and </w:t>
      </w:r>
      <w:proofErr w:type="spellStart"/>
      <w:r w:rsidR="000A0D48" w:rsidRPr="002A3B4A">
        <w:rPr>
          <w:rFonts w:asciiTheme="majorBidi" w:hAnsiTheme="majorBidi" w:cstheme="majorBidi"/>
          <w:sz w:val="28"/>
          <w:szCs w:val="28"/>
          <w:lang w:val="en"/>
        </w:rPr>
        <w:t>hollywood</w:t>
      </w:r>
      <w:proofErr w:type="spellEnd"/>
      <w:r w:rsidR="000A0D48" w:rsidRPr="002A3B4A">
        <w:rPr>
          <w:rFonts w:asciiTheme="majorBidi" w:hAnsiTheme="majorBidi" w:cstheme="majorBidi"/>
          <w:sz w:val="28"/>
          <w:szCs w:val="28"/>
          <w:lang w:val="en"/>
        </w:rPr>
        <w:t xml:space="preserve"> celebrities </w:t>
      </w:r>
      <w:r w:rsidR="000A0D48" w:rsidRPr="002A3B4A">
        <w:rPr>
          <w:rFonts w:asciiTheme="majorBidi" w:hAnsiTheme="majorBidi" w:cstheme="majorBidi"/>
          <w:b/>
          <w:bCs/>
          <w:sz w:val="28"/>
          <w:szCs w:val="28"/>
          <w:lang w:val="en"/>
        </w:rPr>
        <w:t>(</w:t>
      </w:r>
      <w:proofErr w:type="spellStart"/>
      <w:r w:rsidR="000A0D48" w:rsidRPr="002A3B4A">
        <w:rPr>
          <w:rFonts w:asciiTheme="majorBidi" w:hAnsiTheme="majorBidi" w:cstheme="majorBidi"/>
          <w:b/>
          <w:bCs/>
          <w:sz w:val="28"/>
          <w:szCs w:val="28"/>
          <w:lang w:val="en"/>
        </w:rPr>
        <w:t>Giddon</w:t>
      </w:r>
      <w:proofErr w:type="spellEnd"/>
      <w:r w:rsidR="000A0D48" w:rsidRPr="002A3B4A">
        <w:rPr>
          <w:rFonts w:asciiTheme="majorBidi" w:hAnsiTheme="majorBidi" w:cstheme="majorBidi"/>
          <w:b/>
          <w:bCs/>
          <w:sz w:val="28"/>
          <w:szCs w:val="28"/>
          <w:lang w:val="en"/>
        </w:rPr>
        <w:t>, 1983).</w:t>
      </w:r>
      <w:r w:rsidR="000A0D48" w:rsidRPr="002A3B4A">
        <w:rPr>
          <w:rFonts w:asciiTheme="majorBidi" w:hAnsiTheme="majorBidi" w:cstheme="majorBidi"/>
          <w:sz w:val="28"/>
          <w:szCs w:val="28"/>
          <w:lang w:val="en"/>
        </w:rPr>
        <w:t xml:space="preserve"> </w:t>
      </w:r>
    </w:p>
    <w:p w:rsidR="000A0D48" w:rsidRPr="002A3B4A" w:rsidRDefault="000A0D48" w:rsidP="0052322E">
      <w:pPr>
        <w:spacing w:after="0"/>
        <w:jc w:val="both"/>
        <w:rPr>
          <w:rFonts w:asciiTheme="majorBidi" w:hAnsiTheme="majorBidi" w:cstheme="majorBidi"/>
          <w:sz w:val="28"/>
          <w:szCs w:val="28"/>
          <w:lang w:val="en"/>
        </w:rPr>
      </w:pPr>
      <w:r w:rsidRPr="002A3B4A">
        <w:rPr>
          <w:rFonts w:asciiTheme="majorBidi" w:hAnsiTheme="majorBidi" w:cstheme="majorBidi"/>
          <w:sz w:val="28"/>
          <w:szCs w:val="28"/>
          <w:lang w:val="en"/>
        </w:rPr>
        <w:tab/>
        <w:t xml:space="preserve">Facial attractiveness and expressive </w:t>
      </w:r>
      <w:proofErr w:type="spellStart"/>
      <w:r w:rsidRPr="002A3B4A">
        <w:rPr>
          <w:rFonts w:asciiTheme="majorBidi" w:hAnsiTheme="majorBidi" w:cstheme="majorBidi"/>
          <w:sz w:val="28"/>
          <w:szCs w:val="28"/>
          <w:lang w:val="en"/>
        </w:rPr>
        <w:t>behaviour</w:t>
      </w:r>
      <w:proofErr w:type="spellEnd"/>
      <w:r w:rsidRPr="002A3B4A">
        <w:rPr>
          <w:rFonts w:asciiTheme="majorBidi" w:hAnsiTheme="majorBidi" w:cstheme="majorBidi"/>
          <w:sz w:val="28"/>
          <w:szCs w:val="28"/>
          <w:lang w:val="en"/>
        </w:rPr>
        <w:t xml:space="preserve"> was reported to have the most influence on perception of attractiveness, while body attractiveness and attractiveness of dress had little influence on overall initial judgments of attractiveness </w:t>
      </w:r>
      <w:r w:rsidRPr="002A3B4A">
        <w:rPr>
          <w:rFonts w:asciiTheme="majorBidi" w:hAnsiTheme="majorBidi" w:cstheme="majorBidi"/>
          <w:b/>
          <w:bCs/>
          <w:sz w:val="28"/>
          <w:szCs w:val="28"/>
          <w:lang w:val="en"/>
        </w:rPr>
        <w:t>(</w:t>
      </w:r>
      <w:proofErr w:type="spellStart"/>
      <w:r w:rsidRPr="002A3B4A">
        <w:rPr>
          <w:rFonts w:asciiTheme="majorBidi" w:hAnsiTheme="majorBidi" w:cstheme="majorBidi"/>
          <w:b/>
          <w:bCs/>
          <w:sz w:val="28"/>
          <w:szCs w:val="28"/>
          <w:lang w:val="en"/>
        </w:rPr>
        <w:t>Riggio</w:t>
      </w:r>
      <w:proofErr w:type="spellEnd"/>
      <w:r w:rsidRPr="002A3B4A">
        <w:rPr>
          <w:rFonts w:asciiTheme="majorBidi" w:hAnsiTheme="majorBidi" w:cstheme="majorBidi"/>
          <w:b/>
          <w:bCs/>
          <w:i/>
          <w:iCs/>
          <w:sz w:val="28"/>
          <w:szCs w:val="28"/>
          <w:lang w:val="en"/>
        </w:rPr>
        <w:t xml:space="preserve"> et al.,</w:t>
      </w:r>
      <w:r w:rsidRPr="002A3B4A">
        <w:rPr>
          <w:rFonts w:asciiTheme="majorBidi" w:hAnsiTheme="majorBidi" w:cstheme="majorBidi"/>
          <w:b/>
          <w:bCs/>
          <w:sz w:val="28"/>
          <w:szCs w:val="28"/>
          <w:lang w:val="en"/>
        </w:rPr>
        <w:t xml:space="preserve"> 1991</w:t>
      </w:r>
      <w:r w:rsidRPr="002A3B4A">
        <w:rPr>
          <w:rFonts w:asciiTheme="majorBidi" w:hAnsiTheme="majorBidi" w:cstheme="majorBidi"/>
          <w:sz w:val="28"/>
          <w:szCs w:val="28"/>
          <w:lang w:val="en"/>
        </w:rPr>
        <w:t xml:space="preserve">). </w:t>
      </w:r>
    </w:p>
    <w:p w:rsidR="000A0D48" w:rsidRPr="002A3B4A" w:rsidRDefault="000A0D48" w:rsidP="0052322E">
      <w:pPr>
        <w:spacing w:after="0"/>
        <w:jc w:val="both"/>
        <w:rPr>
          <w:rFonts w:asciiTheme="majorBidi" w:hAnsiTheme="majorBidi" w:cstheme="majorBidi"/>
          <w:sz w:val="28"/>
          <w:szCs w:val="28"/>
          <w:lang w:val="en"/>
        </w:rPr>
      </w:pPr>
      <w:r w:rsidRPr="002A3B4A">
        <w:rPr>
          <w:rFonts w:asciiTheme="majorBidi" w:hAnsiTheme="majorBidi" w:cstheme="majorBidi"/>
          <w:sz w:val="28"/>
          <w:szCs w:val="28"/>
          <w:lang w:val="en"/>
        </w:rPr>
        <w:t xml:space="preserve">Perceptions of an attractive face are questionable, some debate perceptions of attraction were subjective while some debate perceptions of attraction could be measured, subjective believers stated that the personal feelings, culture or combinations of traits that give pleasure to the senses or mind influence perceptions </w:t>
      </w:r>
      <w:r w:rsidRPr="002A3B4A">
        <w:rPr>
          <w:rFonts w:asciiTheme="majorBidi" w:hAnsiTheme="majorBidi" w:cstheme="majorBidi"/>
          <w:b/>
          <w:bCs/>
          <w:sz w:val="28"/>
          <w:szCs w:val="28"/>
          <w:lang w:val="en"/>
        </w:rPr>
        <w:t>(</w:t>
      </w:r>
      <w:proofErr w:type="spellStart"/>
      <w:r w:rsidRPr="002A3B4A">
        <w:rPr>
          <w:rFonts w:asciiTheme="majorBidi" w:hAnsiTheme="majorBidi" w:cstheme="majorBidi"/>
          <w:b/>
          <w:bCs/>
          <w:sz w:val="28"/>
          <w:szCs w:val="28"/>
          <w:lang w:val="en"/>
        </w:rPr>
        <w:t>Naini</w:t>
      </w:r>
      <w:proofErr w:type="spellEnd"/>
      <w:r w:rsidRPr="002A3B4A">
        <w:rPr>
          <w:rFonts w:asciiTheme="majorBidi" w:hAnsiTheme="majorBidi" w:cstheme="majorBidi"/>
          <w:b/>
          <w:bCs/>
          <w:sz w:val="28"/>
          <w:szCs w:val="28"/>
          <w:lang w:val="en"/>
        </w:rPr>
        <w:t xml:space="preserve"> </w:t>
      </w:r>
      <w:r w:rsidRPr="002A3B4A">
        <w:rPr>
          <w:rFonts w:asciiTheme="majorBidi" w:hAnsiTheme="majorBidi" w:cstheme="majorBidi"/>
          <w:b/>
          <w:bCs/>
          <w:i/>
          <w:iCs/>
          <w:sz w:val="28"/>
          <w:szCs w:val="28"/>
          <w:lang w:val="en"/>
        </w:rPr>
        <w:t>et al.,</w:t>
      </w:r>
      <w:r w:rsidRPr="002A3B4A">
        <w:rPr>
          <w:rFonts w:asciiTheme="majorBidi" w:hAnsiTheme="majorBidi" w:cstheme="majorBidi"/>
          <w:b/>
          <w:bCs/>
          <w:sz w:val="28"/>
          <w:szCs w:val="28"/>
          <w:lang w:val="en"/>
        </w:rPr>
        <w:t xml:space="preserve"> 2006).</w:t>
      </w:r>
      <w:r w:rsidRPr="002A3B4A">
        <w:rPr>
          <w:rFonts w:asciiTheme="majorBidi" w:hAnsiTheme="majorBidi" w:cstheme="majorBidi"/>
          <w:sz w:val="28"/>
          <w:szCs w:val="28"/>
          <w:lang w:val="en"/>
        </w:rPr>
        <w:t xml:space="preserve"> </w:t>
      </w:r>
    </w:p>
    <w:p w:rsidR="000A0D48" w:rsidRPr="002A3B4A" w:rsidRDefault="000A0D48" w:rsidP="00385DAA">
      <w:pPr>
        <w:spacing w:after="0"/>
        <w:jc w:val="both"/>
        <w:rPr>
          <w:rFonts w:asciiTheme="majorBidi" w:hAnsiTheme="majorBidi" w:cstheme="majorBidi"/>
          <w:sz w:val="28"/>
          <w:szCs w:val="28"/>
          <w:lang w:val="en"/>
        </w:rPr>
      </w:pPr>
      <w:r w:rsidRPr="002A3B4A">
        <w:rPr>
          <w:rFonts w:asciiTheme="majorBidi" w:hAnsiTheme="majorBidi" w:cstheme="majorBidi"/>
          <w:sz w:val="28"/>
          <w:szCs w:val="28"/>
          <w:lang w:val="en"/>
        </w:rPr>
        <w:tab/>
      </w:r>
      <w:proofErr w:type="spellStart"/>
      <w:r w:rsidRPr="002A3B4A">
        <w:rPr>
          <w:rFonts w:asciiTheme="majorBidi" w:hAnsiTheme="majorBidi" w:cstheme="majorBidi"/>
          <w:sz w:val="28"/>
          <w:szCs w:val="28"/>
          <w:lang w:val="en"/>
        </w:rPr>
        <w:t>Dentofacial</w:t>
      </w:r>
      <w:proofErr w:type="spellEnd"/>
      <w:r w:rsidRPr="002A3B4A">
        <w:rPr>
          <w:rFonts w:asciiTheme="majorBidi" w:hAnsiTheme="majorBidi" w:cstheme="majorBidi"/>
          <w:sz w:val="28"/>
          <w:szCs w:val="28"/>
          <w:lang w:val="en"/>
        </w:rPr>
        <w:t xml:space="preserve"> attractiveness is particularly important to a person’s psychosocial well-being. People with a normal dental appearance are judged more socially attractive over many personal characteristics than those with malocclusions </w:t>
      </w:r>
      <w:r w:rsidRPr="002A3B4A">
        <w:rPr>
          <w:rFonts w:asciiTheme="majorBidi" w:hAnsiTheme="majorBidi" w:cstheme="majorBidi"/>
          <w:b/>
          <w:bCs/>
          <w:sz w:val="28"/>
          <w:szCs w:val="28"/>
          <w:lang w:val="en"/>
        </w:rPr>
        <w:t>(Shaw</w:t>
      </w:r>
      <w:r w:rsidRPr="002A3B4A">
        <w:rPr>
          <w:rFonts w:asciiTheme="majorBidi" w:hAnsiTheme="majorBidi" w:cstheme="majorBidi"/>
          <w:b/>
          <w:bCs/>
          <w:i/>
          <w:iCs/>
          <w:sz w:val="28"/>
          <w:szCs w:val="28"/>
          <w:lang w:val="en"/>
        </w:rPr>
        <w:t xml:space="preserve"> et al</w:t>
      </w:r>
      <w:r w:rsidRPr="002A3B4A">
        <w:rPr>
          <w:rFonts w:asciiTheme="majorBidi" w:hAnsiTheme="majorBidi" w:cstheme="majorBidi"/>
          <w:b/>
          <w:bCs/>
          <w:sz w:val="28"/>
          <w:szCs w:val="28"/>
          <w:lang w:val="en"/>
        </w:rPr>
        <w:t xml:space="preserve">., 1985; Van der Geld </w:t>
      </w:r>
      <w:r w:rsidRPr="002A3B4A">
        <w:rPr>
          <w:rFonts w:asciiTheme="majorBidi" w:hAnsiTheme="majorBidi" w:cstheme="majorBidi"/>
          <w:b/>
          <w:bCs/>
          <w:i/>
          <w:iCs/>
          <w:sz w:val="28"/>
          <w:szCs w:val="28"/>
          <w:lang w:val="en"/>
        </w:rPr>
        <w:t>et al.,</w:t>
      </w:r>
      <w:r w:rsidRPr="002A3B4A">
        <w:rPr>
          <w:rFonts w:asciiTheme="majorBidi" w:hAnsiTheme="majorBidi" w:cstheme="majorBidi"/>
          <w:b/>
          <w:bCs/>
          <w:sz w:val="28"/>
          <w:szCs w:val="28"/>
          <w:lang w:val="en"/>
        </w:rPr>
        <w:t xml:space="preserve"> 2007).</w:t>
      </w:r>
      <w:r w:rsidRPr="002A3B4A">
        <w:rPr>
          <w:rFonts w:asciiTheme="majorBidi" w:hAnsiTheme="majorBidi" w:cstheme="majorBidi"/>
          <w:sz w:val="28"/>
          <w:szCs w:val="28"/>
          <w:lang w:val="en"/>
        </w:rPr>
        <w:t xml:space="preserve"> </w:t>
      </w:r>
    </w:p>
    <w:p w:rsidR="000A0D48" w:rsidRPr="002A3B4A" w:rsidRDefault="00024632" w:rsidP="0052322E">
      <w:pPr>
        <w:spacing w:after="0"/>
        <w:jc w:val="both"/>
        <w:rPr>
          <w:rFonts w:asciiTheme="majorBidi" w:hAnsiTheme="majorBidi" w:cstheme="majorBidi"/>
          <w:sz w:val="28"/>
          <w:szCs w:val="28"/>
          <w:lang w:val="en"/>
        </w:rPr>
      </w:pPr>
      <w:r>
        <w:rPr>
          <w:rFonts w:asciiTheme="majorBidi" w:hAnsiTheme="majorBidi" w:cstheme="majorBidi"/>
          <w:b/>
          <w:bCs/>
          <w:color w:val="000000"/>
          <w:sz w:val="32"/>
          <w:szCs w:val="32"/>
          <w:shd w:val="clear" w:color="auto" w:fill="FFFFFF"/>
        </w:rPr>
        <w:t>1</w:t>
      </w:r>
      <w:r w:rsidR="003B3D25">
        <w:rPr>
          <w:rFonts w:asciiTheme="majorBidi" w:hAnsiTheme="majorBidi" w:cstheme="majorBidi"/>
          <w:b/>
          <w:bCs/>
          <w:color w:val="000000"/>
          <w:sz w:val="32"/>
          <w:szCs w:val="32"/>
          <w:shd w:val="clear" w:color="auto" w:fill="FFFFFF"/>
        </w:rPr>
        <w:t>.</w:t>
      </w:r>
      <w:r w:rsidR="00DA64E0">
        <w:rPr>
          <w:rFonts w:asciiTheme="majorBidi" w:hAnsiTheme="majorBidi" w:cstheme="majorBidi"/>
          <w:b/>
          <w:bCs/>
          <w:color w:val="000000"/>
          <w:sz w:val="32"/>
          <w:szCs w:val="32"/>
          <w:shd w:val="clear" w:color="auto" w:fill="FFFFFF"/>
        </w:rPr>
        <w:t>5</w:t>
      </w:r>
      <w:r w:rsidR="000A0D48" w:rsidRPr="002A3B4A">
        <w:rPr>
          <w:rFonts w:asciiTheme="majorBidi" w:hAnsiTheme="majorBidi" w:cstheme="majorBidi"/>
          <w:b/>
          <w:bCs/>
          <w:color w:val="000000"/>
          <w:sz w:val="32"/>
          <w:szCs w:val="32"/>
          <w:shd w:val="clear" w:color="auto" w:fill="FFFFFF"/>
        </w:rPr>
        <w:t>.1: Common Proportions of the Attractive Faces:</w:t>
      </w:r>
      <w:r w:rsidR="000A0D48" w:rsidRPr="002A3B4A">
        <w:rPr>
          <w:rFonts w:asciiTheme="majorBidi" w:hAnsiTheme="majorBidi" w:cstheme="majorBidi"/>
          <w:color w:val="000000"/>
          <w:sz w:val="28"/>
          <w:szCs w:val="28"/>
          <w:shd w:val="clear" w:color="auto" w:fill="FFFFFF"/>
        </w:rPr>
        <w:t xml:space="preserve"> </w:t>
      </w:r>
      <w:r w:rsidR="000A0D48">
        <w:rPr>
          <w:rFonts w:asciiTheme="majorBidi" w:hAnsiTheme="majorBidi" w:cstheme="majorBidi"/>
          <w:color w:val="000000"/>
          <w:sz w:val="28"/>
          <w:szCs w:val="28"/>
        </w:rPr>
        <w:t xml:space="preserve"> </w:t>
      </w:r>
      <w:r w:rsidR="000A0D48" w:rsidRPr="002A3B4A">
        <w:rPr>
          <w:rFonts w:asciiTheme="majorBidi" w:hAnsiTheme="majorBidi" w:cstheme="majorBidi"/>
          <w:sz w:val="28"/>
          <w:szCs w:val="28"/>
          <w:lang w:val="en"/>
        </w:rPr>
        <w:t xml:space="preserve">Some Common proportions of the attractive faces are as follows: </w:t>
      </w:r>
    </w:p>
    <w:p w:rsidR="004D0693" w:rsidRPr="004D0693" w:rsidRDefault="00024632" w:rsidP="00385DAA">
      <w:pPr>
        <w:spacing w:after="0"/>
        <w:jc w:val="both"/>
        <w:rPr>
          <w:rFonts w:asciiTheme="majorBidi" w:hAnsiTheme="majorBidi" w:cstheme="majorBidi"/>
          <w:b/>
          <w:bCs/>
          <w:sz w:val="32"/>
          <w:szCs w:val="32"/>
          <w:lang w:val="en"/>
        </w:rPr>
      </w:pPr>
      <w:r>
        <w:rPr>
          <w:rFonts w:asciiTheme="majorBidi" w:hAnsiTheme="majorBidi" w:cstheme="majorBidi"/>
          <w:b/>
          <w:bCs/>
          <w:sz w:val="32"/>
          <w:szCs w:val="32"/>
          <w:lang w:val="en"/>
        </w:rPr>
        <w:t>1</w:t>
      </w:r>
      <w:r w:rsidR="003B3D25">
        <w:rPr>
          <w:rFonts w:asciiTheme="majorBidi" w:hAnsiTheme="majorBidi" w:cstheme="majorBidi"/>
          <w:b/>
          <w:bCs/>
          <w:sz w:val="32"/>
          <w:szCs w:val="32"/>
          <w:lang w:val="en"/>
        </w:rPr>
        <w:t>.</w:t>
      </w:r>
      <w:r w:rsidR="00DA64E0">
        <w:rPr>
          <w:rFonts w:asciiTheme="majorBidi" w:hAnsiTheme="majorBidi" w:cstheme="majorBidi"/>
          <w:b/>
          <w:bCs/>
          <w:sz w:val="32"/>
          <w:szCs w:val="32"/>
          <w:lang w:val="en"/>
        </w:rPr>
        <w:t>5.1.1:</w:t>
      </w:r>
      <w:r w:rsidR="000A0D48">
        <w:rPr>
          <w:rFonts w:asciiTheme="majorBidi" w:hAnsiTheme="majorBidi" w:cstheme="majorBidi"/>
          <w:b/>
          <w:bCs/>
          <w:sz w:val="32"/>
          <w:szCs w:val="32"/>
          <w:lang w:val="en"/>
        </w:rPr>
        <w:t xml:space="preserve"> </w:t>
      </w:r>
      <w:r w:rsidR="00ED09A0">
        <w:rPr>
          <w:rFonts w:asciiTheme="majorBidi" w:hAnsiTheme="majorBidi" w:cstheme="majorBidi"/>
          <w:b/>
          <w:bCs/>
          <w:sz w:val="32"/>
          <w:szCs w:val="32"/>
          <w:lang w:val="en"/>
        </w:rPr>
        <w:t>In G</w:t>
      </w:r>
      <w:r w:rsidR="000A0D48" w:rsidRPr="00D330CA">
        <w:rPr>
          <w:rFonts w:asciiTheme="majorBidi" w:hAnsiTheme="majorBidi" w:cstheme="majorBidi"/>
          <w:b/>
          <w:bCs/>
          <w:sz w:val="32"/>
          <w:szCs w:val="32"/>
          <w:lang w:val="en"/>
        </w:rPr>
        <w:t>eneral</w:t>
      </w:r>
      <w:r w:rsidR="000A0D48">
        <w:rPr>
          <w:rFonts w:asciiTheme="majorBidi" w:hAnsiTheme="majorBidi" w:cstheme="majorBidi"/>
          <w:b/>
          <w:bCs/>
          <w:sz w:val="32"/>
          <w:szCs w:val="32"/>
          <w:lang w:val="en"/>
        </w:rPr>
        <w:t xml:space="preserve">: </w:t>
      </w:r>
    </w:p>
    <w:p w:rsidR="000A0D48" w:rsidRPr="003A6C45" w:rsidRDefault="000A0D48" w:rsidP="00D04994">
      <w:pPr>
        <w:pStyle w:val="ListParagraph"/>
        <w:numPr>
          <w:ilvl w:val="0"/>
          <w:numId w:val="2"/>
        </w:numPr>
        <w:spacing w:after="0"/>
        <w:jc w:val="both"/>
        <w:rPr>
          <w:rFonts w:asciiTheme="majorBidi" w:hAnsiTheme="majorBidi" w:cstheme="majorBidi"/>
          <w:b/>
          <w:bCs/>
          <w:sz w:val="32"/>
          <w:szCs w:val="32"/>
          <w:lang w:val="en"/>
        </w:rPr>
      </w:pPr>
      <w:r w:rsidRPr="003A6C45">
        <w:rPr>
          <w:rFonts w:asciiTheme="majorBidi" w:hAnsiTheme="majorBidi" w:cstheme="majorBidi"/>
          <w:b/>
          <w:bCs/>
          <w:sz w:val="32"/>
          <w:szCs w:val="32"/>
          <w:lang w:val="en"/>
        </w:rPr>
        <w:t xml:space="preserve">Symmetry: </w:t>
      </w:r>
    </w:p>
    <w:p w:rsidR="00EF06CF" w:rsidRPr="004D0693" w:rsidRDefault="000A0D48" w:rsidP="004D0693">
      <w:pPr>
        <w:spacing w:after="0"/>
        <w:jc w:val="both"/>
        <w:rPr>
          <w:rFonts w:asciiTheme="majorBidi" w:hAnsiTheme="majorBidi" w:cstheme="majorBidi"/>
          <w:sz w:val="28"/>
          <w:szCs w:val="28"/>
          <w:lang w:val="en"/>
        </w:rPr>
      </w:pPr>
      <w:r w:rsidRPr="002A3B4A">
        <w:rPr>
          <w:rFonts w:asciiTheme="majorBidi" w:hAnsiTheme="majorBidi" w:cstheme="majorBidi"/>
          <w:sz w:val="28"/>
          <w:szCs w:val="28"/>
          <w:lang w:val="en"/>
        </w:rPr>
        <w:tab/>
        <w:t xml:space="preserve">Over the years, symmetry was regarded an important, if not the most important determinant of the facial beauty or attractiveness, a number of studies have supported the idea that the perfect facial symmetry is the cornerstone of facial beauty </w:t>
      </w:r>
      <w:r w:rsidRPr="002A3B4A">
        <w:rPr>
          <w:rFonts w:asciiTheme="majorBidi" w:hAnsiTheme="majorBidi" w:cstheme="majorBidi"/>
          <w:b/>
          <w:bCs/>
          <w:sz w:val="28"/>
          <w:szCs w:val="28"/>
          <w:lang w:val="en"/>
        </w:rPr>
        <w:t>(Faure</w:t>
      </w:r>
      <w:r w:rsidRPr="002A3B4A">
        <w:rPr>
          <w:rFonts w:asciiTheme="majorBidi" w:hAnsiTheme="majorBidi" w:cstheme="majorBidi"/>
          <w:b/>
          <w:bCs/>
          <w:i/>
          <w:iCs/>
          <w:sz w:val="28"/>
          <w:szCs w:val="28"/>
          <w:lang w:val="en"/>
        </w:rPr>
        <w:t xml:space="preserve"> et al</w:t>
      </w:r>
      <w:r w:rsidRPr="002A3B4A">
        <w:rPr>
          <w:rFonts w:asciiTheme="majorBidi" w:hAnsiTheme="majorBidi" w:cstheme="majorBidi"/>
          <w:b/>
          <w:bCs/>
          <w:sz w:val="28"/>
          <w:szCs w:val="28"/>
          <w:lang w:val="en"/>
        </w:rPr>
        <w:t xml:space="preserve">., 2002); </w:t>
      </w:r>
      <w:r w:rsidRPr="002A3B4A">
        <w:rPr>
          <w:rFonts w:asciiTheme="majorBidi" w:hAnsiTheme="majorBidi" w:cstheme="majorBidi"/>
          <w:sz w:val="28"/>
          <w:szCs w:val="28"/>
          <w:lang w:val="en"/>
        </w:rPr>
        <w:t xml:space="preserve">symmetry thought to be a reflection of the quality of one’s genes, such </w:t>
      </w:r>
      <w:r w:rsidRPr="002A3B4A">
        <w:rPr>
          <w:rFonts w:asciiTheme="majorBidi" w:hAnsiTheme="majorBidi" w:cstheme="majorBidi"/>
          <w:sz w:val="28"/>
          <w:szCs w:val="28"/>
          <w:lang w:val="en"/>
        </w:rPr>
        <w:lastRenderedPageBreak/>
        <w:t>that the greater the facial symmetry the greater the ability of one’s genes to create a symmetrical individual, an association has been reported between facial symmetry and ratings of attractiveness, more symmetrical faces were appeared to be more attractive and these individuals were considered to be more sociable, balanced, intelligent and self-confident, while those with faces that were less symmetrical were perceived as being more anxious</w:t>
      </w:r>
      <w:r w:rsidRPr="002A3B4A">
        <w:rPr>
          <w:rFonts w:asciiTheme="majorBidi" w:hAnsiTheme="majorBidi" w:cstheme="majorBidi"/>
          <w:b/>
          <w:bCs/>
          <w:sz w:val="28"/>
          <w:szCs w:val="28"/>
          <w:lang w:val="en"/>
        </w:rPr>
        <w:t xml:space="preserve"> (Fink </w:t>
      </w:r>
      <w:r w:rsidRPr="002A3B4A">
        <w:rPr>
          <w:rFonts w:asciiTheme="majorBidi" w:hAnsiTheme="majorBidi" w:cstheme="majorBidi"/>
          <w:b/>
          <w:bCs/>
          <w:i/>
          <w:iCs/>
          <w:sz w:val="28"/>
          <w:szCs w:val="28"/>
          <w:lang w:val="en"/>
        </w:rPr>
        <w:t xml:space="preserve">et </w:t>
      </w:r>
      <w:proofErr w:type="spellStart"/>
      <w:r w:rsidRPr="002A3B4A">
        <w:rPr>
          <w:rFonts w:asciiTheme="majorBidi" w:hAnsiTheme="majorBidi" w:cstheme="majorBidi"/>
          <w:b/>
          <w:bCs/>
          <w:i/>
          <w:iCs/>
          <w:sz w:val="28"/>
          <w:szCs w:val="28"/>
          <w:lang w:val="en"/>
        </w:rPr>
        <w:t>aL</w:t>
      </w:r>
      <w:proofErr w:type="spellEnd"/>
      <w:r w:rsidRPr="002A3B4A">
        <w:rPr>
          <w:rFonts w:asciiTheme="majorBidi" w:hAnsiTheme="majorBidi" w:cstheme="majorBidi"/>
          <w:b/>
          <w:bCs/>
          <w:sz w:val="28"/>
          <w:szCs w:val="28"/>
          <w:lang w:val="en"/>
        </w:rPr>
        <w:t xml:space="preserve">, 2006). </w:t>
      </w:r>
    </w:p>
    <w:p w:rsidR="000A0D48" w:rsidRPr="00D330CA" w:rsidRDefault="000A0D48" w:rsidP="00D04994">
      <w:pPr>
        <w:pStyle w:val="ListParagraph"/>
        <w:numPr>
          <w:ilvl w:val="0"/>
          <w:numId w:val="2"/>
        </w:numPr>
        <w:spacing w:after="0"/>
        <w:jc w:val="both"/>
        <w:rPr>
          <w:rFonts w:asciiTheme="majorBidi" w:hAnsiTheme="majorBidi" w:cstheme="majorBidi"/>
          <w:b/>
          <w:bCs/>
          <w:sz w:val="32"/>
          <w:szCs w:val="32"/>
          <w:lang w:val="en"/>
        </w:rPr>
      </w:pPr>
      <w:r w:rsidRPr="00D330CA">
        <w:rPr>
          <w:rFonts w:asciiTheme="majorBidi" w:hAnsiTheme="majorBidi" w:cstheme="majorBidi"/>
          <w:b/>
          <w:bCs/>
          <w:sz w:val="32"/>
          <w:szCs w:val="32"/>
          <w:lang w:val="en"/>
        </w:rPr>
        <w:t xml:space="preserve">Youthfulness and </w:t>
      </w:r>
      <w:proofErr w:type="spellStart"/>
      <w:r w:rsidRPr="00D330CA">
        <w:rPr>
          <w:rFonts w:asciiTheme="majorBidi" w:hAnsiTheme="majorBidi" w:cstheme="majorBidi"/>
          <w:b/>
          <w:bCs/>
          <w:sz w:val="32"/>
          <w:szCs w:val="32"/>
          <w:lang w:val="en"/>
        </w:rPr>
        <w:t>neoteny</w:t>
      </w:r>
      <w:proofErr w:type="spellEnd"/>
      <w:r w:rsidRPr="00D330CA">
        <w:rPr>
          <w:rFonts w:asciiTheme="majorBidi" w:hAnsiTheme="majorBidi" w:cstheme="majorBidi"/>
          <w:b/>
          <w:bCs/>
          <w:sz w:val="32"/>
          <w:szCs w:val="32"/>
          <w:lang w:val="en"/>
        </w:rPr>
        <w:t xml:space="preserve"> of the face: </w:t>
      </w:r>
    </w:p>
    <w:p w:rsidR="000A0D48" w:rsidRPr="002A3B4A" w:rsidRDefault="000A0D48" w:rsidP="0052322E">
      <w:pPr>
        <w:spacing w:after="0"/>
        <w:jc w:val="both"/>
        <w:rPr>
          <w:rFonts w:asciiTheme="majorBidi" w:hAnsiTheme="majorBidi" w:cstheme="majorBidi"/>
          <w:sz w:val="28"/>
          <w:szCs w:val="28"/>
          <w:lang w:val="en"/>
        </w:rPr>
      </w:pPr>
      <w:r w:rsidRPr="002A3B4A">
        <w:rPr>
          <w:rFonts w:asciiTheme="majorBidi" w:hAnsiTheme="majorBidi" w:cstheme="majorBidi"/>
          <w:sz w:val="28"/>
          <w:szCs w:val="28"/>
          <w:lang w:val="en"/>
        </w:rPr>
        <w:tab/>
        <w:t xml:space="preserve">Youthfulness was associated with attractiveness and appeared to be more attractive than older faces </w:t>
      </w:r>
      <w:r w:rsidRPr="00722207">
        <w:rPr>
          <w:rFonts w:asciiTheme="majorBidi" w:hAnsiTheme="majorBidi" w:cstheme="majorBidi"/>
          <w:b/>
          <w:bCs/>
          <w:sz w:val="28"/>
          <w:szCs w:val="28"/>
          <w:lang w:val="en"/>
        </w:rPr>
        <w:t>(</w:t>
      </w:r>
      <w:proofErr w:type="spellStart"/>
      <w:r w:rsidRPr="00722207">
        <w:rPr>
          <w:rFonts w:asciiTheme="majorBidi" w:hAnsiTheme="majorBidi" w:cstheme="majorBidi"/>
          <w:b/>
          <w:bCs/>
          <w:sz w:val="28"/>
          <w:szCs w:val="28"/>
          <w:lang w:val="en"/>
        </w:rPr>
        <w:t>Mathes</w:t>
      </w:r>
      <w:proofErr w:type="spellEnd"/>
      <w:r w:rsidR="00722207" w:rsidRPr="00722207">
        <w:rPr>
          <w:rFonts w:asciiTheme="majorBidi" w:hAnsiTheme="majorBidi" w:cstheme="majorBidi"/>
          <w:b/>
          <w:bCs/>
          <w:sz w:val="28"/>
          <w:szCs w:val="28"/>
          <w:lang w:val="en"/>
        </w:rPr>
        <w:t xml:space="preserve"> </w:t>
      </w:r>
      <w:r w:rsidRPr="00722207">
        <w:rPr>
          <w:rFonts w:asciiTheme="majorBidi" w:hAnsiTheme="majorBidi" w:cstheme="majorBidi"/>
          <w:b/>
          <w:bCs/>
          <w:i/>
          <w:iCs/>
          <w:sz w:val="28"/>
          <w:szCs w:val="28"/>
          <w:lang w:val="en"/>
        </w:rPr>
        <w:t>et al</w:t>
      </w:r>
      <w:r w:rsidRPr="00722207">
        <w:rPr>
          <w:rFonts w:asciiTheme="majorBidi" w:hAnsiTheme="majorBidi" w:cstheme="majorBidi"/>
          <w:b/>
          <w:bCs/>
          <w:sz w:val="28"/>
          <w:szCs w:val="28"/>
          <w:lang w:val="en"/>
        </w:rPr>
        <w:t xml:space="preserve">., 1985; </w:t>
      </w:r>
      <w:proofErr w:type="spellStart"/>
      <w:r w:rsidRPr="00722207">
        <w:rPr>
          <w:rFonts w:asciiTheme="majorBidi" w:hAnsiTheme="majorBidi" w:cstheme="majorBidi"/>
          <w:b/>
          <w:bCs/>
          <w:sz w:val="28"/>
          <w:szCs w:val="28"/>
          <w:lang w:val="en"/>
        </w:rPr>
        <w:t>Sarwer</w:t>
      </w:r>
      <w:proofErr w:type="spellEnd"/>
      <w:r w:rsidR="00722207" w:rsidRPr="00722207">
        <w:rPr>
          <w:rFonts w:asciiTheme="majorBidi" w:hAnsiTheme="majorBidi" w:cstheme="majorBidi"/>
          <w:b/>
          <w:bCs/>
          <w:sz w:val="28"/>
          <w:szCs w:val="28"/>
          <w:lang w:val="en"/>
        </w:rPr>
        <w:t xml:space="preserve"> </w:t>
      </w:r>
      <w:r w:rsidRPr="00722207">
        <w:rPr>
          <w:rFonts w:asciiTheme="majorBidi" w:hAnsiTheme="majorBidi" w:cstheme="majorBidi"/>
          <w:b/>
          <w:bCs/>
          <w:i/>
          <w:iCs/>
          <w:sz w:val="28"/>
          <w:szCs w:val="28"/>
          <w:lang w:val="en"/>
        </w:rPr>
        <w:t>et al</w:t>
      </w:r>
      <w:r w:rsidRPr="00722207">
        <w:rPr>
          <w:rFonts w:asciiTheme="majorBidi" w:hAnsiTheme="majorBidi" w:cstheme="majorBidi"/>
          <w:b/>
          <w:bCs/>
          <w:sz w:val="28"/>
          <w:szCs w:val="28"/>
          <w:lang w:val="en"/>
        </w:rPr>
        <w:t xml:space="preserve">., 2003), </w:t>
      </w:r>
      <w:r w:rsidRPr="002A3B4A">
        <w:rPr>
          <w:rFonts w:asciiTheme="majorBidi" w:hAnsiTheme="majorBidi" w:cstheme="majorBidi"/>
          <w:sz w:val="28"/>
          <w:szCs w:val="28"/>
          <w:lang w:val="en"/>
        </w:rPr>
        <w:t xml:space="preserve">Whereas, </w:t>
      </w:r>
      <w:proofErr w:type="spellStart"/>
      <w:r w:rsidRPr="002A3B4A">
        <w:rPr>
          <w:rFonts w:asciiTheme="majorBidi" w:hAnsiTheme="majorBidi" w:cstheme="majorBidi"/>
          <w:sz w:val="28"/>
          <w:szCs w:val="28"/>
          <w:lang w:val="en"/>
        </w:rPr>
        <w:t>neoteny</w:t>
      </w:r>
      <w:proofErr w:type="spellEnd"/>
      <w:r w:rsidRPr="002A3B4A">
        <w:rPr>
          <w:rFonts w:asciiTheme="majorBidi" w:hAnsiTheme="majorBidi" w:cstheme="majorBidi"/>
          <w:sz w:val="28"/>
          <w:szCs w:val="28"/>
          <w:lang w:val="en"/>
        </w:rPr>
        <w:t xml:space="preserve"> was associated with babyish features like large eyes, small nose, round cheeks and smooth skin, some studies have shown that </w:t>
      </w:r>
      <w:proofErr w:type="spellStart"/>
      <w:r w:rsidRPr="002A3B4A">
        <w:rPr>
          <w:rFonts w:asciiTheme="majorBidi" w:hAnsiTheme="majorBidi" w:cstheme="majorBidi"/>
          <w:sz w:val="28"/>
          <w:szCs w:val="28"/>
          <w:lang w:val="en"/>
        </w:rPr>
        <w:t>neotenous</w:t>
      </w:r>
      <w:proofErr w:type="spellEnd"/>
      <w:r w:rsidRPr="002A3B4A">
        <w:rPr>
          <w:rFonts w:asciiTheme="majorBidi" w:hAnsiTheme="majorBidi" w:cstheme="majorBidi"/>
          <w:sz w:val="28"/>
          <w:szCs w:val="28"/>
          <w:lang w:val="en"/>
        </w:rPr>
        <w:t xml:space="preserve"> facial features were thought to be more attractive </w:t>
      </w:r>
      <w:r w:rsidRPr="002A3B4A">
        <w:rPr>
          <w:rFonts w:asciiTheme="majorBidi" w:hAnsiTheme="majorBidi" w:cstheme="majorBidi"/>
          <w:b/>
          <w:bCs/>
          <w:sz w:val="28"/>
          <w:szCs w:val="28"/>
          <w:lang w:val="en"/>
        </w:rPr>
        <w:t>(Cunningham, 1999).</w:t>
      </w:r>
    </w:p>
    <w:p w:rsidR="000A0D48" w:rsidRPr="00D330CA" w:rsidRDefault="000A0D48" w:rsidP="00D04994">
      <w:pPr>
        <w:pStyle w:val="ListParagraph"/>
        <w:numPr>
          <w:ilvl w:val="0"/>
          <w:numId w:val="2"/>
        </w:numPr>
        <w:spacing w:after="0"/>
        <w:jc w:val="both"/>
        <w:rPr>
          <w:rFonts w:asciiTheme="majorBidi" w:hAnsiTheme="majorBidi" w:cstheme="majorBidi"/>
          <w:b/>
          <w:bCs/>
          <w:sz w:val="32"/>
          <w:szCs w:val="32"/>
          <w:lang w:val="en"/>
        </w:rPr>
      </w:pPr>
      <w:r w:rsidRPr="00D330CA">
        <w:rPr>
          <w:rFonts w:asciiTheme="majorBidi" w:hAnsiTheme="majorBidi" w:cstheme="majorBidi"/>
          <w:b/>
          <w:bCs/>
          <w:sz w:val="32"/>
          <w:szCs w:val="32"/>
          <w:lang w:val="en"/>
        </w:rPr>
        <w:t>Sexual dimorphism secondary to sex hormones:</w:t>
      </w:r>
    </w:p>
    <w:p w:rsidR="000A0D48" w:rsidRPr="002A3B4A" w:rsidRDefault="000A0D48" w:rsidP="0052322E">
      <w:pPr>
        <w:jc w:val="both"/>
        <w:rPr>
          <w:rFonts w:asciiTheme="majorBidi" w:hAnsiTheme="majorBidi" w:cstheme="majorBidi"/>
          <w:b/>
          <w:bCs/>
          <w:sz w:val="28"/>
          <w:szCs w:val="28"/>
          <w:lang w:val="en"/>
        </w:rPr>
      </w:pPr>
      <w:r w:rsidRPr="002A3B4A">
        <w:rPr>
          <w:rFonts w:asciiTheme="majorBidi" w:hAnsiTheme="majorBidi" w:cstheme="majorBidi"/>
          <w:b/>
          <w:bCs/>
          <w:sz w:val="28"/>
          <w:szCs w:val="28"/>
          <w:lang w:val="en"/>
        </w:rPr>
        <w:tab/>
      </w:r>
      <w:r w:rsidRPr="002A3B4A">
        <w:rPr>
          <w:rFonts w:asciiTheme="majorBidi" w:hAnsiTheme="majorBidi" w:cstheme="majorBidi"/>
          <w:sz w:val="28"/>
          <w:szCs w:val="28"/>
          <w:lang w:val="en"/>
        </w:rPr>
        <w:t xml:space="preserve"> There is an evolutionary association between sexual dimorphism (secondary to sex hormones) and facial</w:t>
      </w:r>
      <w:r w:rsidR="00722207">
        <w:rPr>
          <w:rFonts w:asciiTheme="majorBidi" w:hAnsiTheme="majorBidi" w:cstheme="majorBidi"/>
          <w:sz w:val="28"/>
          <w:szCs w:val="28"/>
          <w:lang w:val="en"/>
        </w:rPr>
        <w:t xml:space="preserve"> attractiveness </w:t>
      </w:r>
      <w:r w:rsidR="00722207" w:rsidRPr="00722207">
        <w:rPr>
          <w:rFonts w:asciiTheme="majorBidi" w:hAnsiTheme="majorBidi" w:cstheme="majorBidi"/>
          <w:b/>
          <w:bCs/>
          <w:sz w:val="28"/>
          <w:szCs w:val="28"/>
          <w:lang w:val="en"/>
        </w:rPr>
        <w:t>(</w:t>
      </w:r>
      <w:proofErr w:type="spellStart"/>
      <w:r w:rsidR="00722207" w:rsidRPr="00722207">
        <w:rPr>
          <w:rFonts w:asciiTheme="majorBidi" w:hAnsiTheme="majorBidi" w:cstheme="majorBidi"/>
          <w:b/>
          <w:bCs/>
          <w:sz w:val="28"/>
          <w:szCs w:val="28"/>
          <w:lang w:val="en"/>
        </w:rPr>
        <w:t>Weeden</w:t>
      </w:r>
      <w:proofErr w:type="spellEnd"/>
      <w:r w:rsidR="00722207" w:rsidRPr="00722207">
        <w:rPr>
          <w:rFonts w:asciiTheme="majorBidi" w:hAnsiTheme="majorBidi" w:cstheme="majorBidi"/>
          <w:b/>
          <w:bCs/>
          <w:sz w:val="28"/>
          <w:szCs w:val="28"/>
          <w:lang w:val="en"/>
        </w:rPr>
        <w:t xml:space="preserve"> and </w:t>
      </w:r>
      <w:proofErr w:type="spellStart"/>
      <w:r w:rsidR="00722207" w:rsidRPr="00722207">
        <w:rPr>
          <w:rFonts w:asciiTheme="majorBidi" w:hAnsiTheme="majorBidi" w:cstheme="majorBidi"/>
          <w:b/>
          <w:bCs/>
          <w:sz w:val="28"/>
          <w:szCs w:val="28"/>
          <w:lang w:val="en"/>
        </w:rPr>
        <w:t>Sabini</w:t>
      </w:r>
      <w:proofErr w:type="spellEnd"/>
      <w:r w:rsidRPr="00722207">
        <w:rPr>
          <w:rFonts w:asciiTheme="majorBidi" w:hAnsiTheme="majorBidi" w:cstheme="majorBidi"/>
          <w:b/>
          <w:bCs/>
          <w:sz w:val="28"/>
          <w:szCs w:val="28"/>
          <w:lang w:val="en"/>
        </w:rPr>
        <w:t>, 2005)</w:t>
      </w:r>
      <w:r w:rsidR="00722207" w:rsidRPr="00722207">
        <w:rPr>
          <w:rFonts w:asciiTheme="majorBidi" w:hAnsiTheme="majorBidi" w:cstheme="majorBidi"/>
          <w:b/>
          <w:bCs/>
          <w:sz w:val="28"/>
          <w:szCs w:val="28"/>
          <w:lang w:val="en"/>
        </w:rPr>
        <w:t>.</w:t>
      </w:r>
      <w:r w:rsidRPr="002A3B4A">
        <w:rPr>
          <w:rFonts w:asciiTheme="majorBidi" w:hAnsiTheme="majorBidi" w:cstheme="majorBidi"/>
          <w:sz w:val="28"/>
          <w:szCs w:val="28"/>
          <w:lang w:val="en"/>
        </w:rPr>
        <w:t xml:space="preserve"> This was assessed further in a study which females asked to rate the attractiveness and symmetry of white and black photographs of forty men’s faces, they found two predictors of male attractiveness other than symmetry, namely a prominent cheek bones and longer lower face</w:t>
      </w:r>
      <w:r w:rsidRPr="002A3B4A">
        <w:rPr>
          <w:rFonts w:asciiTheme="majorBidi" w:hAnsiTheme="majorBidi" w:cstheme="majorBidi"/>
          <w:b/>
          <w:bCs/>
          <w:sz w:val="28"/>
          <w:szCs w:val="28"/>
          <w:lang w:val="en"/>
        </w:rPr>
        <w:t xml:space="preserve"> (</w:t>
      </w:r>
      <w:proofErr w:type="spellStart"/>
      <w:r w:rsidRPr="002A3B4A">
        <w:rPr>
          <w:rFonts w:asciiTheme="majorBidi" w:hAnsiTheme="majorBidi" w:cstheme="majorBidi"/>
          <w:b/>
          <w:bCs/>
          <w:sz w:val="28"/>
          <w:szCs w:val="28"/>
          <w:lang w:val="en"/>
        </w:rPr>
        <w:t>Scheib</w:t>
      </w:r>
      <w:proofErr w:type="spellEnd"/>
      <w:r w:rsidRPr="002A3B4A">
        <w:rPr>
          <w:rFonts w:asciiTheme="majorBidi" w:hAnsiTheme="majorBidi" w:cstheme="majorBidi"/>
          <w:b/>
          <w:bCs/>
          <w:sz w:val="28"/>
          <w:szCs w:val="28"/>
          <w:lang w:val="en"/>
        </w:rPr>
        <w:t xml:space="preserve"> </w:t>
      </w:r>
      <w:r w:rsidRPr="002A3B4A">
        <w:rPr>
          <w:rFonts w:asciiTheme="majorBidi" w:hAnsiTheme="majorBidi" w:cstheme="majorBidi"/>
          <w:b/>
          <w:bCs/>
          <w:i/>
          <w:iCs/>
          <w:sz w:val="28"/>
          <w:szCs w:val="28"/>
          <w:lang w:val="en"/>
        </w:rPr>
        <w:t>et al.,</w:t>
      </w:r>
      <w:r w:rsidRPr="002A3B4A">
        <w:rPr>
          <w:rFonts w:asciiTheme="majorBidi" w:hAnsiTheme="majorBidi" w:cstheme="majorBidi"/>
          <w:b/>
          <w:bCs/>
          <w:sz w:val="28"/>
          <w:szCs w:val="28"/>
          <w:lang w:val="en"/>
        </w:rPr>
        <w:t xml:space="preserve"> 1999).</w:t>
      </w:r>
    </w:p>
    <w:p w:rsidR="002D3E77" w:rsidRPr="00D330CA" w:rsidRDefault="00024632" w:rsidP="0052322E">
      <w:pPr>
        <w:spacing w:after="0"/>
        <w:jc w:val="both"/>
        <w:rPr>
          <w:rFonts w:asciiTheme="majorBidi" w:hAnsiTheme="majorBidi" w:cstheme="majorBidi"/>
          <w:b/>
          <w:bCs/>
          <w:sz w:val="32"/>
          <w:szCs w:val="32"/>
          <w:lang w:val="en"/>
        </w:rPr>
      </w:pPr>
      <w:r>
        <w:rPr>
          <w:rFonts w:asciiTheme="majorBidi" w:hAnsiTheme="majorBidi" w:cstheme="majorBidi"/>
          <w:b/>
          <w:bCs/>
          <w:sz w:val="32"/>
          <w:szCs w:val="32"/>
          <w:lang w:val="en"/>
        </w:rPr>
        <w:t>1</w:t>
      </w:r>
      <w:r w:rsidR="003B3D25">
        <w:rPr>
          <w:rFonts w:asciiTheme="majorBidi" w:hAnsiTheme="majorBidi" w:cstheme="majorBidi"/>
          <w:b/>
          <w:bCs/>
          <w:sz w:val="32"/>
          <w:szCs w:val="32"/>
          <w:lang w:val="en"/>
        </w:rPr>
        <w:t>.</w:t>
      </w:r>
      <w:r w:rsidR="00DA64E0">
        <w:rPr>
          <w:rFonts w:asciiTheme="majorBidi" w:hAnsiTheme="majorBidi" w:cstheme="majorBidi"/>
          <w:b/>
          <w:bCs/>
          <w:sz w:val="32"/>
          <w:szCs w:val="32"/>
          <w:lang w:val="en"/>
        </w:rPr>
        <w:t>5.1.2:</w:t>
      </w:r>
      <w:r w:rsidR="002D3E77">
        <w:rPr>
          <w:rFonts w:asciiTheme="majorBidi" w:hAnsiTheme="majorBidi" w:cstheme="majorBidi"/>
          <w:b/>
          <w:bCs/>
          <w:sz w:val="32"/>
          <w:szCs w:val="32"/>
          <w:lang w:val="en"/>
        </w:rPr>
        <w:t xml:space="preserve"> </w:t>
      </w:r>
      <w:r w:rsidR="002D3E77" w:rsidRPr="00D330CA">
        <w:rPr>
          <w:rFonts w:asciiTheme="majorBidi" w:hAnsiTheme="majorBidi" w:cstheme="majorBidi"/>
          <w:b/>
          <w:bCs/>
          <w:sz w:val="32"/>
          <w:szCs w:val="32"/>
          <w:lang w:val="en"/>
        </w:rPr>
        <w:t>In Dentistry</w:t>
      </w:r>
      <w:r w:rsidR="002D3E77">
        <w:rPr>
          <w:rFonts w:asciiTheme="majorBidi" w:hAnsiTheme="majorBidi" w:cstheme="majorBidi"/>
          <w:b/>
          <w:bCs/>
          <w:sz w:val="32"/>
          <w:szCs w:val="32"/>
          <w:lang w:val="en"/>
        </w:rPr>
        <w:t>:</w:t>
      </w:r>
    </w:p>
    <w:p w:rsidR="002D3E77" w:rsidRPr="00D7631A" w:rsidRDefault="002D3E77" w:rsidP="0052322E">
      <w:pPr>
        <w:spacing w:after="0"/>
        <w:jc w:val="both"/>
        <w:rPr>
          <w:rFonts w:asciiTheme="majorBidi" w:hAnsiTheme="majorBidi" w:cstheme="majorBidi"/>
          <w:sz w:val="28"/>
          <w:szCs w:val="28"/>
          <w:lang w:val="en"/>
        </w:rPr>
      </w:pPr>
      <w:r w:rsidRPr="002A3B4A">
        <w:rPr>
          <w:rFonts w:asciiTheme="majorBidi" w:hAnsiTheme="majorBidi" w:cstheme="majorBidi"/>
          <w:sz w:val="32"/>
          <w:szCs w:val="32"/>
          <w:lang w:val="en"/>
        </w:rPr>
        <w:tab/>
      </w:r>
      <w:r w:rsidRPr="002A3B4A">
        <w:rPr>
          <w:rFonts w:asciiTheme="majorBidi" w:hAnsiTheme="majorBidi" w:cstheme="majorBidi"/>
          <w:sz w:val="28"/>
          <w:szCs w:val="28"/>
          <w:lang w:val="en"/>
        </w:rPr>
        <w:t>The most attractive faces appear to have certain “distinguishing features” which transfer</w:t>
      </w:r>
      <w:r>
        <w:rPr>
          <w:rFonts w:asciiTheme="majorBidi" w:hAnsiTheme="majorBidi" w:cstheme="majorBidi"/>
          <w:sz w:val="28"/>
          <w:szCs w:val="28"/>
          <w:lang w:val="en"/>
        </w:rPr>
        <w:t xml:space="preserve"> </w:t>
      </w:r>
      <w:r w:rsidRPr="002A3B4A">
        <w:rPr>
          <w:rFonts w:asciiTheme="majorBidi" w:hAnsiTheme="majorBidi" w:cstheme="majorBidi"/>
          <w:sz w:val="28"/>
          <w:szCs w:val="28"/>
          <w:lang w:val="en"/>
        </w:rPr>
        <w:t xml:space="preserve">upon their owners a particularly high degree of attractiveness </w:t>
      </w:r>
      <w:r w:rsidR="00D7631A">
        <w:rPr>
          <w:rFonts w:asciiTheme="majorBidi" w:hAnsiTheme="majorBidi" w:cstheme="majorBidi"/>
          <w:b/>
          <w:bCs/>
          <w:sz w:val="28"/>
          <w:szCs w:val="28"/>
          <w:lang w:val="en"/>
        </w:rPr>
        <w:t xml:space="preserve">(Jabir, 2014); </w:t>
      </w:r>
      <w:r w:rsidR="00D7631A" w:rsidRPr="00D7631A">
        <w:rPr>
          <w:rFonts w:asciiTheme="majorBidi" w:hAnsiTheme="majorBidi" w:cstheme="majorBidi"/>
          <w:sz w:val="28"/>
          <w:szCs w:val="28"/>
          <w:lang w:val="en"/>
        </w:rPr>
        <w:t>these features are:</w:t>
      </w:r>
    </w:p>
    <w:p w:rsidR="00DB5DB2" w:rsidRPr="00DB5DB2" w:rsidRDefault="00DB5DB2" w:rsidP="00D04994">
      <w:pPr>
        <w:pStyle w:val="ListParagraph"/>
        <w:numPr>
          <w:ilvl w:val="0"/>
          <w:numId w:val="13"/>
        </w:numPr>
        <w:spacing w:after="0"/>
        <w:jc w:val="both"/>
        <w:rPr>
          <w:rFonts w:asciiTheme="majorBidi" w:hAnsiTheme="majorBidi" w:cstheme="majorBidi"/>
          <w:sz w:val="28"/>
          <w:szCs w:val="28"/>
          <w:lang w:val="en"/>
        </w:rPr>
      </w:pPr>
      <w:r w:rsidRPr="00DB5DB2">
        <w:rPr>
          <w:rFonts w:asciiTheme="majorBidi" w:hAnsiTheme="majorBidi" w:cstheme="majorBidi"/>
          <w:sz w:val="28"/>
          <w:szCs w:val="28"/>
          <w:lang w:val="en"/>
        </w:rPr>
        <w:t xml:space="preserve">The face is divided </w:t>
      </w:r>
      <w:proofErr w:type="spellStart"/>
      <w:r w:rsidRPr="00DB5DB2">
        <w:rPr>
          <w:rFonts w:asciiTheme="majorBidi" w:hAnsiTheme="majorBidi" w:cstheme="majorBidi"/>
          <w:sz w:val="28"/>
          <w:szCs w:val="28"/>
          <w:lang w:val="en"/>
        </w:rPr>
        <w:t>sagittally</w:t>
      </w:r>
      <w:proofErr w:type="spellEnd"/>
      <w:r w:rsidRPr="00DB5DB2">
        <w:rPr>
          <w:rFonts w:asciiTheme="majorBidi" w:hAnsiTheme="majorBidi" w:cstheme="majorBidi"/>
          <w:sz w:val="28"/>
          <w:szCs w:val="28"/>
          <w:lang w:val="en"/>
        </w:rPr>
        <w:t xml:space="preserve"> into five equal parts from helix of the outer ear; each or the segments should be one eye distance in width (the rule of fifths) Figure (7) </w:t>
      </w:r>
      <w:r w:rsidRPr="00DB5DB2">
        <w:rPr>
          <w:rFonts w:asciiTheme="majorBidi" w:hAnsiTheme="majorBidi" w:cstheme="majorBidi"/>
          <w:b/>
          <w:bCs/>
          <w:sz w:val="28"/>
          <w:szCs w:val="28"/>
          <w:lang w:val="en"/>
        </w:rPr>
        <w:t>(</w:t>
      </w:r>
      <w:proofErr w:type="spellStart"/>
      <w:r w:rsidRPr="00DB5DB2">
        <w:rPr>
          <w:rFonts w:asciiTheme="majorBidi" w:hAnsiTheme="majorBidi" w:cstheme="majorBidi"/>
          <w:b/>
          <w:bCs/>
          <w:sz w:val="28"/>
          <w:szCs w:val="28"/>
          <w:lang w:val="en"/>
        </w:rPr>
        <w:t>Ellenbogen</w:t>
      </w:r>
      <w:proofErr w:type="spellEnd"/>
      <w:r w:rsidRPr="00DB5DB2">
        <w:rPr>
          <w:rFonts w:asciiTheme="majorBidi" w:hAnsiTheme="majorBidi" w:cstheme="majorBidi"/>
          <w:b/>
          <w:bCs/>
          <w:sz w:val="28"/>
          <w:szCs w:val="28"/>
          <w:lang w:val="en"/>
        </w:rPr>
        <w:t>, 1983).</w:t>
      </w:r>
    </w:p>
    <w:p w:rsidR="00DB5DB2" w:rsidRPr="00DB5DB2" w:rsidRDefault="002D3E77" w:rsidP="00D04994">
      <w:pPr>
        <w:pStyle w:val="ListParagraph"/>
        <w:numPr>
          <w:ilvl w:val="0"/>
          <w:numId w:val="13"/>
        </w:numPr>
        <w:spacing w:after="0"/>
        <w:jc w:val="both"/>
        <w:rPr>
          <w:rFonts w:asciiTheme="majorBidi" w:hAnsiTheme="majorBidi" w:cstheme="majorBidi"/>
          <w:sz w:val="28"/>
          <w:szCs w:val="28"/>
          <w:lang w:val="en"/>
        </w:rPr>
      </w:pPr>
      <w:r w:rsidRPr="00DB5DB2">
        <w:rPr>
          <w:rFonts w:asciiTheme="majorBidi" w:hAnsiTheme="majorBidi" w:cstheme="majorBidi"/>
          <w:sz w:val="28"/>
          <w:szCs w:val="28"/>
          <w:lang w:val="en"/>
        </w:rPr>
        <w:t xml:space="preserve">Nasal length in the mature face should equal the distance from (central point of the inter-labial gap) </w:t>
      </w:r>
      <w:proofErr w:type="spellStart"/>
      <w:r w:rsidRPr="00DB5DB2">
        <w:rPr>
          <w:rFonts w:asciiTheme="majorBidi" w:hAnsiTheme="majorBidi" w:cstheme="majorBidi"/>
          <w:sz w:val="28"/>
          <w:szCs w:val="28"/>
          <w:lang w:val="en"/>
        </w:rPr>
        <w:t>stomion</w:t>
      </w:r>
      <w:proofErr w:type="spellEnd"/>
      <w:r w:rsidRPr="00DB5DB2">
        <w:rPr>
          <w:rFonts w:asciiTheme="majorBidi" w:hAnsiTheme="majorBidi" w:cstheme="majorBidi"/>
          <w:sz w:val="28"/>
          <w:szCs w:val="28"/>
          <w:lang w:val="en"/>
        </w:rPr>
        <w:t xml:space="preserve"> to </w:t>
      </w:r>
      <w:proofErr w:type="spellStart"/>
      <w:r w:rsidRPr="00DB5DB2">
        <w:rPr>
          <w:rFonts w:asciiTheme="majorBidi" w:hAnsiTheme="majorBidi" w:cstheme="majorBidi"/>
          <w:sz w:val="28"/>
          <w:szCs w:val="28"/>
          <w:lang w:val="en"/>
        </w:rPr>
        <w:t>menton</w:t>
      </w:r>
      <w:proofErr w:type="spellEnd"/>
      <w:r w:rsidRPr="00DB5DB2">
        <w:rPr>
          <w:rFonts w:asciiTheme="majorBidi" w:hAnsiTheme="majorBidi" w:cstheme="majorBidi"/>
          <w:sz w:val="28"/>
          <w:szCs w:val="28"/>
          <w:lang w:val="en"/>
        </w:rPr>
        <w:t xml:space="preserve"> </w:t>
      </w:r>
      <w:r w:rsidRPr="00DB5DB2">
        <w:rPr>
          <w:rFonts w:asciiTheme="majorBidi" w:hAnsiTheme="majorBidi" w:cstheme="majorBidi"/>
          <w:b/>
          <w:bCs/>
          <w:sz w:val="28"/>
          <w:szCs w:val="28"/>
          <w:lang w:val="en"/>
        </w:rPr>
        <w:t xml:space="preserve">(Sarver, 1997). </w:t>
      </w:r>
    </w:p>
    <w:p w:rsidR="00DB5DB2" w:rsidRPr="00DB5DB2" w:rsidRDefault="00DB5DB2" w:rsidP="00D04994">
      <w:pPr>
        <w:pStyle w:val="ListParagraph"/>
        <w:numPr>
          <w:ilvl w:val="0"/>
          <w:numId w:val="13"/>
        </w:numPr>
        <w:spacing w:after="0"/>
        <w:jc w:val="both"/>
        <w:rPr>
          <w:rFonts w:asciiTheme="majorBidi" w:hAnsiTheme="majorBidi" w:cstheme="majorBidi"/>
          <w:sz w:val="28"/>
          <w:szCs w:val="28"/>
          <w:lang w:val="en"/>
        </w:rPr>
      </w:pPr>
      <w:r w:rsidRPr="00DB5DB2">
        <w:rPr>
          <w:rFonts w:asciiTheme="majorBidi" w:hAnsiTheme="majorBidi" w:cstheme="majorBidi"/>
          <w:sz w:val="28"/>
          <w:szCs w:val="28"/>
          <w:lang w:val="en"/>
        </w:rPr>
        <w:lastRenderedPageBreak/>
        <w:t xml:space="preserve">The mid pupillary distance should be transversely aligned with the Commissures of the mouth </w:t>
      </w:r>
      <w:r w:rsidRPr="00DB5DB2">
        <w:rPr>
          <w:rFonts w:asciiTheme="majorBidi" w:hAnsiTheme="majorBidi" w:cstheme="majorBidi"/>
          <w:b/>
          <w:bCs/>
          <w:sz w:val="28"/>
          <w:szCs w:val="28"/>
          <w:lang w:val="en"/>
        </w:rPr>
        <w:t>(Sarver, 1997).</w:t>
      </w:r>
      <w:r w:rsidRPr="00DB5DB2">
        <w:rPr>
          <w:rFonts w:asciiTheme="majorBidi" w:hAnsiTheme="majorBidi" w:cstheme="majorBidi"/>
          <w:sz w:val="28"/>
          <w:szCs w:val="28"/>
          <w:lang w:val="en"/>
        </w:rPr>
        <w:t xml:space="preserve"> </w:t>
      </w:r>
    </w:p>
    <w:p w:rsidR="0052322E" w:rsidRPr="0052322E" w:rsidRDefault="002D3E77" w:rsidP="00D04994">
      <w:pPr>
        <w:pStyle w:val="ListParagraph"/>
        <w:numPr>
          <w:ilvl w:val="0"/>
          <w:numId w:val="13"/>
        </w:numPr>
        <w:spacing w:after="0"/>
        <w:jc w:val="both"/>
        <w:rPr>
          <w:rFonts w:asciiTheme="majorBidi" w:hAnsiTheme="majorBidi" w:cstheme="majorBidi"/>
          <w:sz w:val="28"/>
          <w:szCs w:val="28"/>
          <w:lang w:val="en"/>
        </w:rPr>
      </w:pPr>
      <w:r w:rsidRPr="00DB5DB2">
        <w:rPr>
          <w:rFonts w:asciiTheme="majorBidi" w:hAnsiTheme="majorBidi" w:cstheme="majorBidi"/>
          <w:sz w:val="28"/>
          <w:szCs w:val="28"/>
          <w:lang w:val="en"/>
        </w:rPr>
        <w:t xml:space="preserve">The ideal width of the nose should be approximately the same as </w:t>
      </w:r>
      <w:proofErr w:type="spellStart"/>
      <w:r w:rsidRPr="00DB5DB2">
        <w:rPr>
          <w:rFonts w:asciiTheme="majorBidi" w:hAnsiTheme="majorBidi" w:cstheme="majorBidi"/>
          <w:sz w:val="28"/>
          <w:szCs w:val="28"/>
          <w:lang w:val="en"/>
        </w:rPr>
        <w:t>intercanthal</w:t>
      </w:r>
      <w:proofErr w:type="spellEnd"/>
      <w:r w:rsidRPr="00DB5DB2">
        <w:rPr>
          <w:rFonts w:asciiTheme="majorBidi" w:hAnsiTheme="majorBidi" w:cstheme="majorBidi"/>
          <w:sz w:val="28"/>
          <w:szCs w:val="28"/>
          <w:lang w:val="en"/>
        </w:rPr>
        <w:t xml:space="preserve"> distance </w:t>
      </w:r>
      <w:r w:rsidRPr="00DB5DB2">
        <w:rPr>
          <w:rFonts w:asciiTheme="majorBidi" w:hAnsiTheme="majorBidi" w:cstheme="majorBidi"/>
          <w:b/>
          <w:bCs/>
          <w:sz w:val="28"/>
          <w:szCs w:val="28"/>
          <w:lang w:val="en"/>
        </w:rPr>
        <w:t>(</w:t>
      </w:r>
      <w:proofErr w:type="spellStart"/>
      <w:r w:rsidRPr="00DB5DB2">
        <w:rPr>
          <w:rFonts w:asciiTheme="majorBidi" w:hAnsiTheme="majorBidi" w:cstheme="majorBidi"/>
          <w:b/>
          <w:bCs/>
          <w:sz w:val="28"/>
          <w:szCs w:val="28"/>
          <w:lang w:val="en"/>
        </w:rPr>
        <w:t>Proffit</w:t>
      </w:r>
      <w:proofErr w:type="spellEnd"/>
      <w:r w:rsidRPr="00DB5DB2">
        <w:rPr>
          <w:rFonts w:asciiTheme="majorBidi" w:hAnsiTheme="majorBidi" w:cstheme="majorBidi"/>
          <w:b/>
          <w:bCs/>
          <w:sz w:val="28"/>
          <w:szCs w:val="28"/>
          <w:lang w:val="en"/>
        </w:rPr>
        <w:t xml:space="preserve"> </w:t>
      </w:r>
      <w:r w:rsidRPr="00DB5DB2">
        <w:rPr>
          <w:rFonts w:asciiTheme="majorBidi" w:hAnsiTheme="majorBidi" w:cstheme="majorBidi"/>
          <w:b/>
          <w:bCs/>
          <w:i/>
          <w:iCs/>
          <w:sz w:val="28"/>
          <w:szCs w:val="28"/>
          <w:lang w:val="en"/>
        </w:rPr>
        <w:t>et al.,</w:t>
      </w:r>
      <w:r w:rsidRPr="00DB5DB2">
        <w:rPr>
          <w:rFonts w:asciiTheme="majorBidi" w:hAnsiTheme="majorBidi" w:cstheme="majorBidi"/>
          <w:b/>
          <w:bCs/>
          <w:sz w:val="28"/>
          <w:szCs w:val="28"/>
          <w:lang w:val="en"/>
        </w:rPr>
        <w:t xml:space="preserve"> 2007; Briscoe </w:t>
      </w:r>
      <w:r w:rsidRPr="00DB5DB2">
        <w:rPr>
          <w:rFonts w:asciiTheme="majorBidi" w:hAnsiTheme="majorBidi" w:cstheme="majorBidi"/>
          <w:b/>
          <w:bCs/>
          <w:i/>
          <w:iCs/>
          <w:sz w:val="28"/>
          <w:szCs w:val="28"/>
          <w:lang w:val="en"/>
        </w:rPr>
        <w:t>et al.,</w:t>
      </w:r>
      <w:r w:rsidRPr="00DB5DB2">
        <w:rPr>
          <w:rFonts w:asciiTheme="majorBidi" w:hAnsiTheme="majorBidi" w:cstheme="majorBidi"/>
          <w:b/>
          <w:bCs/>
          <w:sz w:val="28"/>
          <w:szCs w:val="28"/>
          <w:lang w:val="en"/>
        </w:rPr>
        <w:t xml:space="preserve"> 2010).</w:t>
      </w:r>
    </w:p>
    <w:p w:rsidR="0052322E" w:rsidRDefault="002D3E77" w:rsidP="00D04994">
      <w:pPr>
        <w:pStyle w:val="ListParagraph"/>
        <w:numPr>
          <w:ilvl w:val="0"/>
          <w:numId w:val="13"/>
        </w:numPr>
        <w:spacing w:after="0"/>
        <w:jc w:val="both"/>
        <w:rPr>
          <w:rFonts w:asciiTheme="majorBidi" w:hAnsiTheme="majorBidi" w:cstheme="majorBidi"/>
          <w:sz w:val="28"/>
          <w:szCs w:val="28"/>
          <w:lang w:val="en"/>
        </w:rPr>
      </w:pPr>
      <w:r w:rsidRPr="0052322E">
        <w:rPr>
          <w:rFonts w:asciiTheme="majorBidi" w:hAnsiTheme="majorBidi" w:cstheme="majorBidi"/>
          <w:sz w:val="28"/>
          <w:szCs w:val="28"/>
          <w:lang w:val="en"/>
        </w:rPr>
        <w:t xml:space="preserve">The width of the eye should be three tenths that of the face as measured at eye level </w:t>
      </w:r>
      <w:r w:rsidRPr="0052322E">
        <w:rPr>
          <w:rFonts w:asciiTheme="majorBidi" w:hAnsiTheme="majorBidi" w:cstheme="majorBidi"/>
          <w:b/>
          <w:bCs/>
          <w:sz w:val="28"/>
          <w:szCs w:val="28"/>
          <w:lang w:val="en"/>
        </w:rPr>
        <w:t>(</w:t>
      </w:r>
      <w:proofErr w:type="spellStart"/>
      <w:r w:rsidRPr="0052322E">
        <w:rPr>
          <w:rFonts w:asciiTheme="majorBidi" w:hAnsiTheme="majorBidi" w:cstheme="majorBidi"/>
          <w:b/>
          <w:bCs/>
          <w:sz w:val="28"/>
          <w:szCs w:val="28"/>
          <w:lang w:val="en"/>
        </w:rPr>
        <w:t>Patnaik</w:t>
      </w:r>
      <w:proofErr w:type="spellEnd"/>
      <w:r w:rsidRPr="0052322E">
        <w:rPr>
          <w:rFonts w:asciiTheme="majorBidi" w:hAnsiTheme="majorBidi" w:cstheme="majorBidi"/>
          <w:b/>
          <w:bCs/>
          <w:sz w:val="28"/>
          <w:szCs w:val="28"/>
          <w:lang w:val="en"/>
        </w:rPr>
        <w:t xml:space="preserve"> </w:t>
      </w:r>
      <w:r w:rsidRPr="0052322E">
        <w:rPr>
          <w:rFonts w:asciiTheme="majorBidi" w:hAnsiTheme="majorBidi" w:cstheme="majorBidi"/>
          <w:b/>
          <w:bCs/>
          <w:i/>
          <w:iCs/>
          <w:sz w:val="28"/>
          <w:szCs w:val="28"/>
          <w:lang w:val="en"/>
        </w:rPr>
        <w:t>et al.,</w:t>
      </w:r>
      <w:r w:rsidRPr="0052322E">
        <w:rPr>
          <w:rFonts w:asciiTheme="majorBidi" w:hAnsiTheme="majorBidi" w:cstheme="majorBidi"/>
          <w:b/>
          <w:bCs/>
          <w:sz w:val="28"/>
          <w:szCs w:val="28"/>
          <w:lang w:val="en"/>
        </w:rPr>
        <w:t xml:space="preserve"> 2003).</w:t>
      </w:r>
      <w:r w:rsidRPr="0052322E">
        <w:rPr>
          <w:rFonts w:asciiTheme="majorBidi" w:hAnsiTheme="majorBidi" w:cstheme="majorBidi"/>
          <w:sz w:val="28"/>
          <w:szCs w:val="28"/>
          <w:lang w:val="en"/>
        </w:rPr>
        <w:t xml:space="preserve"> </w:t>
      </w:r>
    </w:p>
    <w:p w:rsidR="002D3E77" w:rsidRPr="0052322E" w:rsidRDefault="002D3E77" w:rsidP="004D0693">
      <w:pPr>
        <w:pStyle w:val="ListParagraph"/>
        <w:numPr>
          <w:ilvl w:val="0"/>
          <w:numId w:val="13"/>
        </w:numPr>
        <w:spacing w:after="0"/>
        <w:contextualSpacing w:val="0"/>
        <w:jc w:val="both"/>
        <w:rPr>
          <w:rFonts w:asciiTheme="majorBidi" w:hAnsiTheme="majorBidi" w:cstheme="majorBidi"/>
          <w:sz w:val="28"/>
          <w:szCs w:val="28"/>
          <w:lang w:val="en"/>
        </w:rPr>
      </w:pPr>
      <w:r w:rsidRPr="0052322E">
        <w:rPr>
          <w:rFonts w:asciiTheme="majorBidi" w:hAnsiTheme="majorBidi" w:cstheme="majorBidi"/>
          <w:sz w:val="28"/>
          <w:szCs w:val="28"/>
          <w:lang w:val="en"/>
        </w:rPr>
        <w:t xml:space="preserve">The face is divided into three thirds which are roughly equal in vertical dimension (Figure 7). </w:t>
      </w:r>
    </w:p>
    <w:p w:rsidR="002D3E77" w:rsidRPr="002A3B4A" w:rsidRDefault="002D3E77" w:rsidP="0052322E">
      <w:pPr>
        <w:spacing w:after="0"/>
        <w:jc w:val="both"/>
        <w:rPr>
          <w:rFonts w:asciiTheme="majorBidi" w:hAnsiTheme="majorBidi" w:cstheme="majorBidi"/>
          <w:sz w:val="28"/>
          <w:szCs w:val="28"/>
          <w:lang w:val="en"/>
        </w:rPr>
      </w:pPr>
      <w:r w:rsidRPr="002A3B4A">
        <w:rPr>
          <w:rFonts w:asciiTheme="majorBidi" w:hAnsiTheme="majorBidi" w:cstheme="majorBidi"/>
          <w:sz w:val="28"/>
          <w:szCs w:val="28"/>
          <w:lang w:val="en"/>
        </w:rPr>
        <w:tab/>
        <w:t xml:space="preserve">Vertical height of the supraorbital ridges to the base of the nose should equal the height of the lower face </w:t>
      </w:r>
      <w:r w:rsidRPr="002A3B4A">
        <w:rPr>
          <w:rFonts w:asciiTheme="majorBidi" w:hAnsiTheme="majorBidi" w:cstheme="majorBidi"/>
          <w:b/>
          <w:bCs/>
          <w:sz w:val="28"/>
          <w:szCs w:val="28"/>
          <w:lang w:val="en"/>
        </w:rPr>
        <w:t>(</w:t>
      </w:r>
      <w:proofErr w:type="spellStart"/>
      <w:r w:rsidRPr="002A3B4A">
        <w:rPr>
          <w:rFonts w:asciiTheme="majorBidi" w:hAnsiTheme="majorBidi" w:cstheme="majorBidi"/>
          <w:b/>
          <w:bCs/>
          <w:sz w:val="28"/>
          <w:szCs w:val="28"/>
          <w:lang w:val="en"/>
        </w:rPr>
        <w:t>Proffit</w:t>
      </w:r>
      <w:proofErr w:type="spellEnd"/>
      <w:r w:rsidRPr="002A3B4A">
        <w:rPr>
          <w:rFonts w:asciiTheme="majorBidi" w:hAnsiTheme="majorBidi" w:cstheme="majorBidi"/>
          <w:b/>
          <w:bCs/>
          <w:sz w:val="28"/>
          <w:szCs w:val="28"/>
          <w:lang w:val="en"/>
        </w:rPr>
        <w:t xml:space="preserve"> and Fields, 2000; Nanda, 2005 and Briscoe </w:t>
      </w:r>
      <w:r w:rsidRPr="002A3B4A">
        <w:rPr>
          <w:rFonts w:asciiTheme="majorBidi" w:hAnsiTheme="majorBidi" w:cstheme="majorBidi"/>
          <w:b/>
          <w:bCs/>
          <w:i/>
          <w:iCs/>
          <w:sz w:val="28"/>
          <w:szCs w:val="28"/>
          <w:lang w:val="en"/>
        </w:rPr>
        <w:t xml:space="preserve">et al., </w:t>
      </w:r>
      <w:r w:rsidRPr="002A3B4A">
        <w:rPr>
          <w:rFonts w:asciiTheme="majorBidi" w:hAnsiTheme="majorBidi" w:cstheme="majorBidi"/>
          <w:b/>
          <w:bCs/>
          <w:sz w:val="28"/>
          <w:szCs w:val="28"/>
          <w:lang w:val="en"/>
        </w:rPr>
        <w:t>2010).</w:t>
      </w:r>
      <w:r w:rsidRPr="002A3B4A">
        <w:rPr>
          <w:rFonts w:asciiTheme="majorBidi" w:hAnsiTheme="majorBidi" w:cstheme="majorBidi"/>
          <w:sz w:val="28"/>
          <w:szCs w:val="28"/>
          <w:lang w:val="en"/>
        </w:rPr>
        <w:t xml:space="preserve"> </w:t>
      </w:r>
    </w:p>
    <w:p w:rsidR="009F2F0B" w:rsidRPr="002A3B4A" w:rsidRDefault="002D3E77" w:rsidP="00D21AE0">
      <w:pPr>
        <w:spacing w:after="0"/>
        <w:jc w:val="both"/>
        <w:rPr>
          <w:rFonts w:asciiTheme="majorBidi" w:hAnsiTheme="majorBidi" w:cstheme="majorBidi"/>
          <w:sz w:val="28"/>
          <w:szCs w:val="28"/>
          <w:lang w:val="en"/>
        </w:rPr>
      </w:pPr>
      <w:r w:rsidRPr="002A3B4A">
        <w:rPr>
          <w:rFonts w:asciiTheme="majorBidi" w:hAnsiTheme="majorBidi" w:cstheme="majorBidi"/>
          <w:sz w:val="28"/>
          <w:szCs w:val="28"/>
          <w:lang w:val="en"/>
        </w:rPr>
        <w:tab/>
      </w:r>
      <w:r w:rsidR="009F2F0B" w:rsidRPr="002A3B4A">
        <w:rPr>
          <w:rFonts w:asciiTheme="majorBidi" w:hAnsiTheme="majorBidi" w:cstheme="majorBidi"/>
          <w:sz w:val="28"/>
          <w:szCs w:val="28"/>
          <w:lang w:val="en"/>
        </w:rPr>
        <w:t xml:space="preserve">The facial midline is an invisible line from the forehead to the chin </w:t>
      </w:r>
      <w:r w:rsidR="00DB5DB2" w:rsidRPr="002A3B4A">
        <w:rPr>
          <w:rFonts w:asciiTheme="majorBidi" w:hAnsiTheme="majorBidi" w:cstheme="majorBidi"/>
          <w:sz w:val="28"/>
          <w:szCs w:val="28"/>
          <w:lang w:val="en"/>
        </w:rPr>
        <w:t>as its</w:t>
      </w:r>
      <w:r w:rsidR="009F2F0B" w:rsidRPr="002A3B4A">
        <w:rPr>
          <w:rFonts w:asciiTheme="majorBidi" w:hAnsiTheme="majorBidi" w:cstheme="majorBidi"/>
          <w:sz w:val="28"/>
          <w:szCs w:val="28"/>
          <w:lang w:val="en"/>
        </w:rPr>
        <w:t xml:space="preserve"> relationship to the dental midline interferes with smile aesthetically. Ideally, the dental midline should be perpendicular to the </w:t>
      </w:r>
      <w:proofErr w:type="spellStart"/>
      <w:r w:rsidR="009F2F0B" w:rsidRPr="002A3B4A">
        <w:rPr>
          <w:rFonts w:asciiTheme="majorBidi" w:hAnsiTheme="majorBidi" w:cstheme="majorBidi"/>
          <w:sz w:val="28"/>
          <w:szCs w:val="28"/>
          <w:lang w:val="en"/>
        </w:rPr>
        <w:t>incisal</w:t>
      </w:r>
      <w:proofErr w:type="spellEnd"/>
      <w:r w:rsidR="009F2F0B" w:rsidRPr="002A3B4A">
        <w:rPr>
          <w:rFonts w:asciiTheme="majorBidi" w:hAnsiTheme="majorBidi" w:cstheme="majorBidi"/>
          <w:sz w:val="28"/>
          <w:szCs w:val="28"/>
          <w:lang w:val="en"/>
        </w:rPr>
        <w:t xml:space="preserve"> and </w:t>
      </w:r>
      <w:proofErr w:type="spellStart"/>
      <w:r w:rsidR="009F2F0B" w:rsidRPr="002A3B4A">
        <w:rPr>
          <w:rFonts w:asciiTheme="majorBidi" w:hAnsiTheme="majorBidi" w:cstheme="majorBidi"/>
          <w:sz w:val="28"/>
          <w:szCs w:val="28"/>
          <w:lang w:val="en"/>
        </w:rPr>
        <w:t>o</w:t>
      </w:r>
      <w:r w:rsidR="00D21AE0">
        <w:rPr>
          <w:rFonts w:asciiTheme="majorBidi" w:hAnsiTheme="majorBidi" w:cstheme="majorBidi"/>
          <w:sz w:val="28"/>
          <w:szCs w:val="28"/>
          <w:lang w:val="en"/>
        </w:rPr>
        <w:t>cclusal</w:t>
      </w:r>
      <w:proofErr w:type="spellEnd"/>
      <w:r w:rsidR="00D21AE0">
        <w:rPr>
          <w:rFonts w:asciiTheme="majorBidi" w:hAnsiTheme="majorBidi" w:cstheme="majorBidi"/>
          <w:sz w:val="28"/>
          <w:szCs w:val="28"/>
          <w:lang w:val="en"/>
        </w:rPr>
        <w:t xml:space="preserve"> plane, </w:t>
      </w:r>
      <w:r w:rsidR="009F2F0B" w:rsidRPr="002A3B4A">
        <w:rPr>
          <w:rFonts w:asciiTheme="majorBidi" w:hAnsiTheme="majorBidi" w:cstheme="majorBidi"/>
          <w:sz w:val="28"/>
          <w:szCs w:val="28"/>
          <w:lang w:val="en"/>
        </w:rPr>
        <w:t xml:space="preserve">facial Anthropometric studies suggested that there is a small degree of bilateral facial asymmetry exists essentially in all normal individuals </w:t>
      </w:r>
      <w:r w:rsidR="00DB5DB2" w:rsidRPr="002A3B4A">
        <w:rPr>
          <w:rFonts w:asciiTheme="majorBidi" w:hAnsiTheme="majorBidi" w:cstheme="majorBidi"/>
          <w:sz w:val="28"/>
          <w:szCs w:val="28"/>
          <w:lang w:val="en"/>
        </w:rPr>
        <w:t xml:space="preserve">midline </w:t>
      </w:r>
      <w:r w:rsidR="009F2F0B" w:rsidRPr="002A3B4A">
        <w:rPr>
          <w:rFonts w:asciiTheme="majorBidi" w:hAnsiTheme="majorBidi" w:cstheme="majorBidi"/>
          <w:b/>
          <w:bCs/>
          <w:sz w:val="28"/>
          <w:szCs w:val="28"/>
          <w:lang w:val="en"/>
        </w:rPr>
        <w:t>(</w:t>
      </w:r>
      <w:proofErr w:type="spellStart"/>
      <w:r w:rsidR="009F2F0B" w:rsidRPr="002A3B4A">
        <w:rPr>
          <w:rFonts w:asciiTheme="majorBidi" w:hAnsiTheme="majorBidi" w:cstheme="majorBidi"/>
          <w:b/>
          <w:bCs/>
          <w:sz w:val="28"/>
          <w:szCs w:val="28"/>
          <w:lang w:val="en"/>
        </w:rPr>
        <w:t>Proffit</w:t>
      </w:r>
      <w:proofErr w:type="spellEnd"/>
      <w:r w:rsidR="009F2F0B" w:rsidRPr="002A3B4A">
        <w:rPr>
          <w:rFonts w:asciiTheme="majorBidi" w:hAnsiTheme="majorBidi" w:cstheme="majorBidi"/>
          <w:b/>
          <w:bCs/>
          <w:sz w:val="28"/>
          <w:szCs w:val="28"/>
          <w:lang w:val="en"/>
        </w:rPr>
        <w:t xml:space="preserve"> and Fields, 2000; </w:t>
      </w:r>
      <w:proofErr w:type="spellStart"/>
      <w:r w:rsidR="009F2F0B" w:rsidRPr="002A3B4A">
        <w:rPr>
          <w:rFonts w:asciiTheme="majorBidi" w:hAnsiTheme="majorBidi" w:cstheme="majorBidi"/>
          <w:b/>
          <w:bCs/>
          <w:sz w:val="28"/>
          <w:szCs w:val="28"/>
          <w:lang w:val="en"/>
        </w:rPr>
        <w:t>Bishara</w:t>
      </w:r>
      <w:proofErr w:type="spellEnd"/>
      <w:r w:rsidR="009F2F0B" w:rsidRPr="002A3B4A">
        <w:rPr>
          <w:rFonts w:asciiTheme="majorBidi" w:hAnsiTheme="majorBidi" w:cstheme="majorBidi"/>
          <w:b/>
          <w:bCs/>
          <w:sz w:val="28"/>
          <w:szCs w:val="28"/>
          <w:lang w:val="en"/>
        </w:rPr>
        <w:t>, 2001</w:t>
      </w:r>
      <w:r w:rsidR="001404A7">
        <w:rPr>
          <w:rFonts w:asciiTheme="majorBidi" w:hAnsiTheme="majorBidi" w:cstheme="majorBidi"/>
          <w:b/>
          <w:bCs/>
          <w:sz w:val="28"/>
          <w:szCs w:val="28"/>
          <w:lang w:val="en"/>
        </w:rPr>
        <w:t>).</w:t>
      </w:r>
    </w:p>
    <w:p w:rsidR="009F2F0B" w:rsidRDefault="00D21AE0" w:rsidP="00FC3BD0">
      <w:pPr>
        <w:spacing w:after="0"/>
        <w:jc w:val="both"/>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897856" behindDoc="0" locked="0" layoutInCell="1" allowOverlap="1" wp14:anchorId="0B382076" wp14:editId="03421215">
            <wp:simplePos x="0" y="0"/>
            <wp:positionH relativeFrom="margin">
              <wp:posOffset>1266190</wp:posOffset>
            </wp:positionH>
            <wp:positionV relativeFrom="paragraph">
              <wp:posOffset>194310</wp:posOffset>
            </wp:positionV>
            <wp:extent cx="3342005" cy="1765300"/>
            <wp:effectExtent l="190500" t="190500" r="391795" b="38735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7_200138.jpg"/>
                    <pic:cNvPicPr/>
                  </pic:nvPicPr>
                  <pic:blipFill>
                    <a:blip r:embed="rId18">
                      <a:extLst>
                        <a:ext uri="{28A0092B-C50C-407E-A947-70E740481C1C}">
                          <a14:useLocalDpi xmlns:a14="http://schemas.microsoft.com/office/drawing/2010/main" val="0"/>
                        </a:ext>
                      </a:extLst>
                    </a:blip>
                    <a:stretch>
                      <a:fillRect/>
                    </a:stretch>
                  </pic:blipFill>
                  <pic:spPr>
                    <a:xfrm>
                      <a:off x="0" y="0"/>
                      <a:ext cx="3342005" cy="17653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F2F0B" w:rsidRPr="002A3B4A">
        <w:rPr>
          <w:rFonts w:asciiTheme="majorBidi" w:hAnsiTheme="majorBidi" w:cstheme="majorBidi"/>
          <w:sz w:val="28"/>
          <w:szCs w:val="28"/>
          <w:lang w:val="en"/>
        </w:rPr>
        <w:tab/>
        <w:t xml:space="preserve"> </w:t>
      </w:r>
    </w:p>
    <w:p w:rsidR="00DB5DB2" w:rsidRDefault="00DB5DB2" w:rsidP="0052322E">
      <w:pPr>
        <w:spacing w:after="0"/>
        <w:jc w:val="both"/>
        <w:rPr>
          <w:rFonts w:asciiTheme="majorBidi" w:hAnsiTheme="majorBidi" w:cstheme="majorBidi"/>
          <w:sz w:val="28"/>
          <w:szCs w:val="28"/>
          <w:lang w:val="en"/>
        </w:rPr>
      </w:pPr>
    </w:p>
    <w:p w:rsidR="00DB5DB2" w:rsidRDefault="00DB5DB2" w:rsidP="0052322E">
      <w:pPr>
        <w:spacing w:after="0"/>
        <w:jc w:val="both"/>
        <w:rPr>
          <w:rFonts w:asciiTheme="majorBidi" w:hAnsiTheme="majorBidi" w:cstheme="majorBidi"/>
          <w:sz w:val="28"/>
          <w:szCs w:val="28"/>
          <w:lang w:val="en"/>
        </w:rPr>
      </w:pPr>
    </w:p>
    <w:p w:rsidR="00DB5DB2" w:rsidRDefault="00DB5DB2" w:rsidP="0052322E">
      <w:pPr>
        <w:spacing w:after="0"/>
        <w:jc w:val="both"/>
        <w:rPr>
          <w:rFonts w:asciiTheme="majorBidi" w:hAnsiTheme="majorBidi" w:cstheme="majorBidi"/>
          <w:sz w:val="28"/>
          <w:szCs w:val="28"/>
          <w:lang w:val="en"/>
        </w:rPr>
      </w:pPr>
    </w:p>
    <w:p w:rsidR="00DB5DB2" w:rsidRDefault="00DB5DB2" w:rsidP="0052322E">
      <w:pPr>
        <w:spacing w:after="0"/>
        <w:jc w:val="both"/>
        <w:rPr>
          <w:rFonts w:asciiTheme="majorBidi" w:hAnsiTheme="majorBidi" w:cstheme="majorBidi"/>
          <w:sz w:val="28"/>
          <w:szCs w:val="28"/>
          <w:lang w:val="en"/>
        </w:rPr>
      </w:pPr>
    </w:p>
    <w:p w:rsidR="00DB5DB2" w:rsidRDefault="00DB5DB2" w:rsidP="0052322E">
      <w:pPr>
        <w:spacing w:after="0"/>
        <w:jc w:val="both"/>
        <w:rPr>
          <w:rFonts w:asciiTheme="majorBidi" w:hAnsiTheme="majorBidi" w:cstheme="majorBidi"/>
          <w:sz w:val="28"/>
          <w:szCs w:val="28"/>
          <w:lang w:val="en"/>
        </w:rPr>
      </w:pPr>
    </w:p>
    <w:p w:rsidR="00DB5DB2" w:rsidRDefault="004D0693" w:rsidP="0052322E">
      <w:pPr>
        <w:spacing w:after="0"/>
        <w:jc w:val="both"/>
        <w:rPr>
          <w:rFonts w:asciiTheme="majorBidi" w:hAnsiTheme="majorBidi" w:cstheme="majorBidi"/>
          <w:sz w:val="28"/>
          <w:szCs w:val="28"/>
          <w:lang w:val="en"/>
        </w:rPr>
      </w:pPr>
      <w:r w:rsidRPr="000F0028">
        <w:rPr>
          <w:rFonts w:ascii="Times New Roman" w:hAnsi="Times New Roman" w:cs="Times New Roman"/>
          <w:b/>
          <w:bCs/>
          <w:noProof/>
          <w:sz w:val="20"/>
          <w:szCs w:val="20"/>
        </w:rPr>
        <mc:AlternateContent>
          <mc:Choice Requires="wps">
            <w:drawing>
              <wp:anchor distT="0" distB="0" distL="114300" distR="114300" simplePos="0" relativeHeight="251899904" behindDoc="0" locked="0" layoutInCell="1" allowOverlap="1" wp14:anchorId="371CA2D2" wp14:editId="609F1918">
                <wp:simplePos x="0" y="0"/>
                <wp:positionH relativeFrom="column">
                  <wp:posOffset>-152400</wp:posOffset>
                </wp:positionH>
                <wp:positionV relativeFrom="paragraph">
                  <wp:posOffset>241409</wp:posOffset>
                </wp:positionV>
                <wp:extent cx="6168390" cy="535940"/>
                <wp:effectExtent l="0" t="0" r="22860" b="16510"/>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535940"/>
                        </a:xfrm>
                        <a:prstGeom prst="rect">
                          <a:avLst/>
                        </a:prstGeom>
                        <a:solidFill>
                          <a:srgbClr val="FFFFFF"/>
                        </a:solidFill>
                        <a:ln w="9525">
                          <a:solidFill>
                            <a:srgbClr val="000000"/>
                          </a:solidFill>
                          <a:miter lim="800000"/>
                          <a:headEnd/>
                          <a:tailEnd/>
                        </a:ln>
                      </wps:spPr>
                      <wps:txbx>
                        <w:txbxContent>
                          <w:p w:rsidR="00FB0879" w:rsidRPr="00867F7E" w:rsidRDefault="00FB0879" w:rsidP="002D3E77">
                            <w:pPr>
                              <w:autoSpaceDE w:val="0"/>
                              <w:autoSpaceDN w:val="0"/>
                              <w:adjustRightInd w:val="0"/>
                              <w:spacing w:after="0"/>
                              <w:jc w:val="center"/>
                              <w:rPr>
                                <w:rFonts w:ascii="Times New Roman" w:hAnsi="Times New Roman" w:cs="Times New Roman"/>
                                <w:sz w:val="24"/>
                                <w:szCs w:val="24"/>
                                <w:lang w:val="en"/>
                              </w:rPr>
                            </w:pPr>
                            <w:r>
                              <w:rPr>
                                <w:rFonts w:asciiTheme="majorBidi" w:hAnsiTheme="majorBidi" w:cstheme="majorBidi"/>
                                <w:b/>
                                <w:bCs/>
                                <w:sz w:val="24"/>
                                <w:szCs w:val="24"/>
                                <w:lang w:val="en"/>
                              </w:rPr>
                              <w:t>Figure (6): a) Vertical dimension of the face (Horizontal line), b) The role of fifth (Sagittal line) (</w:t>
                            </w:r>
                            <w:proofErr w:type="spellStart"/>
                            <w:r>
                              <w:rPr>
                                <w:rFonts w:asciiTheme="majorBidi" w:hAnsiTheme="majorBidi" w:cstheme="majorBidi"/>
                                <w:b/>
                                <w:bCs/>
                                <w:sz w:val="24"/>
                                <w:szCs w:val="24"/>
                                <w:lang w:val="en"/>
                              </w:rPr>
                              <w:t>Profitt</w:t>
                            </w:r>
                            <w:proofErr w:type="spellEnd"/>
                            <w:r>
                              <w:rPr>
                                <w:rFonts w:asciiTheme="majorBidi" w:hAnsiTheme="majorBidi" w:cstheme="majorBidi"/>
                                <w:b/>
                                <w:bCs/>
                                <w:sz w:val="24"/>
                                <w:szCs w:val="24"/>
                                <w:lang w:val="en"/>
                              </w:rPr>
                              <w:t>,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pt;margin-top:19pt;width:485.7pt;height:4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n2KAIAAE0EAAAOAAAAZHJzL2Uyb0RvYy54bWysVNuO0zAQfUfiHyy/06TZpt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">
                <v:textbox>
                  <w:txbxContent>
                    <w:p w:rsidR="00155587" w:rsidRPr="00867F7E" w:rsidRDefault="0039733A" w:rsidP="002D3E77">
                      <w:pPr>
                        <w:autoSpaceDE w:val="0"/>
                        <w:autoSpaceDN w:val="0"/>
                        <w:adjustRightInd w:val="0"/>
                        <w:spacing w:after="0"/>
                        <w:jc w:val="center"/>
                        <w:rPr>
                          <w:rFonts w:ascii="Times New Roman" w:hAnsi="Times New Roman" w:cs="Times New Roman"/>
                          <w:sz w:val="24"/>
                          <w:szCs w:val="24"/>
                          <w:lang w:val="en"/>
                        </w:rPr>
                      </w:pPr>
                      <w:r>
                        <w:rPr>
                          <w:rFonts w:asciiTheme="majorBidi" w:hAnsiTheme="majorBidi" w:cstheme="majorBidi"/>
                          <w:b/>
                          <w:bCs/>
                          <w:sz w:val="24"/>
                          <w:szCs w:val="24"/>
                          <w:lang w:val="en"/>
                        </w:rPr>
                        <w:t>Figure (6</w:t>
                      </w:r>
                      <w:r w:rsidR="00155587">
                        <w:rPr>
                          <w:rFonts w:asciiTheme="majorBidi" w:hAnsiTheme="majorBidi" w:cstheme="majorBidi"/>
                          <w:b/>
                          <w:bCs/>
                          <w:sz w:val="24"/>
                          <w:szCs w:val="24"/>
                          <w:lang w:val="en"/>
                        </w:rPr>
                        <w:t>): a) Vertical dimension of the face (Horizontal line), b) The role of fifth (Sagittal line) (</w:t>
                      </w:r>
                      <w:proofErr w:type="spellStart"/>
                      <w:r w:rsidR="00155587">
                        <w:rPr>
                          <w:rFonts w:asciiTheme="majorBidi" w:hAnsiTheme="majorBidi" w:cstheme="majorBidi"/>
                          <w:b/>
                          <w:bCs/>
                          <w:sz w:val="24"/>
                          <w:szCs w:val="24"/>
                          <w:lang w:val="en"/>
                        </w:rPr>
                        <w:t>Profitt</w:t>
                      </w:r>
                      <w:proofErr w:type="spellEnd"/>
                      <w:r w:rsidR="00155587">
                        <w:rPr>
                          <w:rFonts w:asciiTheme="majorBidi" w:hAnsiTheme="majorBidi" w:cstheme="majorBidi"/>
                          <w:b/>
                          <w:bCs/>
                          <w:sz w:val="24"/>
                          <w:szCs w:val="24"/>
                          <w:lang w:val="en"/>
                        </w:rPr>
                        <w:t>, 2007).</w:t>
                      </w:r>
                    </w:p>
                  </w:txbxContent>
                </v:textbox>
              </v:shape>
            </w:pict>
          </mc:Fallback>
        </mc:AlternateContent>
      </w:r>
    </w:p>
    <w:p w:rsidR="00DB5DB2" w:rsidRDefault="00DB5DB2" w:rsidP="0052322E">
      <w:pPr>
        <w:spacing w:after="0"/>
        <w:jc w:val="both"/>
        <w:rPr>
          <w:rFonts w:asciiTheme="majorBidi" w:hAnsiTheme="majorBidi" w:cstheme="majorBidi"/>
          <w:sz w:val="28"/>
          <w:szCs w:val="28"/>
          <w:lang w:val="en"/>
        </w:rPr>
      </w:pPr>
    </w:p>
    <w:p w:rsidR="00385DAA" w:rsidRDefault="00385DAA" w:rsidP="007F6012">
      <w:pPr>
        <w:spacing w:after="0"/>
        <w:rPr>
          <w:rFonts w:asciiTheme="majorBidi" w:hAnsiTheme="majorBidi" w:cstheme="majorBidi"/>
          <w:b/>
          <w:bCs/>
          <w:sz w:val="32"/>
          <w:szCs w:val="32"/>
          <w:lang w:val="en"/>
        </w:rPr>
      </w:pPr>
    </w:p>
    <w:p w:rsidR="00A65070" w:rsidRPr="002D3E77" w:rsidRDefault="00024632" w:rsidP="0084033B">
      <w:pPr>
        <w:spacing w:after="0"/>
        <w:rPr>
          <w:rFonts w:asciiTheme="majorBidi" w:hAnsiTheme="majorBidi" w:cstheme="majorBidi"/>
          <w:b/>
          <w:bCs/>
          <w:sz w:val="32"/>
          <w:szCs w:val="32"/>
          <w:lang w:val="en"/>
        </w:rPr>
      </w:pPr>
      <w:r>
        <w:rPr>
          <w:rFonts w:asciiTheme="majorBidi" w:hAnsiTheme="majorBidi" w:cstheme="majorBidi"/>
          <w:b/>
          <w:bCs/>
          <w:sz w:val="32"/>
          <w:szCs w:val="32"/>
          <w:lang w:val="en"/>
        </w:rPr>
        <w:t>1</w:t>
      </w:r>
      <w:r w:rsidR="003B3D25">
        <w:rPr>
          <w:rFonts w:asciiTheme="majorBidi" w:hAnsiTheme="majorBidi" w:cstheme="majorBidi"/>
          <w:b/>
          <w:bCs/>
          <w:sz w:val="32"/>
          <w:szCs w:val="32"/>
          <w:lang w:val="en"/>
        </w:rPr>
        <w:t>.</w:t>
      </w:r>
      <w:r w:rsidR="00DA64E0">
        <w:rPr>
          <w:rFonts w:asciiTheme="majorBidi" w:hAnsiTheme="majorBidi" w:cstheme="majorBidi"/>
          <w:b/>
          <w:bCs/>
          <w:sz w:val="32"/>
          <w:szCs w:val="32"/>
          <w:lang w:val="en"/>
        </w:rPr>
        <w:t>6</w:t>
      </w:r>
      <w:r>
        <w:rPr>
          <w:rFonts w:asciiTheme="majorBidi" w:hAnsiTheme="majorBidi" w:cstheme="majorBidi"/>
          <w:b/>
          <w:bCs/>
          <w:sz w:val="32"/>
          <w:szCs w:val="32"/>
          <w:lang w:val="en"/>
        </w:rPr>
        <w:t>:</w:t>
      </w:r>
      <w:r w:rsidR="00771B93" w:rsidRPr="002D3E77">
        <w:rPr>
          <w:rFonts w:asciiTheme="majorBidi" w:hAnsiTheme="majorBidi" w:cstheme="majorBidi"/>
          <w:b/>
          <w:bCs/>
          <w:sz w:val="32"/>
          <w:szCs w:val="32"/>
          <w:lang w:val="en"/>
        </w:rPr>
        <w:t xml:space="preserve"> Facial</w:t>
      </w:r>
      <w:r w:rsidR="00A65070" w:rsidRPr="002D3E77">
        <w:rPr>
          <w:rFonts w:asciiTheme="majorBidi" w:hAnsiTheme="majorBidi" w:cstheme="majorBidi"/>
          <w:b/>
          <w:bCs/>
          <w:sz w:val="32"/>
          <w:szCs w:val="32"/>
          <w:lang w:val="en"/>
        </w:rPr>
        <w:t xml:space="preserve"> Analysis</w:t>
      </w:r>
      <w:r w:rsidR="0084033B">
        <w:rPr>
          <w:rFonts w:asciiTheme="majorBidi" w:hAnsiTheme="majorBidi" w:cstheme="majorBidi"/>
          <w:b/>
          <w:bCs/>
          <w:sz w:val="32"/>
          <w:szCs w:val="32"/>
          <w:lang w:val="en"/>
        </w:rPr>
        <w:t>:</w:t>
      </w:r>
    </w:p>
    <w:p w:rsidR="002D3E77" w:rsidRDefault="00A65070" w:rsidP="007F6012">
      <w:pPr>
        <w:spacing w:after="0"/>
        <w:rPr>
          <w:rFonts w:asciiTheme="majorBidi" w:hAnsiTheme="majorBidi" w:cstheme="majorBidi"/>
          <w:color w:val="000000"/>
          <w:sz w:val="28"/>
          <w:szCs w:val="28"/>
        </w:rPr>
      </w:pPr>
      <w:r w:rsidRPr="000F0028">
        <w:rPr>
          <w:rFonts w:asciiTheme="majorBidi" w:hAnsiTheme="majorBidi" w:cstheme="majorBidi"/>
          <w:color w:val="000000"/>
          <w:sz w:val="28"/>
          <w:szCs w:val="28"/>
        </w:rPr>
        <w:tab/>
      </w:r>
      <w:proofErr w:type="spellStart"/>
      <w:r w:rsidR="002D3E77">
        <w:rPr>
          <w:rFonts w:asciiTheme="majorBidi" w:hAnsiTheme="majorBidi" w:cstheme="majorBidi"/>
          <w:b/>
          <w:bCs/>
          <w:sz w:val="28"/>
          <w:szCs w:val="28"/>
          <w:lang w:val="en"/>
        </w:rPr>
        <w:t>Naini</w:t>
      </w:r>
      <w:proofErr w:type="spellEnd"/>
      <w:r w:rsidR="002D3E77">
        <w:rPr>
          <w:rFonts w:asciiTheme="majorBidi" w:hAnsiTheme="majorBidi" w:cstheme="majorBidi"/>
          <w:b/>
          <w:bCs/>
          <w:sz w:val="28"/>
          <w:szCs w:val="28"/>
          <w:lang w:val="en"/>
        </w:rPr>
        <w:t xml:space="preserve"> in </w:t>
      </w:r>
      <w:r w:rsidR="002D3E77" w:rsidRPr="002A3B4A">
        <w:rPr>
          <w:rFonts w:asciiTheme="majorBidi" w:hAnsiTheme="majorBidi" w:cstheme="majorBidi"/>
          <w:b/>
          <w:bCs/>
          <w:sz w:val="28"/>
          <w:szCs w:val="28"/>
          <w:lang w:val="en"/>
        </w:rPr>
        <w:t>2011</w:t>
      </w:r>
      <w:r w:rsidR="002D3E77" w:rsidRPr="002A3B4A">
        <w:rPr>
          <w:rFonts w:asciiTheme="majorBidi" w:hAnsiTheme="majorBidi" w:cstheme="majorBidi"/>
          <w:color w:val="000000"/>
          <w:sz w:val="28"/>
          <w:szCs w:val="28"/>
        </w:rPr>
        <w:t xml:space="preserve"> </w:t>
      </w:r>
      <w:r w:rsidR="002D3E77">
        <w:rPr>
          <w:rFonts w:asciiTheme="majorBidi" w:hAnsiTheme="majorBidi" w:cstheme="majorBidi"/>
          <w:color w:val="000000"/>
          <w:sz w:val="28"/>
          <w:szCs w:val="28"/>
        </w:rPr>
        <w:t>stated that t</w:t>
      </w:r>
      <w:r w:rsidR="002D3E77" w:rsidRPr="002A3B4A">
        <w:rPr>
          <w:rFonts w:asciiTheme="majorBidi" w:hAnsiTheme="majorBidi" w:cstheme="majorBidi"/>
          <w:color w:val="000000"/>
          <w:sz w:val="28"/>
          <w:szCs w:val="28"/>
        </w:rPr>
        <w:t>here are no rules in facial aesthetic evaluation</w:t>
      </w:r>
      <w:r w:rsidR="002D3E77">
        <w:rPr>
          <w:rFonts w:asciiTheme="majorBidi" w:hAnsiTheme="majorBidi" w:cstheme="majorBidi"/>
          <w:color w:val="000000"/>
          <w:sz w:val="28"/>
          <w:szCs w:val="28"/>
        </w:rPr>
        <w:t xml:space="preserve"> as </w:t>
      </w:r>
      <w:r w:rsidR="002D3E77" w:rsidRPr="002A3B4A">
        <w:rPr>
          <w:rFonts w:asciiTheme="majorBidi" w:hAnsiTheme="majorBidi" w:cstheme="majorBidi"/>
          <w:color w:val="000000"/>
          <w:sz w:val="28"/>
          <w:szCs w:val="28"/>
        </w:rPr>
        <w:t>all the analyses</w:t>
      </w:r>
      <w:r w:rsidR="002D3E77" w:rsidRPr="002A3B4A">
        <w:rPr>
          <w:rFonts w:asciiTheme="majorBidi" w:hAnsiTheme="majorBidi" w:cstheme="majorBidi"/>
          <w:sz w:val="72"/>
          <w:szCs w:val="72"/>
          <w:lang w:val="en"/>
        </w:rPr>
        <w:t xml:space="preserve"> </w:t>
      </w:r>
      <w:r w:rsidR="002D3E77" w:rsidRPr="002A3B4A">
        <w:rPr>
          <w:rFonts w:asciiTheme="majorBidi" w:hAnsiTheme="majorBidi" w:cstheme="majorBidi"/>
          <w:color w:val="000000"/>
          <w:sz w:val="28"/>
          <w:szCs w:val="28"/>
        </w:rPr>
        <w:t xml:space="preserve">described serve as </w:t>
      </w:r>
      <w:r w:rsidR="002D3E77" w:rsidRPr="00C53650">
        <w:rPr>
          <w:rFonts w:asciiTheme="majorBidi" w:hAnsiTheme="majorBidi" w:cstheme="majorBidi"/>
          <w:color w:val="000000"/>
          <w:sz w:val="28"/>
          <w:szCs w:val="28"/>
        </w:rPr>
        <w:t xml:space="preserve">guidelines </w:t>
      </w:r>
      <w:r w:rsidR="002D3E77" w:rsidRPr="002A3B4A">
        <w:rPr>
          <w:rFonts w:asciiTheme="majorBidi" w:hAnsiTheme="majorBidi" w:cstheme="majorBidi"/>
          <w:color w:val="000000"/>
          <w:sz w:val="28"/>
          <w:szCs w:val="28"/>
        </w:rPr>
        <w:t>to aid the clinician in understanding</w:t>
      </w:r>
      <w:r w:rsidR="002D3E77" w:rsidRPr="002A3B4A">
        <w:rPr>
          <w:rFonts w:asciiTheme="majorBidi" w:hAnsiTheme="majorBidi" w:cstheme="majorBidi"/>
          <w:sz w:val="72"/>
          <w:szCs w:val="72"/>
          <w:lang w:val="en"/>
        </w:rPr>
        <w:t xml:space="preserve"> </w:t>
      </w:r>
      <w:r w:rsidR="002D3E77" w:rsidRPr="002A3B4A">
        <w:rPr>
          <w:rFonts w:asciiTheme="majorBidi" w:hAnsiTheme="majorBidi" w:cstheme="majorBidi"/>
          <w:color w:val="000000"/>
          <w:sz w:val="28"/>
          <w:szCs w:val="28"/>
        </w:rPr>
        <w:t xml:space="preserve">the </w:t>
      </w:r>
      <w:r w:rsidR="002D3E77" w:rsidRPr="002A3B4A">
        <w:rPr>
          <w:rFonts w:asciiTheme="majorBidi" w:hAnsiTheme="majorBidi" w:cstheme="majorBidi"/>
          <w:color w:val="000000"/>
          <w:sz w:val="28"/>
          <w:szCs w:val="28"/>
        </w:rPr>
        <w:lastRenderedPageBreak/>
        <w:t>structural and morphological characteristics of the</w:t>
      </w:r>
      <w:r w:rsidR="002D3E77" w:rsidRPr="002A3B4A">
        <w:rPr>
          <w:rFonts w:asciiTheme="majorBidi" w:hAnsiTheme="majorBidi" w:cstheme="majorBidi"/>
          <w:sz w:val="72"/>
          <w:szCs w:val="72"/>
          <w:lang w:val="en"/>
        </w:rPr>
        <w:t xml:space="preserve"> </w:t>
      </w:r>
      <w:r w:rsidR="002D3E77" w:rsidRPr="002A3B4A">
        <w:rPr>
          <w:rFonts w:asciiTheme="majorBidi" w:hAnsiTheme="majorBidi" w:cstheme="majorBidi"/>
          <w:color w:val="000000"/>
          <w:sz w:val="28"/>
          <w:szCs w:val="28"/>
        </w:rPr>
        <w:t>crani</w:t>
      </w:r>
      <w:r w:rsidR="002D3E77">
        <w:rPr>
          <w:rFonts w:asciiTheme="majorBidi" w:hAnsiTheme="majorBidi" w:cstheme="majorBidi"/>
          <w:color w:val="000000"/>
          <w:sz w:val="28"/>
          <w:szCs w:val="28"/>
        </w:rPr>
        <w:t xml:space="preserve">ofacial complex of each patient, these </w:t>
      </w:r>
      <w:r w:rsidR="002D3E77" w:rsidRPr="002A3B4A">
        <w:rPr>
          <w:rFonts w:asciiTheme="majorBidi" w:hAnsiTheme="majorBidi" w:cstheme="majorBidi"/>
          <w:b/>
          <w:bCs/>
          <w:color w:val="000000"/>
          <w:sz w:val="28"/>
          <w:szCs w:val="28"/>
        </w:rPr>
        <w:t xml:space="preserve">Aesthetic guidelines </w:t>
      </w:r>
      <w:r w:rsidR="002D3E77" w:rsidRPr="002A3B4A">
        <w:rPr>
          <w:rFonts w:asciiTheme="majorBidi" w:hAnsiTheme="majorBidi" w:cstheme="majorBidi"/>
          <w:color w:val="000000"/>
          <w:sz w:val="28"/>
          <w:szCs w:val="28"/>
        </w:rPr>
        <w:t>may</w:t>
      </w:r>
      <w:r w:rsidR="002D3E77" w:rsidRPr="002A3B4A">
        <w:rPr>
          <w:rFonts w:asciiTheme="majorBidi" w:hAnsiTheme="majorBidi" w:cstheme="majorBidi"/>
          <w:sz w:val="72"/>
          <w:szCs w:val="72"/>
          <w:lang w:val="en"/>
        </w:rPr>
        <w:t xml:space="preserve"> </w:t>
      </w:r>
      <w:r w:rsidR="002D3E77" w:rsidRPr="002A3B4A">
        <w:rPr>
          <w:rFonts w:asciiTheme="majorBidi" w:hAnsiTheme="majorBidi" w:cstheme="majorBidi"/>
          <w:color w:val="000000"/>
          <w:sz w:val="28"/>
          <w:szCs w:val="28"/>
        </w:rPr>
        <w:t>be based on:</w:t>
      </w:r>
    </w:p>
    <w:p w:rsidR="000F0028" w:rsidRPr="00771B93" w:rsidRDefault="000F0028" w:rsidP="00D04994">
      <w:pPr>
        <w:pStyle w:val="ListParagraph"/>
        <w:numPr>
          <w:ilvl w:val="1"/>
          <w:numId w:val="14"/>
        </w:numPr>
        <w:spacing w:after="0"/>
        <w:ind w:left="709"/>
        <w:rPr>
          <w:rFonts w:asciiTheme="majorBidi" w:hAnsiTheme="majorBidi" w:cstheme="majorBidi"/>
          <w:color w:val="000000"/>
          <w:sz w:val="28"/>
          <w:szCs w:val="28"/>
        </w:rPr>
      </w:pPr>
      <w:r w:rsidRPr="00771B93">
        <w:rPr>
          <w:rFonts w:asciiTheme="majorBidi" w:hAnsiTheme="majorBidi" w:cstheme="majorBidi"/>
          <w:color w:val="000000"/>
          <w:sz w:val="28"/>
          <w:szCs w:val="28"/>
        </w:rPr>
        <w:t>Classical, Renaissance and neoclassical canons of proportion.</w:t>
      </w:r>
    </w:p>
    <w:p w:rsidR="000F0028" w:rsidRPr="00771B93" w:rsidRDefault="000F0028" w:rsidP="00D04994">
      <w:pPr>
        <w:pStyle w:val="ListParagraph"/>
        <w:numPr>
          <w:ilvl w:val="1"/>
          <w:numId w:val="14"/>
        </w:numPr>
        <w:autoSpaceDE w:val="0"/>
        <w:autoSpaceDN w:val="0"/>
        <w:adjustRightInd w:val="0"/>
        <w:spacing w:after="0"/>
        <w:ind w:left="709"/>
        <w:rPr>
          <w:rFonts w:asciiTheme="majorBidi" w:hAnsiTheme="majorBidi" w:cstheme="majorBidi"/>
          <w:color w:val="000000"/>
          <w:sz w:val="28"/>
          <w:szCs w:val="28"/>
        </w:rPr>
      </w:pPr>
      <w:r w:rsidRPr="00771B93">
        <w:rPr>
          <w:rFonts w:asciiTheme="majorBidi" w:hAnsiTheme="majorBidi" w:cstheme="majorBidi"/>
          <w:color w:val="000000"/>
          <w:sz w:val="28"/>
          <w:szCs w:val="28"/>
        </w:rPr>
        <w:t xml:space="preserve">Modern anthropometric and </w:t>
      </w:r>
      <w:proofErr w:type="spellStart"/>
      <w:r w:rsidRPr="00771B93">
        <w:rPr>
          <w:rFonts w:asciiTheme="majorBidi" w:hAnsiTheme="majorBidi" w:cstheme="majorBidi"/>
          <w:color w:val="000000"/>
          <w:sz w:val="28"/>
          <w:szCs w:val="28"/>
        </w:rPr>
        <w:t>cephalometric</w:t>
      </w:r>
      <w:proofErr w:type="spellEnd"/>
      <w:r w:rsidRPr="00771B93">
        <w:rPr>
          <w:rFonts w:asciiTheme="majorBidi" w:hAnsiTheme="majorBidi" w:cstheme="majorBidi"/>
          <w:color w:val="000000"/>
          <w:sz w:val="28"/>
          <w:szCs w:val="28"/>
        </w:rPr>
        <w:t xml:space="preserve"> data from population </w:t>
      </w:r>
      <w:r w:rsidR="007F6012" w:rsidRPr="00771B93">
        <w:rPr>
          <w:rFonts w:asciiTheme="majorBidi" w:hAnsiTheme="majorBidi" w:cstheme="majorBidi"/>
          <w:color w:val="000000"/>
          <w:sz w:val="28"/>
          <w:szCs w:val="28"/>
        </w:rPr>
        <w:t>norms.</w:t>
      </w:r>
    </w:p>
    <w:p w:rsidR="000F0028" w:rsidRPr="00771B93" w:rsidRDefault="000F0028" w:rsidP="00D04994">
      <w:pPr>
        <w:pStyle w:val="ListParagraph"/>
        <w:numPr>
          <w:ilvl w:val="1"/>
          <w:numId w:val="14"/>
        </w:numPr>
        <w:autoSpaceDE w:val="0"/>
        <w:autoSpaceDN w:val="0"/>
        <w:adjustRightInd w:val="0"/>
        <w:spacing w:after="0"/>
        <w:ind w:left="709"/>
        <w:rPr>
          <w:rFonts w:asciiTheme="majorBidi" w:hAnsiTheme="majorBidi" w:cstheme="majorBidi"/>
          <w:color w:val="000000"/>
          <w:sz w:val="28"/>
          <w:szCs w:val="28"/>
        </w:rPr>
      </w:pPr>
      <w:r w:rsidRPr="00771B93">
        <w:rPr>
          <w:rFonts w:asciiTheme="majorBidi" w:hAnsiTheme="majorBidi" w:cstheme="majorBidi"/>
          <w:color w:val="000000"/>
          <w:sz w:val="28"/>
          <w:szCs w:val="28"/>
        </w:rPr>
        <w:t>The results of attractiveness perception studies.</w:t>
      </w:r>
    </w:p>
    <w:p w:rsidR="002D3E77" w:rsidRDefault="002D3E77" w:rsidP="007C2841">
      <w:pPr>
        <w:autoSpaceDE w:val="0"/>
        <w:autoSpaceDN w:val="0"/>
        <w:adjustRightInd w:val="0"/>
        <w:ind w:firstLine="850"/>
        <w:jc w:val="both"/>
        <w:rPr>
          <w:rFonts w:asciiTheme="majorBidi" w:hAnsiTheme="majorBidi" w:cstheme="majorBidi"/>
          <w:color w:val="000000"/>
          <w:sz w:val="28"/>
          <w:szCs w:val="28"/>
        </w:rPr>
      </w:pPr>
      <w:r w:rsidRPr="00A77AE0">
        <w:rPr>
          <w:rFonts w:asciiTheme="majorBidi" w:hAnsiTheme="majorBidi" w:cstheme="majorBidi"/>
          <w:color w:val="000000"/>
          <w:sz w:val="28"/>
          <w:szCs w:val="28"/>
        </w:rPr>
        <w:t>To be able to recognize abnormal craniofacial morphology, the clinician must have a thorough knowledge of normative standards of comparison, which may be used as frames of reference. The trained clinician will use all the above data and selected parts of relevant analyses as diagnostic guides. Nevertheless, the diagnosing clinician must learn to apply the acquired information to each patient, i.e. the final analysis for each patient is individualized</w:t>
      </w:r>
      <w:r w:rsidR="00D61AB6">
        <w:rPr>
          <w:rFonts w:asciiTheme="majorBidi" w:hAnsiTheme="majorBidi" w:cstheme="majorBidi"/>
          <w:color w:val="000000"/>
          <w:sz w:val="28"/>
          <w:szCs w:val="28"/>
        </w:rPr>
        <w:t xml:space="preserve">; </w:t>
      </w:r>
      <w:r w:rsidR="00474E49">
        <w:rPr>
          <w:rFonts w:asciiTheme="majorBidi" w:hAnsiTheme="majorBidi" w:cstheme="majorBidi"/>
          <w:color w:val="000000"/>
          <w:sz w:val="28"/>
          <w:szCs w:val="28"/>
        </w:rPr>
        <w:t>; T</w:t>
      </w:r>
      <w:r w:rsidR="00D61AB6" w:rsidRPr="00D61AB6">
        <w:rPr>
          <w:rFonts w:asciiTheme="majorBidi" w:hAnsiTheme="majorBidi" w:cstheme="majorBidi"/>
          <w:color w:val="000000"/>
          <w:sz w:val="28"/>
          <w:szCs w:val="28"/>
        </w:rPr>
        <w:t>he Clinical inspection can be explained as:</w:t>
      </w:r>
    </w:p>
    <w:p w:rsidR="002E352B" w:rsidRPr="0013081E" w:rsidRDefault="002E352B" w:rsidP="0013081E">
      <w:pPr>
        <w:pStyle w:val="ListParagraph"/>
        <w:numPr>
          <w:ilvl w:val="0"/>
          <w:numId w:val="41"/>
        </w:numPr>
        <w:autoSpaceDE w:val="0"/>
        <w:autoSpaceDN w:val="0"/>
        <w:adjustRightInd w:val="0"/>
        <w:spacing w:after="0"/>
        <w:rPr>
          <w:rFonts w:asciiTheme="majorBidi" w:hAnsiTheme="majorBidi" w:cstheme="majorBidi"/>
          <w:b/>
          <w:bCs/>
          <w:color w:val="000000"/>
          <w:sz w:val="32"/>
          <w:szCs w:val="32"/>
        </w:rPr>
      </w:pPr>
      <w:r w:rsidRPr="0013081E">
        <w:rPr>
          <w:rFonts w:asciiTheme="majorBidi" w:hAnsiTheme="majorBidi" w:cstheme="majorBidi"/>
          <w:b/>
          <w:bCs/>
          <w:sz w:val="32"/>
          <w:szCs w:val="32"/>
        </w:rPr>
        <w:t>Clinical inspection (the Process).</w:t>
      </w:r>
    </w:p>
    <w:p w:rsidR="002E352B" w:rsidRPr="000F0028" w:rsidRDefault="0084033B" w:rsidP="0084033B">
      <w:pPr>
        <w:autoSpaceDE w:val="0"/>
        <w:autoSpaceDN w:val="0"/>
        <w:adjustRightInd w:val="0"/>
        <w:spacing w:after="0"/>
        <w:rPr>
          <w:rFonts w:asciiTheme="majorBidi" w:hAnsiTheme="majorBidi" w:cstheme="majorBidi"/>
          <w:color w:val="000000"/>
          <w:sz w:val="28"/>
          <w:szCs w:val="28"/>
        </w:rPr>
      </w:pPr>
      <w:r>
        <w:rPr>
          <w:rFonts w:asciiTheme="majorBidi" w:hAnsiTheme="majorBidi" w:cstheme="majorBidi"/>
          <w:color w:val="000000"/>
          <w:sz w:val="28"/>
          <w:szCs w:val="28"/>
        </w:rPr>
        <w:tab/>
      </w:r>
      <w:r w:rsidR="002E352B" w:rsidRPr="000F0028">
        <w:rPr>
          <w:rFonts w:asciiTheme="majorBidi" w:hAnsiTheme="majorBidi" w:cstheme="majorBidi"/>
          <w:color w:val="000000"/>
          <w:sz w:val="28"/>
          <w:szCs w:val="28"/>
        </w:rPr>
        <w:t xml:space="preserve">the term </w:t>
      </w:r>
      <w:r w:rsidR="002E352B" w:rsidRPr="000F0028">
        <w:rPr>
          <w:rFonts w:asciiTheme="majorBidi" w:hAnsiTheme="majorBidi" w:cstheme="majorBidi"/>
          <w:b/>
          <w:bCs/>
          <w:color w:val="000000"/>
          <w:sz w:val="28"/>
          <w:szCs w:val="28"/>
        </w:rPr>
        <w:t xml:space="preserve">clinical inspection </w:t>
      </w:r>
      <w:r w:rsidR="002E352B" w:rsidRPr="000F0028">
        <w:rPr>
          <w:rFonts w:asciiTheme="majorBidi" w:hAnsiTheme="majorBidi" w:cstheme="majorBidi"/>
          <w:color w:val="000000"/>
          <w:sz w:val="28"/>
          <w:szCs w:val="28"/>
        </w:rPr>
        <w:t>refers to the accurate, thorough and systematic observation of a patient with a trained eye. The purpose of clinical inspection is:</w:t>
      </w:r>
    </w:p>
    <w:p w:rsidR="002E352B" w:rsidRDefault="002E352B" w:rsidP="00D04994">
      <w:pPr>
        <w:pStyle w:val="ListParagraph"/>
        <w:numPr>
          <w:ilvl w:val="0"/>
          <w:numId w:val="15"/>
        </w:numPr>
        <w:autoSpaceDE w:val="0"/>
        <w:autoSpaceDN w:val="0"/>
        <w:adjustRightInd w:val="0"/>
        <w:spacing w:after="0"/>
        <w:rPr>
          <w:rFonts w:asciiTheme="majorBidi" w:hAnsiTheme="majorBidi" w:cstheme="majorBidi"/>
          <w:color w:val="000000"/>
          <w:sz w:val="28"/>
          <w:szCs w:val="28"/>
        </w:rPr>
      </w:pPr>
      <w:r w:rsidRPr="00771B93">
        <w:rPr>
          <w:rFonts w:asciiTheme="majorBidi" w:hAnsiTheme="majorBidi" w:cstheme="majorBidi"/>
          <w:b/>
          <w:bCs/>
          <w:color w:val="000000"/>
          <w:sz w:val="28"/>
          <w:szCs w:val="28"/>
        </w:rPr>
        <w:t>Observation:</w:t>
      </w:r>
      <w:r w:rsidRPr="00771B93">
        <w:rPr>
          <w:rFonts w:asciiTheme="majorBidi" w:hAnsiTheme="majorBidi" w:cstheme="majorBidi"/>
          <w:color w:val="000000"/>
          <w:sz w:val="28"/>
          <w:szCs w:val="28"/>
        </w:rPr>
        <w:t xml:space="preserve"> To extract the salient information from thorough</w:t>
      </w:r>
      <w:r>
        <w:rPr>
          <w:rFonts w:asciiTheme="majorBidi" w:hAnsiTheme="majorBidi" w:cstheme="majorBidi"/>
          <w:color w:val="000000"/>
          <w:sz w:val="28"/>
          <w:szCs w:val="28"/>
        </w:rPr>
        <w:t xml:space="preserve"> </w:t>
      </w:r>
      <w:r w:rsidRPr="00771B93">
        <w:rPr>
          <w:rFonts w:asciiTheme="majorBidi" w:hAnsiTheme="majorBidi" w:cstheme="majorBidi"/>
          <w:color w:val="000000"/>
          <w:sz w:val="28"/>
          <w:szCs w:val="28"/>
        </w:rPr>
        <w:t>observation of the patient in repose and in animation; superficial observation inevitably leads to incorrect diagnosis.</w:t>
      </w:r>
    </w:p>
    <w:p w:rsidR="002E352B" w:rsidRDefault="002E352B" w:rsidP="00D04994">
      <w:pPr>
        <w:pStyle w:val="ListParagraph"/>
        <w:numPr>
          <w:ilvl w:val="0"/>
          <w:numId w:val="15"/>
        </w:numPr>
        <w:autoSpaceDE w:val="0"/>
        <w:autoSpaceDN w:val="0"/>
        <w:adjustRightInd w:val="0"/>
        <w:spacing w:after="0"/>
        <w:rPr>
          <w:rFonts w:asciiTheme="majorBidi" w:hAnsiTheme="majorBidi" w:cstheme="majorBidi"/>
          <w:color w:val="000000"/>
          <w:sz w:val="28"/>
          <w:szCs w:val="28"/>
        </w:rPr>
      </w:pPr>
      <w:r w:rsidRPr="00771B93">
        <w:rPr>
          <w:rFonts w:asciiTheme="majorBidi" w:hAnsiTheme="majorBidi" w:cstheme="majorBidi"/>
          <w:b/>
          <w:bCs/>
          <w:color w:val="000000"/>
          <w:sz w:val="28"/>
          <w:szCs w:val="28"/>
        </w:rPr>
        <w:t>Palpation:</w:t>
      </w:r>
      <w:r w:rsidRPr="00771B93">
        <w:rPr>
          <w:rFonts w:asciiTheme="majorBidi" w:hAnsiTheme="majorBidi" w:cstheme="majorBidi"/>
          <w:color w:val="000000"/>
          <w:sz w:val="28"/>
          <w:szCs w:val="28"/>
        </w:rPr>
        <w:t xml:space="preserve"> Manual palpation of the craniofacial region, in order to help relate the surface anatomy to the deeper structures – a number of bony prominences and the thickness of the overlying soft tissues may be palpated.</w:t>
      </w:r>
    </w:p>
    <w:p w:rsidR="002E352B" w:rsidRPr="00CC310A" w:rsidRDefault="002E352B" w:rsidP="00D04994">
      <w:pPr>
        <w:pStyle w:val="ListParagraph"/>
        <w:numPr>
          <w:ilvl w:val="0"/>
          <w:numId w:val="15"/>
        </w:numPr>
        <w:autoSpaceDE w:val="0"/>
        <w:autoSpaceDN w:val="0"/>
        <w:adjustRightInd w:val="0"/>
        <w:spacing w:after="0"/>
        <w:rPr>
          <w:rFonts w:asciiTheme="majorBidi" w:hAnsiTheme="majorBidi" w:cstheme="majorBidi"/>
          <w:color w:val="000000"/>
          <w:sz w:val="28"/>
          <w:szCs w:val="28"/>
        </w:rPr>
      </w:pPr>
      <w:r w:rsidRPr="00CC310A">
        <w:rPr>
          <w:rFonts w:asciiTheme="majorBidi" w:hAnsiTheme="majorBidi" w:cstheme="majorBidi"/>
          <w:b/>
          <w:bCs/>
          <w:color w:val="000000"/>
          <w:sz w:val="28"/>
          <w:szCs w:val="28"/>
        </w:rPr>
        <w:t>Analysis of diagnostic records</w:t>
      </w:r>
      <w:r w:rsidRPr="00CC310A">
        <w:rPr>
          <w:rFonts w:ascii="MinionPro-Bold" w:cs="MinionPro-Bold"/>
          <w:b/>
          <w:bCs/>
          <w:color w:val="000000"/>
          <w:sz w:val="20"/>
          <w:szCs w:val="20"/>
        </w:rPr>
        <w:t>.</w:t>
      </w:r>
    </w:p>
    <w:p w:rsidR="002E352B" w:rsidRPr="000F0028" w:rsidRDefault="002E352B" w:rsidP="00DA64E0">
      <w:pPr>
        <w:autoSpaceDE w:val="0"/>
        <w:autoSpaceDN w:val="0"/>
        <w:adjustRightInd w:val="0"/>
        <w:rPr>
          <w:rFonts w:asciiTheme="majorBidi" w:hAnsiTheme="majorBidi" w:cstheme="majorBidi"/>
          <w:sz w:val="28"/>
          <w:szCs w:val="28"/>
        </w:rPr>
      </w:pPr>
      <w:r w:rsidRPr="000F0028">
        <w:rPr>
          <w:rFonts w:asciiTheme="majorBidi" w:hAnsiTheme="majorBidi" w:cstheme="majorBidi"/>
          <w:sz w:val="28"/>
          <w:szCs w:val="28"/>
        </w:rPr>
        <w:tab/>
        <w:t xml:space="preserve">In the management of facial deformities clinical diagnosis is essentially </w:t>
      </w:r>
      <w:r w:rsidRPr="0064763B">
        <w:rPr>
          <w:rFonts w:asciiTheme="majorBidi" w:hAnsiTheme="majorBidi" w:cstheme="majorBidi"/>
          <w:sz w:val="28"/>
          <w:szCs w:val="28"/>
        </w:rPr>
        <w:t>descriptive diagnosis</w:t>
      </w:r>
      <w:r w:rsidRPr="000F0028">
        <w:rPr>
          <w:rFonts w:asciiTheme="majorBidi" w:hAnsiTheme="majorBidi" w:cstheme="majorBidi"/>
          <w:b/>
          <w:bCs/>
          <w:sz w:val="28"/>
          <w:szCs w:val="28"/>
        </w:rPr>
        <w:t>,</w:t>
      </w:r>
      <w:r w:rsidRPr="000F0028">
        <w:rPr>
          <w:rFonts w:asciiTheme="majorBidi" w:hAnsiTheme="majorBidi" w:cstheme="majorBidi"/>
          <w:sz w:val="28"/>
          <w:szCs w:val="28"/>
        </w:rPr>
        <w:t xml:space="preserve"> i.e. it requires the ability to accurately describe the </w:t>
      </w:r>
      <w:r w:rsidRPr="0064763B">
        <w:rPr>
          <w:rFonts w:asciiTheme="majorBidi" w:hAnsiTheme="majorBidi" w:cstheme="majorBidi"/>
          <w:sz w:val="28"/>
          <w:szCs w:val="28"/>
        </w:rPr>
        <w:t>morphological features and structural relationships of the craniofacial complex. This ‘ability’ requires a trained eye.</w:t>
      </w:r>
    </w:p>
    <w:p w:rsidR="00D61AB6" w:rsidRDefault="00D61AB6" w:rsidP="00D61AB6">
      <w:pPr>
        <w:pStyle w:val="ListParagraph"/>
        <w:autoSpaceDE w:val="0"/>
        <w:autoSpaceDN w:val="0"/>
        <w:adjustRightInd w:val="0"/>
        <w:spacing w:after="0"/>
        <w:ind w:left="1080"/>
        <w:rPr>
          <w:rFonts w:asciiTheme="majorBidi" w:hAnsiTheme="majorBidi" w:cstheme="majorBidi"/>
          <w:b/>
          <w:bCs/>
          <w:sz w:val="28"/>
          <w:szCs w:val="28"/>
        </w:rPr>
      </w:pPr>
    </w:p>
    <w:p w:rsidR="0084033B" w:rsidRPr="00D61AB6" w:rsidRDefault="0084033B" w:rsidP="00D61AB6">
      <w:pPr>
        <w:pStyle w:val="ListParagraph"/>
        <w:autoSpaceDE w:val="0"/>
        <w:autoSpaceDN w:val="0"/>
        <w:adjustRightInd w:val="0"/>
        <w:spacing w:after="0"/>
        <w:ind w:left="1080"/>
        <w:rPr>
          <w:rFonts w:asciiTheme="majorBidi" w:hAnsiTheme="majorBidi" w:cstheme="majorBidi"/>
          <w:b/>
          <w:bCs/>
          <w:sz w:val="28"/>
          <w:szCs w:val="28"/>
        </w:rPr>
      </w:pPr>
    </w:p>
    <w:p w:rsidR="002E352B" w:rsidRPr="00D61AB6" w:rsidRDefault="002E352B" w:rsidP="0084033B">
      <w:pPr>
        <w:pStyle w:val="ListParagraph"/>
        <w:numPr>
          <w:ilvl w:val="0"/>
          <w:numId w:val="41"/>
        </w:numPr>
        <w:autoSpaceDE w:val="0"/>
        <w:autoSpaceDN w:val="0"/>
        <w:adjustRightInd w:val="0"/>
        <w:spacing w:after="0"/>
        <w:rPr>
          <w:rFonts w:asciiTheme="majorBidi" w:hAnsiTheme="majorBidi" w:cstheme="majorBidi"/>
          <w:b/>
          <w:bCs/>
          <w:sz w:val="28"/>
          <w:szCs w:val="28"/>
        </w:rPr>
      </w:pPr>
      <w:r w:rsidRPr="00D61AB6">
        <w:rPr>
          <w:rFonts w:asciiTheme="majorBidi" w:hAnsiTheme="majorBidi" w:cstheme="majorBidi"/>
          <w:b/>
          <w:bCs/>
          <w:sz w:val="32"/>
          <w:szCs w:val="32"/>
        </w:rPr>
        <w:lastRenderedPageBreak/>
        <w:t>Clinical inspection (the education of th</w:t>
      </w:r>
      <w:r w:rsidR="0084033B">
        <w:rPr>
          <w:rFonts w:asciiTheme="majorBidi" w:hAnsiTheme="majorBidi" w:cstheme="majorBidi"/>
          <w:b/>
          <w:bCs/>
          <w:sz w:val="32"/>
          <w:szCs w:val="32"/>
        </w:rPr>
        <w:t>e eye) and clinical evaluation:</w:t>
      </w:r>
    </w:p>
    <w:p w:rsidR="002E352B" w:rsidRDefault="002E352B" w:rsidP="002E352B">
      <w:pPr>
        <w:autoSpaceDE w:val="0"/>
        <w:autoSpaceDN w:val="0"/>
        <w:adjustRightInd w:val="0"/>
        <w:spacing w:after="0"/>
        <w:rPr>
          <w:rFonts w:asciiTheme="majorBidi" w:hAnsiTheme="majorBidi" w:cstheme="majorBidi"/>
          <w:sz w:val="28"/>
          <w:szCs w:val="28"/>
        </w:rPr>
      </w:pPr>
      <w:r w:rsidRPr="000F0028">
        <w:rPr>
          <w:rFonts w:asciiTheme="majorBidi" w:hAnsiTheme="majorBidi" w:cstheme="majorBidi"/>
          <w:sz w:val="28"/>
          <w:szCs w:val="28"/>
        </w:rPr>
        <w:tab/>
        <w:t xml:space="preserve">Artists refer to training in observation as the </w:t>
      </w:r>
      <w:r w:rsidRPr="0064763B">
        <w:rPr>
          <w:rFonts w:asciiTheme="majorBidi" w:hAnsiTheme="majorBidi" w:cstheme="majorBidi"/>
          <w:sz w:val="28"/>
          <w:szCs w:val="28"/>
        </w:rPr>
        <w:t>education of the eye. Such</w:t>
      </w:r>
      <w:r w:rsidRPr="000F0028">
        <w:rPr>
          <w:rFonts w:asciiTheme="majorBidi" w:hAnsiTheme="majorBidi" w:cstheme="majorBidi"/>
          <w:sz w:val="28"/>
          <w:szCs w:val="28"/>
        </w:rPr>
        <w:t xml:space="preserve"> ability may only be gained from keen observation</w:t>
      </w:r>
      <w:r w:rsidRPr="000F0028">
        <w:rPr>
          <w:rFonts w:asciiTheme="majorBidi" w:hAnsiTheme="majorBidi" w:cstheme="majorBidi"/>
          <w:b/>
          <w:bCs/>
          <w:sz w:val="28"/>
          <w:szCs w:val="28"/>
        </w:rPr>
        <w:t xml:space="preserve"> </w:t>
      </w:r>
      <w:r w:rsidRPr="000F0028">
        <w:rPr>
          <w:rFonts w:asciiTheme="majorBidi" w:hAnsiTheme="majorBidi" w:cstheme="majorBidi"/>
          <w:sz w:val="28"/>
          <w:szCs w:val="28"/>
        </w:rPr>
        <w:t>and analysis of a large number of patients and their diagnostic</w:t>
      </w:r>
      <w:r w:rsidRPr="000F0028">
        <w:rPr>
          <w:rFonts w:asciiTheme="majorBidi" w:hAnsiTheme="majorBidi" w:cstheme="majorBidi"/>
          <w:b/>
          <w:bCs/>
          <w:sz w:val="28"/>
          <w:szCs w:val="28"/>
        </w:rPr>
        <w:t xml:space="preserve"> </w:t>
      </w:r>
      <w:r w:rsidRPr="000F0028">
        <w:rPr>
          <w:rFonts w:asciiTheme="majorBidi" w:hAnsiTheme="majorBidi" w:cstheme="majorBidi"/>
          <w:sz w:val="28"/>
          <w:szCs w:val="28"/>
        </w:rPr>
        <w:t>records, until the clinici</w:t>
      </w:r>
      <w:r>
        <w:rPr>
          <w:rFonts w:asciiTheme="majorBidi" w:hAnsiTheme="majorBidi" w:cstheme="majorBidi"/>
          <w:sz w:val="28"/>
          <w:szCs w:val="28"/>
        </w:rPr>
        <w:t xml:space="preserve">an gains the ability to discern </w:t>
      </w:r>
      <w:r w:rsidRPr="000F0028">
        <w:rPr>
          <w:rFonts w:asciiTheme="majorBidi" w:hAnsiTheme="majorBidi" w:cstheme="majorBidi"/>
          <w:sz w:val="28"/>
          <w:szCs w:val="28"/>
        </w:rPr>
        <w:t>characteristics</w:t>
      </w:r>
      <w:r w:rsidRPr="000F0028">
        <w:rPr>
          <w:rFonts w:asciiTheme="majorBidi" w:hAnsiTheme="majorBidi" w:cstheme="majorBidi"/>
          <w:b/>
          <w:bCs/>
          <w:sz w:val="28"/>
          <w:szCs w:val="28"/>
        </w:rPr>
        <w:t xml:space="preserve"> </w:t>
      </w:r>
      <w:r w:rsidRPr="000F0028">
        <w:rPr>
          <w:rFonts w:asciiTheme="majorBidi" w:hAnsiTheme="majorBidi" w:cstheme="majorBidi"/>
          <w:sz w:val="28"/>
          <w:szCs w:val="28"/>
        </w:rPr>
        <w:t>that are not necessarily obvious to the untrained eye.</w:t>
      </w:r>
      <w:r w:rsidRPr="000F0028">
        <w:rPr>
          <w:rFonts w:asciiTheme="majorBidi" w:hAnsiTheme="majorBidi" w:cstheme="majorBidi"/>
          <w:b/>
          <w:bCs/>
          <w:sz w:val="28"/>
          <w:szCs w:val="28"/>
        </w:rPr>
        <w:t xml:space="preserve"> </w:t>
      </w:r>
      <w:r>
        <w:rPr>
          <w:rFonts w:asciiTheme="majorBidi" w:hAnsiTheme="majorBidi" w:cstheme="majorBidi"/>
          <w:sz w:val="28"/>
          <w:szCs w:val="28"/>
        </w:rPr>
        <w:t xml:space="preserve">Leonardo da </w:t>
      </w:r>
      <w:r w:rsidRPr="000F0028">
        <w:rPr>
          <w:rFonts w:asciiTheme="majorBidi" w:hAnsiTheme="majorBidi" w:cstheme="majorBidi"/>
          <w:sz w:val="28"/>
          <w:szCs w:val="28"/>
        </w:rPr>
        <w:t xml:space="preserve">Vinci termed this concept </w:t>
      </w:r>
      <w:proofErr w:type="spellStart"/>
      <w:r w:rsidRPr="000F0028">
        <w:rPr>
          <w:rFonts w:asciiTheme="majorBidi" w:hAnsiTheme="majorBidi" w:cstheme="majorBidi"/>
          <w:sz w:val="28"/>
          <w:szCs w:val="28"/>
        </w:rPr>
        <w:t>saper</w:t>
      </w:r>
      <w:proofErr w:type="spellEnd"/>
      <w:r w:rsidRPr="000F0028">
        <w:rPr>
          <w:rFonts w:asciiTheme="majorBidi" w:hAnsiTheme="majorBidi" w:cstheme="majorBidi"/>
          <w:sz w:val="28"/>
          <w:szCs w:val="28"/>
        </w:rPr>
        <w:t xml:space="preserve"> </w:t>
      </w:r>
      <w:proofErr w:type="spellStart"/>
      <w:r w:rsidRPr="000F0028">
        <w:rPr>
          <w:rFonts w:asciiTheme="majorBidi" w:hAnsiTheme="majorBidi" w:cstheme="majorBidi"/>
          <w:sz w:val="28"/>
          <w:szCs w:val="28"/>
        </w:rPr>
        <w:t>vedere</w:t>
      </w:r>
      <w:proofErr w:type="spellEnd"/>
      <w:r w:rsidRPr="000F0028">
        <w:rPr>
          <w:rFonts w:asciiTheme="majorBidi" w:hAnsiTheme="majorBidi" w:cstheme="majorBidi"/>
          <w:sz w:val="28"/>
          <w:szCs w:val="28"/>
        </w:rPr>
        <w:t xml:space="preserve"> , or‘ knowing how to see ’.</w:t>
      </w:r>
      <w:r w:rsidRPr="000F0028">
        <w:rPr>
          <w:rFonts w:asciiTheme="majorBidi" w:hAnsiTheme="majorBidi" w:cstheme="majorBidi"/>
          <w:b/>
          <w:bCs/>
          <w:sz w:val="28"/>
          <w:szCs w:val="28"/>
        </w:rPr>
        <w:t xml:space="preserve"> </w:t>
      </w:r>
      <w:r w:rsidRPr="000F0028">
        <w:rPr>
          <w:rFonts w:asciiTheme="majorBidi" w:hAnsiTheme="majorBidi" w:cstheme="majorBidi"/>
          <w:sz w:val="28"/>
          <w:szCs w:val="28"/>
        </w:rPr>
        <w:t>Training in observation follows the same principles as training in any activity – there is no substitute for extensive practice. The clinician must bec</w:t>
      </w:r>
      <w:r>
        <w:rPr>
          <w:rFonts w:asciiTheme="majorBidi" w:hAnsiTheme="majorBidi" w:cstheme="majorBidi"/>
          <w:sz w:val="28"/>
          <w:szCs w:val="28"/>
        </w:rPr>
        <w:t>ome obsessed with observation.</w:t>
      </w:r>
    </w:p>
    <w:p w:rsidR="002E352B" w:rsidRPr="00B26C46" w:rsidRDefault="00DA64E0" w:rsidP="002E352B">
      <w:pPr>
        <w:autoSpaceDE w:val="0"/>
        <w:autoSpaceDN w:val="0"/>
        <w:adjustRightInd w:val="0"/>
        <w:spacing w:after="0"/>
        <w:jc w:val="both"/>
        <w:rPr>
          <w:rFonts w:asciiTheme="majorBidi" w:hAnsiTheme="majorBidi" w:cstheme="majorBidi"/>
          <w:sz w:val="28"/>
          <w:szCs w:val="28"/>
        </w:rPr>
      </w:pPr>
      <w:r>
        <w:rPr>
          <w:rFonts w:ascii="Times New Roman" w:hAnsi="Times New Roman" w:cs="Times New Roman"/>
          <w:b/>
          <w:bCs/>
          <w:sz w:val="32"/>
          <w:szCs w:val="32"/>
        </w:rPr>
        <w:t>1.</w:t>
      </w:r>
      <w:r w:rsidR="009406CB">
        <w:rPr>
          <w:rFonts w:ascii="Times New Roman" w:hAnsi="Times New Roman" w:cs="Times New Roman"/>
          <w:b/>
          <w:bCs/>
          <w:sz w:val="32"/>
          <w:szCs w:val="32"/>
        </w:rPr>
        <w:t>6</w:t>
      </w:r>
      <w:r>
        <w:rPr>
          <w:rFonts w:ascii="Times New Roman" w:hAnsi="Times New Roman" w:cs="Times New Roman"/>
          <w:b/>
          <w:bCs/>
          <w:sz w:val="32"/>
          <w:szCs w:val="32"/>
        </w:rPr>
        <w:t>.1</w:t>
      </w:r>
      <w:r w:rsidR="00024632">
        <w:rPr>
          <w:rFonts w:ascii="Times New Roman" w:hAnsi="Times New Roman" w:cs="Times New Roman"/>
          <w:b/>
          <w:bCs/>
          <w:sz w:val="32"/>
          <w:szCs w:val="32"/>
        </w:rPr>
        <w:t>:</w:t>
      </w:r>
      <w:r w:rsidR="002E352B">
        <w:rPr>
          <w:rFonts w:ascii="Times New Roman" w:hAnsi="Times New Roman" w:cs="Times New Roman"/>
          <w:b/>
          <w:bCs/>
          <w:sz w:val="32"/>
          <w:szCs w:val="32"/>
        </w:rPr>
        <w:t xml:space="preserve"> </w:t>
      </w:r>
      <w:r w:rsidR="002E352B" w:rsidRPr="00B26C46">
        <w:rPr>
          <w:rFonts w:ascii="Times New Roman" w:hAnsi="Times New Roman" w:cs="Times New Roman"/>
          <w:b/>
          <w:bCs/>
          <w:sz w:val="32"/>
          <w:szCs w:val="32"/>
        </w:rPr>
        <w:t>History of facial measurements</w:t>
      </w:r>
      <w:r>
        <w:rPr>
          <w:rFonts w:ascii="Times New Roman" w:hAnsi="Times New Roman" w:cs="Times New Roman"/>
          <w:b/>
          <w:bCs/>
          <w:sz w:val="32"/>
          <w:szCs w:val="32"/>
        </w:rPr>
        <w:t xml:space="preserve"> &amp; clinical evaluation</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Orthodontists were numerically expressing soft tissue proportion over forty years ago. Pioneers like Paul Simon in 1926 and Milo Hellman in 1927 advocated systemic measurements and analysis of the face. Since then, measurements of facial proportion was made by many </w:t>
      </w:r>
      <w:r w:rsidRPr="002A3B4A">
        <w:rPr>
          <w:rFonts w:asciiTheme="majorBidi" w:hAnsiTheme="majorBidi" w:cstheme="majorBidi"/>
          <w:b/>
          <w:bCs/>
          <w:sz w:val="28"/>
          <w:szCs w:val="28"/>
        </w:rPr>
        <w:t>(Hellman, 1935)</w:t>
      </w:r>
      <w:r w:rsidRPr="002A3B4A">
        <w:rPr>
          <w:rFonts w:asciiTheme="majorBidi" w:hAnsiTheme="majorBidi" w:cstheme="majorBidi"/>
          <w:sz w:val="28"/>
          <w:szCs w:val="28"/>
        </w:rPr>
        <w:t xml:space="preserve"> measured the total face height from </w:t>
      </w:r>
      <w:proofErr w:type="spellStart"/>
      <w:r w:rsidRPr="002A3B4A">
        <w:rPr>
          <w:rFonts w:asciiTheme="majorBidi" w:hAnsiTheme="majorBidi" w:cstheme="majorBidi"/>
          <w:sz w:val="28"/>
          <w:szCs w:val="28"/>
        </w:rPr>
        <w:t>naso</w:t>
      </w:r>
      <w:proofErr w:type="spellEnd"/>
      <w:r w:rsidRPr="002A3B4A">
        <w:rPr>
          <w:rFonts w:asciiTheme="majorBidi" w:hAnsiTheme="majorBidi" w:cstheme="majorBidi"/>
          <w:sz w:val="28"/>
          <w:szCs w:val="28"/>
        </w:rPr>
        <w:t>-frontal Junction (</w:t>
      </w:r>
      <w:proofErr w:type="spellStart"/>
      <w:r w:rsidRPr="002A3B4A">
        <w:rPr>
          <w:rFonts w:asciiTheme="majorBidi" w:hAnsiTheme="majorBidi" w:cstheme="majorBidi"/>
          <w:sz w:val="28"/>
          <w:szCs w:val="28"/>
        </w:rPr>
        <w:t>nasion</w:t>
      </w:r>
      <w:proofErr w:type="spellEnd"/>
      <w:r w:rsidRPr="002A3B4A">
        <w:rPr>
          <w:rFonts w:asciiTheme="majorBidi" w:hAnsiTheme="majorBidi" w:cstheme="majorBidi"/>
          <w:sz w:val="28"/>
          <w:szCs w:val="28"/>
        </w:rPr>
        <w:t>) to the lower border of the mandible (</w:t>
      </w:r>
      <w:proofErr w:type="spellStart"/>
      <w:r w:rsidRPr="002A3B4A">
        <w:rPr>
          <w:rFonts w:asciiTheme="majorBidi" w:hAnsiTheme="majorBidi" w:cstheme="majorBidi"/>
          <w:sz w:val="28"/>
          <w:szCs w:val="28"/>
        </w:rPr>
        <w:t>menton</w:t>
      </w:r>
      <w:proofErr w:type="spellEnd"/>
      <w:r w:rsidRPr="002A3B4A">
        <w:rPr>
          <w:rFonts w:asciiTheme="majorBidi" w:hAnsiTheme="majorBidi" w:cstheme="majorBidi"/>
          <w:sz w:val="28"/>
          <w:szCs w:val="28"/>
        </w:rPr>
        <w:t xml:space="preserve">), also he measured the </w:t>
      </w:r>
      <w:proofErr w:type="spellStart"/>
      <w:r w:rsidRPr="002A3B4A">
        <w:rPr>
          <w:rFonts w:asciiTheme="majorBidi" w:hAnsiTheme="majorBidi" w:cstheme="majorBidi"/>
          <w:sz w:val="28"/>
          <w:szCs w:val="28"/>
        </w:rPr>
        <w:t>bizygomatic</w:t>
      </w:r>
      <w:proofErr w:type="spellEnd"/>
      <w:r w:rsidRPr="002A3B4A">
        <w:rPr>
          <w:rFonts w:asciiTheme="majorBidi" w:hAnsiTheme="majorBidi" w:cstheme="majorBidi"/>
          <w:sz w:val="28"/>
          <w:szCs w:val="28"/>
        </w:rPr>
        <w:t xml:space="preserve"> width, at the greatest spread between the </w:t>
      </w:r>
      <w:proofErr w:type="spellStart"/>
      <w:r w:rsidRPr="002A3B4A">
        <w:rPr>
          <w:rFonts w:asciiTheme="majorBidi" w:hAnsiTheme="majorBidi" w:cstheme="majorBidi"/>
          <w:sz w:val="28"/>
          <w:szCs w:val="28"/>
        </w:rPr>
        <w:t>Zygomatic</w:t>
      </w:r>
      <w:proofErr w:type="spellEnd"/>
      <w:r w:rsidRPr="002A3B4A">
        <w:rPr>
          <w:rFonts w:asciiTheme="majorBidi" w:hAnsiTheme="majorBidi" w:cstheme="majorBidi"/>
          <w:sz w:val="28"/>
          <w:szCs w:val="28"/>
        </w:rPr>
        <w:t xml:space="preserve"> arches. Later in 1939 Hellman recorded nineteen measurements of the face in height,</w:t>
      </w:r>
      <w:r>
        <w:rPr>
          <w:rFonts w:asciiTheme="majorBidi" w:hAnsiTheme="majorBidi" w:cstheme="majorBidi"/>
          <w:sz w:val="28"/>
          <w:szCs w:val="28"/>
        </w:rPr>
        <w:t xml:space="preserve"> </w:t>
      </w:r>
      <w:r w:rsidRPr="002A3B4A">
        <w:rPr>
          <w:rFonts w:asciiTheme="majorBidi" w:hAnsiTheme="majorBidi" w:cstheme="majorBidi"/>
          <w:sz w:val="28"/>
          <w:szCs w:val="28"/>
        </w:rPr>
        <w:t xml:space="preserve">Width and depth planes.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Gosman</w:t>
      </w:r>
      <w:proofErr w:type="spellEnd"/>
      <w:r w:rsidRPr="002A3B4A">
        <w:rPr>
          <w:rFonts w:asciiTheme="majorBidi" w:hAnsiTheme="majorBidi" w:cstheme="majorBidi"/>
          <w:b/>
          <w:bCs/>
          <w:sz w:val="28"/>
          <w:szCs w:val="28"/>
        </w:rPr>
        <w:t>, 1950)</w:t>
      </w:r>
      <w:r w:rsidRPr="002A3B4A">
        <w:rPr>
          <w:rFonts w:asciiTheme="majorBidi" w:hAnsiTheme="majorBidi" w:cstheme="majorBidi"/>
          <w:sz w:val="28"/>
          <w:szCs w:val="28"/>
        </w:rPr>
        <w:t xml:space="preserve"> measured the following facial proportions:</w:t>
      </w:r>
    </w:p>
    <w:p w:rsidR="002E352B" w:rsidRPr="00C86743" w:rsidRDefault="002E352B" w:rsidP="00D04994">
      <w:pPr>
        <w:pStyle w:val="ListParagraph"/>
        <w:numPr>
          <w:ilvl w:val="0"/>
          <w:numId w:val="8"/>
        </w:numPr>
        <w:autoSpaceDE w:val="0"/>
        <w:autoSpaceDN w:val="0"/>
        <w:adjustRightInd w:val="0"/>
        <w:spacing w:after="0"/>
        <w:jc w:val="both"/>
        <w:rPr>
          <w:rFonts w:asciiTheme="majorBidi" w:hAnsiTheme="majorBidi" w:cstheme="majorBidi"/>
          <w:sz w:val="28"/>
          <w:szCs w:val="28"/>
        </w:rPr>
      </w:pPr>
      <w:proofErr w:type="spellStart"/>
      <w:r w:rsidRPr="00C86743">
        <w:rPr>
          <w:rFonts w:asciiTheme="majorBidi" w:hAnsiTheme="majorBidi" w:cstheme="majorBidi"/>
          <w:sz w:val="28"/>
          <w:szCs w:val="28"/>
        </w:rPr>
        <w:t>Bicondylar</w:t>
      </w:r>
      <w:proofErr w:type="spellEnd"/>
      <w:r w:rsidRPr="00C86743">
        <w:rPr>
          <w:rFonts w:asciiTheme="majorBidi" w:hAnsiTheme="majorBidi" w:cstheme="majorBidi"/>
          <w:sz w:val="28"/>
          <w:szCs w:val="28"/>
        </w:rPr>
        <w:t xml:space="preserve"> width: - the greatest width between the head of condyles. The mean of his measurement was 126.8 mm.</w:t>
      </w:r>
    </w:p>
    <w:p w:rsidR="002E352B" w:rsidRPr="00C86743" w:rsidRDefault="002E352B" w:rsidP="00D04994">
      <w:pPr>
        <w:pStyle w:val="ListParagraph"/>
        <w:numPr>
          <w:ilvl w:val="0"/>
          <w:numId w:val="8"/>
        </w:numPr>
        <w:autoSpaceDE w:val="0"/>
        <w:autoSpaceDN w:val="0"/>
        <w:adjustRightInd w:val="0"/>
        <w:spacing w:after="0"/>
        <w:jc w:val="both"/>
        <w:rPr>
          <w:rFonts w:asciiTheme="majorBidi" w:hAnsiTheme="majorBidi" w:cstheme="majorBidi"/>
          <w:sz w:val="28"/>
          <w:szCs w:val="28"/>
        </w:rPr>
      </w:pPr>
      <w:proofErr w:type="spellStart"/>
      <w:r w:rsidRPr="00C86743">
        <w:rPr>
          <w:rFonts w:asciiTheme="majorBidi" w:hAnsiTheme="majorBidi" w:cstheme="majorBidi"/>
          <w:sz w:val="28"/>
          <w:szCs w:val="28"/>
        </w:rPr>
        <w:t>Bigonial</w:t>
      </w:r>
      <w:proofErr w:type="spellEnd"/>
      <w:r w:rsidRPr="00C86743">
        <w:rPr>
          <w:rFonts w:asciiTheme="majorBidi" w:hAnsiTheme="majorBidi" w:cstheme="majorBidi"/>
          <w:sz w:val="28"/>
          <w:szCs w:val="28"/>
        </w:rPr>
        <w:t xml:space="preserve"> width. The greatest width between the </w:t>
      </w:r>
      <w:proofErr w:type="spellStart"/>
      <w:r w:rsidRPr="00C86743">
        <w:rPr>
          <w:rFonts w:asciiTheme="majorBidi" w:hAnsiTheme="majorBidi" w:cstheme="majorBidi"/>
          <w:sz w:val="28"/>
          <w:szCs w:val="28"/>
        </w:rPr>
        <w:t>gonial</w:t>
      </w:r>
      <w:proofErr w:type="spellEnd"/>
      <w:r w:rsidRPr="00C86743">
        <w:rPr>
          <w:rFonts w:asciiTheme="majorBidi" w:hAnsiTheme="majorBidi" w:cstheme="majorBidi"/>
          <w:sz w:val="28"/>
          <w:szCs w:val="28"/>
        </w:rPr>
        <w:t xml:space="preserve"> angles. The mean of his measurement was 95.87 mm.</w:t>
      </w:r>
    </w:p>
    <w:p w:rsidR="002E352B" w:rsidRPr="00C86743" w:rsidRDefault="002E352B" w:rsidP="00D04994">
      <w:pPr>
        <w:pStyle w:val="ListParagraph"/>
        <w:numPr>
          <w:ilvl w:val="0"/>
          <w:numId w:val="8"/>
        </w:numPr>
        <w:autoSpaceDE w:val="0"/>
        <w:autoSpaceDN w:val="0"/>
        <w:adjustRightInd w:val="0"/>
        <w:spacing w:after="0"/>
        <w:jc w:val="both"/>
        <w:rPr>
          <w:rFonts w:asciiTheme="majorBidi" w:hAnsiTheme="majorBidi" w:cstheme="majorBidi"/>
          <w:sz w:val="28"/>
          <w:szCs w:val="28"/>
        </w:rPr>
      </w:pPr>
      <w:proofErr w:type="spellStart"/>
      <w:r w:rsidRPr="00C86743">
        <w:rPr>
          <w:rFonts w:asciiTheme="majorBidi" w:hAnsiTheme="majorBidi" w:cstheme="majorBidi"/>
          <w:sz w:val="28"/>
          <w:szCs w:val="28"/>
        </w:rPr>
        <w:t>Bizygomatic</w:t>
      </w:r>
      <w:proofErr w:type="spellEnd"/>
      <w:r w:rsidRPr="00C86743">
        <w:rPr>
          <w:rFonts w:asciiTheme="majorBidi" w:hAnsiTheme="majorBidi" w:cstheme="majorBidi"/>
          <w:sz w:val="28"/>
          <w:szCs w:val="28"/>
        </w:rPr>
        <w:t xml:space="preserve"> width. The distance between the most lateral points of the </w:t>
      </w:r>
      <w:proofErr w:type="spellStart"/>
      <w:r w:rsidRPr="00C86743">
        <w:rPr>
          <w:rFonts w:asciiTheme="majorBidi" w:hAnsiTheme="majorBidi" w:cstheme="majorBidi"/>
          <w:sz w:val="28"/>
          <w:szCs w:val="28"/>
        </w:rPr>
        <w:t>Zygomatic</w:t>
      </w:r>
      <w:proofErr w:type="spellEnd"/>
      <w:r w:rsidRPr="00C86743">
        <w:rPr>
          <w:rFonts w:asciiTheme="majorBidi" w:hAnsiTheme="majorBidi" w:cstheme="majorBidi"/>
          <w:sz w:val="28"/>
          <w:szCs w:val="28"/>
        </w:rPr>
        <w:t xml:space="preserve"> arch; the mean of his measurement was 132 mm.</w:t>
      </w:r>
    </w:p>
    <w:p w:rsidR="002E352B" w:rsidRPr="00C86743" w:rsidRDefault="002E352B" w:rsidP="00D04994">
      <w:pPr>
        <w:pStyle w:val="ListParagraph"/>
        <w:numPr>
          <w:ilvl w:val="0"/>
          <w:numId w:val="8"/>
        </w:numPr>
        <w:autoSpaceDE w:val="0"/>
        <w:autoSpaceDN w:val="0"/>
        <w:adjustRightInd w:val="0"/>
        <w:spacing w:after="0"/>
        <w:jc w:val="both"/>
        <w:rPr>
          <w:rFonts w:asciiTheme="majorBidi" w:hAnsiTheme="majorBidi" w:cstheme="majorBidi"/>
          <w:sz w:val="28"/>
          <w:szCs w:val="28"/>
        </w:rPr>
      </w:pPr>
      <w:r w:rsidRPr="00C86743">
        <w:rPr>
          <w:rFonts w:asciiTheme="majorBidi" w:hAnsiTheme="majorBidi" w:cstheme="majorBidi"/>
          <w:sz w:val="28"/>
          <w:szCs w:val="28"/>
        </w:rPr>
        <w:t>Nasal width. The mean of his measurement was 34 mm.</w:t>
      </w:r>
    </w:p>
    <w:p w:rsidR="002E352B" w:rsidRPr="00C86743" w:rsidRDefault="002E352B" w:rsidP="003027CB">
      <w:pPr>
        <w:autoSpaceDE w:val="0"/>
        <w:autoSpaceDN w:val="0"/>
        <w:adjustRightInd w:val="0"/>
        <w:spacing w:before="120" w:after="0"/>
        <w:jc w:val="both"/>
        <w:rPr>
          <w:rFonts w:asciiTheme="majorBidi" w:hAnsiTheme="majorBidi" w:cstheme="majorBidi"/>
          <w:sz w:val="28"/>
          <w:szCs w:val="28"/>
        </w:rPr>
      </w:pPr>
      <w:r w:rsidRPr="002A3B4A">
        <w:rPr>
          <w:rFonts w:asciiTheme="majorBidi" w:hAnsiTheme="majorBidi" w:cstheme="majorBidi"/>
          <w:sz w:val="28"/>
          <w:szCs w:val="28"/>
        </w:rPr>
        <w:tab/>
      </w:r>
      <w:r w:rsidRPr="002A3B4A">
        <w:rPr>
          <w:rFonts w:asciiTheme="majorBidi" w:hAnsiTheme="majorBidi" w:cstheme="majorBidi"/>
          <w:b/>
          <w:bCs/>
          <w:sz w:val="28"/>
          <w:szCs w:val="28"/>
        </w:rPr>
        <w:t xml:space="preserve">(Meredith and </w:t>
      </w:r>
      <w:proofErr w:type="spellStart"/>
      <w:r w:rsidRPr="002A3B4A">
        <w:rPr>
          <w:rFonts w:asciiTheme="majorBidi" w:hAnsiTheme="majorBidi" w:cstheme="majorBidi"/>
          <w:b/>
          <w:bCs/>
          <w:sz w:val="28"/>
          <w:szCs w:val="28"/>
        </w:rPr>
        <w:t>Higley</w:t>
      </w:r>
      <w:proofErr w:type="spellEnd"/>
      <w:r w:rsidRPr="002A3B4A">
        <w:rPr>
          <w:rFonts w:asciiTheme="majorBidi" w:hAnsiTheme="majorBidi" w:cstheme="majorBidi"/>
          <w:b/>
          <w:bCs/>
          <w:sz w:val="28"/>
          <w:szCs w:val="28"/>
        </w:rPr>
        <w:t>, 1951)</w:t>
      </w:r>
      <w:r w:rsidRPr="002A3B4A">
        <w:rPr>
          <w:rFonts w:asciiTheme="majorBidi" w:hAnsiTheme="majorBidi" w:cstheme="majorBidi"/>
          <w:sz w:val="28"/>
          <w:szCs w:val="28"/>
        </w:rPr>
        <w:t xml:space="preserve"> measured the </w:t>
      </w:r>
      <w:proofErr w:type="spellStart"/>
      <w:r w:rsidRPr="002A3B4A">
        <w:rPr>
          <w:rFonts w:asciiTheme="majorBidi" w:hAnsiTheme="majorBidi" w:cstheme="majorBidi"/>
          <w:sz w:val="28"/>
          <w:szCs w:val="28"/>
        </w:rPr>
        <w:t>biparietal</w:t>
      </w:r>
      <w:proofErr w:type="spellEnd"/>
      <w:r w:rsidRPr="002A3B4A">
        <w:rPr>
          <w:rFonts w:asciiTheme="majorBidi" w:hAnsiTheme="majorBidi" w:cstheme="majorBidi"/>
          <w:sz w:val="28"/>
          <w:szCs w:val="28"/>
        </w:rPr>
        <w:t xml:space="preserve"> distance (head width) above </w:t>
      </w:r>
      <w:proofErr w:type="spellStart"/>
      <w:r w:rsidRPr="002A3B4A">
        <w:rPr>
          <w:rFonts w:asciiTheme="majorBidi" w:hAnsiTheme="majorBidi" w:cstheme="majorBidi"/>
          <w:sz w:val="28"/>
          <w:szCs w:val="28"/>
        </w:rPr>
        <w:t>supramastoid</w:t>
      </w:r>
      <w:proofErr w:type="spellEnd"/>
      <w:r w:rsidRPr="002A3B4A">
        <w:rPr>
          <w:rFonts w:asciiTheme="majorBidi" w:hAnsiTheme="majorBidi" w:cstheme="majorBidi"/>
          <w:sz w:val="28"/>
          <w:szCs w:val="28"/>
        </w:rPr>
        <w:t xml:space="preserve"> crest. According to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Lusterman</w:t>
      </w:r>
      <w:proofErr w:type="spellEnd"/>
      <w:r w:rsidRPr="002A3B4A">
        <w:rPr>
          <w:rFonts w:asciiTheme="majorBidi" w:hAnsiTheme="majorBidi" w:cstheme="majorBidi"/>
          <w:b/>
          <w:bCs/>
          <w:sz w:val="28"/>
          <w:szCs w:val="28"/>
        </w:rPr>
        <w:t>, 1963)</w:t>
      </w:r>
      <w:r w:rsidRPr="002A3B4A">
        <w:rPr>
          <w:rFonts w:asciiTheme="majorBidi" w:hAnsiTheme="majorBidi" w:cstheme="majorBidi"/>
          <w:sz w:val="28"/>
          <w:szCs w:val="28"/>
        </w:rPr>
        <w:t>, the German Sculptor, the face is divided horizonta</w:t>
      </w:r>
      <w:r>
        <w:rPr>
          <w:rFonts w:asciiTheme="majorBidi" w:hAnsiTheme="majorBidi" w:cstheme="majorBidi"/>
          <w:sz w:val="28"/>
          <w:szCs w:val="28"/>
        </w:rPr>
        <w:t xml:space="preserve">lly </w:t>
      </w:r>
      <w:r w:rsidRPr="002A3B4A">
        <w:rPr>
          <w:rFonts w:asciiTheme="majorBidi" w:hAnsiTheme="majorBidi" w:cstheme="majorBidi"/>
          <w:sz w:val="28"/>
          <w:szCs w:val="28"/>
        </w:rPr>
        <w:t xml:space="preserve">from eye brow to chin into six equal parts, of which </w:t>
      </w:r>
      <w:r w:rsidRPr="002A3B4A">
        <w:rPr>
          <w:rFonts w:asciiTheme="majorBidi" w:hAnsiTheme="majorBidi" w:cstheme="majorBidi"/>
          <w:sz w:val="28"/>
          <w:szCs w:val="28"/>
        </w:rPr>
        <w:lastRenderedPageBreak/>
        <w:t>three are occupied by the nose, one by the upper lip, and two by the lower lip and chin</w:t>
      </w:r>
      <w:r w:rsidRPr="002A3B4A">
        <w:rPr>
          <w:rFonts w:asciiTheme="majorBidi" w:hAnsiTheme="majorBidi" w:cstheme="majorBidi"/>
          <w:b/>
          <w:bCs/>
          <w:sz w:val="28"/>
          <w:szCs w:val="28"/>
        </w:rPr>
        <w:t xml:space="preserve">. </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r>
      <w:r w:rsidRPr="002A3B4A">
        <w:rPr>
          <w:rFonts w:asciiTheme="majorBidi" w:hAnsiTheme="majorBidi" w:cstheme="majorBidi"/>
          <w:b/>
          <w:bCs/>
          <w:sz w:val="28"/>
          <w:szCs w:val="28"/>
        </w:rPr>
        <w:t xml:space="preserve"> (</w:t>
      </w:r>
      <w:proofErr w:type="spellStart"/>
      <w:r w:rsidRPr="002A3B4A">
        <w:rPr>
          <w:rFonts w:asciiTheme="majorBidi" w:hAnsiTheme="majorBidi" w:cstheme="majorBidi"/>
          <w:b/>
          <w:bCs/>
          <w:sz w:val="28"/>
          <w:szCs w:val="28"/>
        </w:rPr>
        <w:t>Dottaviano</w:t>
      </w:r>
      <w:proofErr w:type="spellEnd"/>
      <w:r w:rsidRPr="002A3B4A">
        <w:rPr>
          <w:rFonts w:asciiTheme="majorBidi" w:hAnsiTheme="majorBidi" w:cstheme="majorBidi"/>
          <w:b/>
          <w:bCs/>
          <w:sz w:val="28"/>
          <w:szCs w:val="28"/>
        </w:rPr>
        <w:t xml:space="preserve"> and </w:t>
      </w:r>
      <w:proofErr w:type="spellStart"/>
      <w:r w:rsidRPr="002A3B4A">
        <w:rPr>
          <w:rFonts w:asciiTheme="majorBidi" w:hAnsiTheme="majorBidi" w:cstheme="majorBidi"/>
          <w:b/>
          <w:bCs/>
          <w:sz w:val="28"/>
          <w:szCs w:val="28"/>
        </w:rPr>
        <w:t>Baroudt</w:t>
      </w:r>
      <w:proofErr w:type="spellEnd"/>
      <w:r w:rsidRPr="002A3B4A">
        <w:rPr>
          <w:rFonts w:asciiTheme="majorBidi" w:hAnsiTheme="majorBidi" w:cstheme="majorBidi"/>
          <w:b/>
          <w:bCs/>
          <w:sz w:val="28"/>
          <w:szCs w:val="28"/>
        </w:rPr>
        <w:t xml:space="preserve"> , 1974)</w:t>
      </w:r>
      <w:r w:rsidRPr="002A3B4A">
        <w:rPr>
          <w:rFonts w:asciiTheme="majorBidi" w:hAnsiTheme="majorBidi" w:cstheme="majorBidi"/>
          <w:sz w:val="28"/>
          <w:szCs w:val="28"/>
        </w:rPr>
        <w:t xml:space="preserve"> Divided the face into 3 thirds:</w:t>
      </w:r>
    </w:p>
    <w:p w:rsidR="002E352B" w:rsidRPr="00C86743" w:rsidRDefault="002E352B" w:rsidP="00D04994">
      <w:pPr>
        <w:pStyle w:val="ListParagraph"/>
        <w:numPr>
          <w:ilvl w:val="0"/>
          <w:numId w:val="4"/>
        </w:numPr>
        <w:autoSpaceDE w:val="0"/>
        <w:autoSpaceDN w:val="0"/>
        <w:adjustRightInd w:val="0"/>
        <w:spacing w:after="0"/>
        <w:jc w:val="both"/>
        <w:rPr>
          <w:rFonts w:asciiTheme="majorBidi" w:hAnsiTheme="majorBidi" w:cstheme="majorBidi"/>
          <w:sz w:val="28"/>
          <w:szCs w:val="28"/>
        </w:rPr>
      </w:pPr>
      <w:r w:rsidRPr="00C86743">
        <w:rPr>
          <w:rFonts w:asciiTheme="majorBidi" w:hAnsiTheme="majorBidi" w:cstheme="majorBidi"/>
          <w:sz w:val="28"/>
          <w:szCs w:val="28"/>
        </w:rPr>
        <w:t>Upper third: - from the hair line to the nasal vertex.</w:t>
      </w:r>
    </w:p>
    <w:p w:rsidR="002E352B" w:rsidRPr="00C86743" w:rsidRDefault="002E352B" w:rsidP="00D04994">
      <w:pPr>
        <w:pStyle w:val="ListParagraph"/>
        <w:numPr>
          <w:ilvl w:val="0"/>
          <w:numId w:val="4"/>
        </w:numPr>
        <w:autoSpaceDE w:val="0"/>
        <w:autoSpaceDN w:val="0"/>
        <w:adjustRightInd w:val="0"/>
        <w:spacing w:after="0"/>
        <w:jc w:val="both"/>
        <w:rPr>
          <w:rFonts w:asciiTheme="majorBidi" w:hAnsiTheme="majorBidi" w:cstheme="majorBidi"/>
          <w:sz w:val="28"/>
          <w:szCs w:val="28"/>
        </w:rPr>
      </w:pPr>
      <w:r w:rsidRPr="00C86743">
        <w:rPr>
          <w:rFonts w:asciiTheme="majorBidi" w:hAnsiTheme="majorBidi" w:cstheme="majorBidi"/>
          <w:sz w:val="28"/>
          <w:szCs w:val="28"/>
        </w:rPr>
        <w:t xml:space="preserve">Middle third: - from the nasal vertex to the </w:t>
      </w:r>
      <w:proofErr w:type="spellStart"/>
      <w:r w:rsidRPr="00C86743">
        <w:rPr>
          <w:rFonts w:asciiTheme="majorBidi" w:hAnsiTheme="majorBidi" w:cstheme="majorBidi"/>
          <w:sz w:val="28"/>
          <w:szCs w:val="28"/>
        </w:rPr>
        <w:t>columellar</w:t>
      </w:r>
      <w:proofErr w:type="spellEnd"/>
      <w:r w:rsidRPr="00C86743">
        <w:rPr>
          <w:rFonts w:asciiTheme="majorBidi" w:hAnsiTheme="majorBidi" w:cstheme="majorBidi"/>
          <w:sz w:val="28"/>
          <w:szCs w:val="28"/>
        </w:rPr>
        <w:t>-lip angle.</w:t>
      </w:r>
    </w:p>
    <w:p w:rsidR="002E352B" w:rsidRPr="003027CB" w:rsidRDefault="002E352B" w:rsidP="003027CB">
      <w:pPr>
        <w:pStyle w:val="ListParagraph"/>
        <w:numPr>
          <w:ilvl w:val="0"/>
          <w:numId w:val="4"/>
        </w:numPr>
        <w:autoSpaceDE w:val="0"/>
        <w:autoSpaceDN w:val="0"/>
        <w:adjustRightInd w:val="0"/>
        <w:contextualSpacing w:val="0"/>
        <w:jc w:val="both"/>
        <w:rPr>
          <w:rFonts w:asciiTheme="majorBidi" w:hAnsiTheme="majorBidi" w:cstheme="majorBidi"/>
          <w:sz w:val="28"/>
          <w:szCs w:val="28"/>
        </w:rPr>
      </w:pPr>
      <w:r w:rsidRPr="00C86743">
        <w:rPr>
          <w:rFonts w:asciiTheme="majorBidi" w:hAnsiTheme="majorBidi" w:cstheme="majorBidi"/>
          <w:sz w:val="28"/>
          <w:szCs w:val="28"/>
        </w:rPr>
        <w:t xml:space="preserve">Lower third: - from the </w:t>
      </w:r>
      <w:proofErr w:type="spellStart"/>
      <w:r w:rsidRPr="00C86743">
        <w:rPr>
          <w:rFonts w:asciiTheme="majorBidi" w:hAnsiTheme="majorBidi" w:cstheme="majorBidi"/>
          <w:sz w:val="28"/>
          <w:szCs w:val="28"/>
        </w:rPr>
        <w:t>columellar</w:t>
      </w:r>
      <w:proofErr w:type="spellEnd"/>
      <w:r w:rsidRPr="00C86743">
        <w:rPr>
          <w:rFonts w:asciiTheme="majorBidi" w:hAnsiTheme="majorBidi" w:cstheme="majorBidi"/>
          <w:sz w:val="28"/>
          <w:szCs w:val="28"/>
        </w:rPr>
        <w:t>-lip angle to the inferior line of the chin.</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r>
      <w:r w:rsidRPr="002A3B4A">
        <w:rPr>
          <w:rFonts w:asciiTheme="majorBidi" w:hAnsiTheme="majorBidi" w:cstheme="majorBidi"/>
          <w:b/>
          <w:bCs/>
          <w:sz w:val="28"/>
          <w:szCs w:val="28"/>
        </w:rPr>
        <w:t>(Powell and Humphreys, 1984)</w:t>
      </w:r>
      <w:r w:rsidRPr="002A3B4A">
        <w:rPr>
          <w:rFonts w:asciiTheme="majorBidi" w:hAnsiTheme="majorBidi" w:cstheme="majorBidi"/>
          <w:sz w:val="28"/>
          <w:szCs w:val="28"/>
        </w:rPr>
        <w:t xml:space="preserve"> did a comprehensive study on facial proportions. They explained two methods for evaluating facial height. From hair line to soft tissue </w:t>
      </w:r>
      <w:proofErr w:type="spellStart"/>
      <w:r w:rsidRPr="002A3B4A">
        <w:rPr>
          <w:rFonts w:asciiTheme="majorBidi" w:hAnsiTheme="majorBidi" w:cstheme="majorBidi"/>
          <w:sz w:val="28"/>
          <w:szCs w:val="28"/>
        </w:rPr>
        <w:t>menton</w:t>
      </w:r>
      <w:proofErr w:type="spellEnd"/>
      <w:r w:rsidRPr="002A3B4A">
        <w:rPr>
          <w:rFonts w:asciiTheme="majorBidi" w:hAnsiTheme="majorBidi" w:cstheme="majorBidi"/>
          <w:sz w:val="28"/>
          <w:szCs w:val="28"/>
        </w:rPr>
        <w:t>, divided into 3 equal thirds in esthetic balanced face (Fig. below.)</w:t>
      </w:r>
    </w:p>
    <w:p w:rsidR="002E352B" w:rsidRPr="001F1929" w:rsidRDefault="002E352B" w:rsidP="00D04994">
      <w:pPr>
        <w:pStyle w:val="ListParagraph"/>
        <w:numPr>
          <w:ilvl w:val="0"/>
          <w:numId w:val="6"/>
        </w:numPr>
        <w:autoSpaceDE w:val="0"/>
        <w:autoSpaceDN w:val="0"/>
        <w:adjustRightInd w:val="0"/>
        <w:spacing w:after="0"/>
        <w:jc w:val="both"/>
        <w:rPr>
          <w:rFonts w:asciiTheme="majorBidi" w:hAnsiTheme="majorBidi" w:cstheme="majorBidi"/>
          <w:sz w:val="28"/>
          <w:szCs w:val="28"/>
        </w:rPr>
      </w:pPr>
      <w:r w:rsidRPr="001F1929">
        <w:rPr>
          <w:rFonts w:asciiTheme="majorBidi" w:hAnsiTheme="majorBidi" w:cstheme="majorBidi"/>
          <w:sz w:val="28"/>
          <w:szCs w:val="28"/>
        </w:rPr>
        <w:t>upper third:- from hair line to glabella</w:t>
      </w:r>
    </w:p>
    <w:p w:rsidR="002E352B" w:rsidRPr="001F1929" w:rsidRDefault="002E352B" w:rsidP="00D04994">
      <w:pPr>
        <w:pStyle w:val="ListParagraph"/>
        <w:numPr>
          <w:ilvl w:val="0"/>
          <w:numId w:val="6"/>
        </w:numPr>
        <w:autoSpaceDE w:val="0"/>
        <w:autoSpaceDN w:val="0"/>
        <w:adjustRightInd w:val="0"/>
        <w:spacing w:after="0"/>
        <w:jc w:val="both"/>
        <w:rPr>
          <w:rFonts w:asciiTheme="majorBidi" w:hAnsiTheme="majorBidi" w:cstheme="majorBidi"/>
          <w:sz w:val="28"/>
          <w:szCs w:val="28"/>
        </w:rPr>
      </w:pPr>
      <w:r w:rsidRPr="001F1929">
        <w:rPr>
          <w:rFonts w:asciiTheme="majorBidi" w:hAnsiTheme="majorBidi" w:cstheme="majorBidi"/>
          <w:sz w:val="28"/>
          <w:szCs w:val="28"/>
        </w:rPr>
        <w:t xml:space="preserve">middle third:- from glabella to </w:t>
      </w:r>
      <w:proofErr w:type="spellStart"/>
      <w:r w:rsidRPr="001F1929">
        <w:rPr>
          <w:rFonts w:asciiTheme="majorBidi" w:hAnsiTheme="majorBidi" w:cstheme="majorBidi"/>
          <w:sz w:val="28"/>
          <w:szCs w:val="28"/>
        </w:rPr>
        <w:t>subnasale</w:t>
      </w:r>
      <w:proofErr w:type="spellEnd"/>
      <w:r w:rsidRPr="001F1929">
        <w:rPr>
          <w:rFonts w:asciiTheme="majorBidi" w:hAnsiTheme="majorBidi" w:cstheme="majorBidi"/>
          <w:sz w:val="28"/>
          <w:szCs w:val="28"/>
        </w:rPr>
        <w:t>,</w:t>
      </w:r>
    </w:p>
    <w:p w:rsidR="002E352B" w:rsidRPr="001F1929" w:rsidRDefault="002E352B" w:rsidP="00D04994">
      <w:pPr>
        <w:pStyle w:val="ListParagraph"/>
        <w:numPr>
          <w:ilvl w:val="0"/>
          <w:numId w:val="6"/>
        </w:numPr>
        <w:autoSpaceDE w:val="0"/>
        <w:autoSpaceDN w:val="0"/>
        <w:adjustRightInd w:val="0"/>
        <w:spacing w:after="0"/>
        <w:jc w:val="both"/>
        <w:rPr>
          <w:rFonts w:asciiTheme="majorBidi" w:hAnsiTheme="majorBidi" w:cstheme="majorBidi"/>
          <w:sz w:val="28"/>
          <w:szCs w:val="28"/>
        </w:rPr>
      </w:pPr>
      <w:r w:rsidRPr="001F1929">
        <w:rPr>
          <w:rFonts w:asciiTheme="majorBidi" w:hAnsiTheme="majorBidi" w:cstheme="majorBidi"/>
          <w:sz w:val="28"/>
          <w:szCs w:val="28"/>
        </w:rPr>
        <w:t xml:space="preserve">Lower third: - from </w:t>
      </w:r>
      <w:proofErr w:type="spellStart"/>
      <w:r w:rsidRPr="001F1929">
        <w:rPr>
          <w:rFonts w:asciiTheme="majorBidi" w:hAnsiTheme="majorBidi" w:cstheme="majorBidi"/>
          <w:sz w:val="28"/>
          <w:szCs w:val="28"/>
        </w:rPr>
        <w:t>subnasale</w:t>
      </w:r>
      <w:proofErr w:type="spellEnd"/>
      <w:r w:rsidRPr="001F1929">
        <w:rPr>
          <w:rFonts w:asciiTheme="majorBidi" w:hAnsiTheme="majorBidi" w:cstheme="majorBidi"/>
          <w:sz w:val="28"/>
          <w:szCs w:val="28"/>
        </w:rPr>
        <w:t xml:space="preserve"> to soft tissue </w:t>
      </w:r>
      <w:proofErr w:type="spellStart"/>
      <w:r w:rsidRPr="001F1929">
        <w:rPr>
          <w:rFonts w:asciiTheme="majorBidi" w:hAnsiTheme="majorBidi" w:cstheme="majorBidi"/>
          <w:sz w:val="28"/>
          <w:szCs w:val="28"/>
        </w:rPr>
        <w:t>menton</w:t>
      </w:r>
      <w:proofErr w:type="spellEnd"/>
      <w:r w:rsidRPr="001F1929">
        <w:rPr>
          <w:rFonts w:asciiTheme="majorBidi" w:hAnsiTheme="majorBidi" w:cstheme="majorBidi"/>
          <w:sz w:val="28"/>
          <w:szCs w:val="28"/>
        </w:rPr>
        <w:t>.</w:t>
      </w:r>
    </w:p>
    <w:p w:rsidR="002E352B" w:rsidRPr="001F1929" w:rsidRDefault="002E352B" w:rsidP="002E352B">
      <w:pPr>
        <w:autoSpaceDE w:val="0"/>
        <w:autoSpaceDN w:val="0"/>
        <w:adjustRightInd w:val="0"/>
        <w:spacing w:after="0"/>
        <w:ind w:firstLine="851"/>
        <w:jc w:val="both"/>
        <w:rPr>
          <w:rFonts w:asciiTheme="majorBidi" w:hAnsiTheme="majorBidi" w:cstheme="majorBidi"/>
          <w:sz w:val="28"/>
          <w:szCs w:val="28"/>
        </w:rPr>
      </w:pPr>
      <w:r w:rsidRPr="001F1929">
        <w:rPr>
          <w:rFonts w:asciiTheme="majorBidi" w:hAnsiTheme="majorBidi" w:cstheme="majorBidi"/>
          <w:sz w:val="28"/>
          <w:szCs w:val="28"/>
        </w:rPr>
        <w:t xml:space="preserve">From </w:t>
      </w:r>
      <w:proofErr w:type="spellStart"/>
      <w:r w:rsidRPr="001F1929">
        <w:rPr>
          <w:rFonts w:asciiTheme="majorBidi" w:hAnsiTheme="majorBidi" w:cstheme="majorBidi"/>
          <w:sz w:val="28"/>
          <w:szCs w:val="28"/>
        </w:rPr>
        <w:t>nasion</w:t>
      </w:r>
      <w:proofErr w:type="spellEnd"/>
      <w:r w:rsidRPr="001F1929">
        <w:rPr>
          <w:rFonts w:asciiTheme="majorBidi" w:hAnsiTheme="majorBidi" w:cstheme="majorBidi"/>
          <w:sz w:val="28"/>
          <w:szCs w:val="28"/>
        </w:rPr>
        <w:t xml:space="preserve"> to </w:t>
      </w:r>
      <w:proofErr w:type="spellStart"/>
      <w:r w:rsidRPr="001F1929">
        <w:rPr>
          <w:rFonts w:asciiTheme="majorBidi" w:hAnsiTheme="majorBidi" w:cstheme="majorBidi"/>
          <w:sz w:val="28"/>
          <w:szCs w:val="28"/>
        </w:rPr>
        <w:t>menton</w:t>
      </w:r>
      <w:proofErr w:type="spellEnd"/>
      <w:r w:rsidRPr="001F1929">
        <w:rPr>
          <w:rFonts w:asciiTheme="majorBidi" w:hAnsiTheme="majorBidi" w:cstheme="majorBidi"/>
          <w:sz w:val="28"/>
          <w:szCs w:val="28"/>
        </w:rPr>
        <w:t>, divided into</w:t>
      </w:r>
    </w:p>
    <w:p w:rsidR="002E352B" w:rsidRPr="001F1929" w:rsidRDefault="002E352B" w:rsidP="00D04994">
      <w:pPr>
        <w:pStyle w:val="ListParagraph"/>
        <w:numPr>
          <w:ilvl w:val="0"/>
          <w:numId w:val="7"/>
        </w:numPr>
        <w:autoSpaceDE w:val="0"/>
        <w:autoSpaceDN w:val="0"/>
        <w:adjustRightInd w:val="0"/>
        <w:spacing w:after="0"/>
        <w:jc w:val="both"/>
        <w:rPr>
          <w:rFonts w:asciiTheme="majorBidi" w:hAnsiTheme="majorBidi" w:cstheme="majorBidi"/>
          <w:sz w:val="28"/>
          <w:szCs w:val="28"/>
        </w:rPr>
      </w:pPr>
      <w:r w:rsidRPr="001F1929">
        <w:rPr>
          <w:rFonts w:asciiTheme="majorBidi" w:hAnsiTheme="majorBidi" w:cstheme="majorBidi"/>
          <w:sz w:val="28"/>
          <w:szCs w:val="28"/>
        </w:rPr>
        <w:t xml:space="preserve">Mid facial height: - from </w:t>
      </w:r>
      <w:proofErr w:type="spellStart"/>
      <w:r w:rsidRPr="001F1929">
        <w:rPr>
          <w:rFonts w:asciiTheme="majorBidi" w:hAnsiTheme="majorBidi" w:cstheme="majorBidi"/>
          <w:sz w:val="28"/>
          <w:szCs w:val="28"/>
        </w:rPr>
        <w:t>nasion</w:t>
      </w:r>
      <w:proofErr w:type="spellEnd"/>
      <w:r w:rsidRPr="001F1929">
        <w:rPr>
          <w:rFonts w:asciiTheme="majorBidi" w:hAnsiTheme="majorBidi" w:cstheme="majorBidi"/>
          <w:sz w:val="28"/>
          <w:szCs w:val="28"/>
        </w:rPr>
        <w:t xml:space="preserve"> to </w:t>
      </w:r>
      <w:proofErr w:type="spellStart"/>
      <w:r w:rsidRPr="001F1929">
        <w:rPr>
          <w:rFonts w:asciiTheme="majorBidi" w:hAnsiTheme="majorBidi" w:cstheme="majorBidi"/>
          <w:sz w:val="28"/>
          <w:szCs w:val="28"/>
        </w:rPr>
        <w:t>subnasale</w:t>
      </w:r>
      <w:proofErr w:type="spellEnd"/>
      <w:r w:rsidRPr="001F1929">
        <w:rPr>
          <w:rFonts w:asciiTheme="majorBidi" w:hAnsiTheme="majorBidi" w:cstheme="majorBidi"/>
          <w:sz w:val="28"/>
          <w:szCs w:val="28"/>
        </w:rPr>
        <w:t xml:space="preserve"> and form 43% of total </w:t>
      </w:r>
      <w:proofErr w:type="spellStart"/>
      <w:r w:rsidRPr="001F1929">
        <w:rPr>
          <w:rFonts w:asciiTheme="majorBidi" w:hAnsiTheme="majorBidi" w:cstheme="majorBidi"/>
          <w:sz w:val="28"/>
          <w:szCs w:val="28"/>
        </w:rPr>
        <w:t>Nasionmenton</w:t>
      </w:r>
      <w:proofErr w:type="spellEnd"/>
      <w:r w:rsidRPr="001F1929">
        <w:rPr>
          <w:rFonts w:asciiTheme="majorBidi" w:hAnsiTheme="majorBidi" w:cstheme="majorBidi"/>
          <w:sz w:val="28"/>
          <w:szCs w:val="28"/>
        </w:rPr>
        <w:t xml:space="preserve"> length.</w:t>
      </w:r>
    </w:p>
    <w:p w:rsidR="002E352B" w:rsidRPr="001F1929" w:rsidRDefault="002E352B" w:rsidP="00D04994">
      <w:pPr>
        <w:pStyle w:val="ListParagraph"/>
        <w:numPr>
          <w:ilvl w:val="0"/>
          <w:numId w:val="7"/>
        </w:numPr>
        <w:autoSpaceDE w:val="0"/>
        <w:autoSpaceDN w:val="0"/>
        <w:adjustRightInd w:val="0"/>
        <w:spacing w:after="0"/>
        <w:jc w:val="both"/>
        <w:rPr>
          <w:rFonts w:asciiTheme="majorBidi" w:hAnsiTheme="majorBidi" w:cstheme="majorBidi"/>
          <w:sz w:val="28"/>
          <w:szCs w:val="28"/>
        </w:rPr>
      </w:pPr>
      <w:r w:rsidRPr="001F1929">
        <w:rPr>
          <w:rFonts w:asciiTheme="majorBidi" w:hAnsiTheme="majorBidi" w:cstheme="majorBidi"/>
          <w:sz w:val="28"/>
          <w:szCs w:val="28"/>
        </w:rPr>
        <w:t xml:space="preserve">Lower facial height.-from </w:t>
      </w:r>
      <w:proofErr w:type="spellStart"/>
      <w:r w:rsidRPr="001F1929">
        <w:rPr>
          <w:rFonts w:asciiTheme="majorBidi" w:hAnsiTheme="majorBidi" w:cstheme="majorBidi"/>
          <w:sz w:val="28"/>
          <w:szCs w:val="28"/>
        </w:rPr>
        <w:t>subnasale</w:t>
      </w:r>
      <w:proofErr w:type="spellEnd"/>
      <w:r w:rsidRPr="001F1929">
        <w:rPr>
          <w:rFonts w:asciiTheme="majorBidi" w:hAnsiTheme="majorBidi" w:cstheme="majorBidi"/>
          <w:sz w:val="28"/>
          <w:szCs w:val="28"/>
        </w:rPr>
        <w:t xml:space="preserve"> to </w:t>
      </w:r>
      <w:proofErr w:type="spellStart"/>
      <w:r w:rsidRPr="001F1929">
        <w:rPr>
          <w:rFonts w:asciiTheme="majorBidi" w:hAnsiTheme="majorBidi" w:cstheme="majorBidi"/>
          <w:sz w:val="28"/>
          <w:szCs w:val="28"/>
        </w:rPr>
        <w:t>menton</w:t>
      </w:r>
      <w:proofErr w:type="spellEnd"/>
      <w:r w:rsidRPr="001F1929">
        <w:rPr>
          <w:rFonts w:asciiTheme="majorBidi" w:hAnsiTheme="majorBidi" w:cstheme="majorBidi"/>
          <w:sz w:val="28"/>
          <w:szCs w:val="28"/>
        </w:rPr>
        <w:t xml:space="preserve">, and form 57%of total </w:t>
      </w:r>
      <w:proofErr w:type="spellStart"/>
      <w:r w:rsidRPr="001F1929">
        <w:rPr>
          <w:rFonts w:asciiTheme="majorBidi" w:hAnsiTheme="majorBidi" w:cstheme="majorBidi"/>
          <w:sz w:val="28"/>
          <w:szCs w:val="28"/>
        </w:rPr>
        <w:t>Nasion</w:t>
      </w:r>
      <w:proofErr w:type="spellEnd"/>
      <w:r w:rsidRPr="001F1929">
        <w:rPr>
          <w:rFonts w:asciiTheme="majorBidi" w:hAnsiTheme="majorBidi" w:cstheme="majorBidi"/>
          <w:sz w:val="28"/>
          <w:szCs w:val="28"/>
        </w:rPr>
        <w:t xml:space="preserve">- </w:t>
      </w:r>
      <w:proofErr w:type="spellStart"/>
      <w:r w:rsidRPr="001F1929">
        <w:rPr>
          <w:rFonts w:asciiTheme="majorBidi" w:hAnsiTheme="majorBidi" w:cstheme="majorBidi"/>
          <w:sz w:val="28"/>
          <w:szCs w:val="28"/>
        </w:rPr>
        <w:t>Menton</w:t>
      </w:r>
      <w:proofErr w:type="spellEnd"/>
      <w:r w:rsidRPr="001F1929">
        <w:rPr>
          <w:rFonts w:asciiTheme="majorBidi" w:hAnsiTheme="majorBidi" w:cstheme="majorBidi"/>
          <w:sz w:val="28"/>
          <w:szCs w:val="28"/>
        </w:rPr>
        <w:t xml:space="preserve"> length.</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r>
      <w:r w:rsidRPr="002A3B4A">
        <w:rPr>
          <w:rFonts w:asciiTheme="majorBidi" w:hAnsiTheme="majorBidi" w:cstheme="majorBidi"/>
          <w:b/>
          <w:bCs/>
          <w:sz w:val="28"/>
          <w:szCs w:val="28"/>
        </w:rPr>
        <w:t xml:space="preserve">(Connor and </w:t>
      </w:r>
      <w:proofErr w:type="spellStart"/>
      <w:r w:rsidRPr="002A3B4A">
        <w:rPr>
          <w:rFonts w:asciiTheme="majorBidi" w:hAnsiTheme="majorBidi" w:cstheme="majorBidi"/>
          <w:b/>
          <w:bCs/>
          <w:sz w:val="28"/>
          <w:szCs w:val="28"/>
        </w:rPr>
        <w:t>Moshir</w:t>
      </w:r>
      <w:proofErr w:type="spellEnd"/>
      <w:r w:rsidRPr="002A3B4A">
        <w:rPr>
          <w:rFonts w:asciiTheme="majorBidi" w:hAnsiTheme="majorBidi" w:cstheme="majorBidi"/>
          <w:b/>
          <w:bCs/>
          <w:sz w:val="28"/>
          <w:szCs w:val="28"/>
        </w:rPr>
        <w:t xml:space="preserve">, 1985) </w:t>
      </w:r>
      <w:r w:rsidRPr="002A3B4A">
        <w:rPr>
          <w:rFonts w:asciiTheme="majorBidi" w:hAnsiTheme="majorBidi" w:cstheme="majorBidi"/>
          <w:sz w:val="28"/>
          <w:szCs w:val="28"/>
        </w:rPr>
        <w:t>divided the face into:-</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b/>
          <w:bCs/>
          <w:sz w:val="28"/>
          <w:szCs w:val="28"/>
        </w:rPr>
        <w:t xml:space="preserve">1- </w:t>
      </w:r>
      <w:r w:rsidRPr="002A3B4A">
        <w:rPr>
          <w:rFonts w:asciiTheme="majorBidi" w:hAnsiTheme="majorBidi" w:cstheme="majorBidi"/>
          <w:sz w:val="28"/>
          <w:szCs w:val="28"/>
        </w:rPr>
        <w:t xml:space="preserve">Upper facial height-the linear measurement between the eye and </w:t>
      </w:r>
      <w:proofErr w:type="spellStart"/>
      <w:r w:rsidRPr="002A3B4A">
        <w:rPr>
          <w:rFonts w:asciiTheme="majorBidi" w:hAnsiTheme="majorBidi" w:cstheme="majorBidi"/>
          <w:sz w:val="28"/>
          <w:szCs w:val="28"/>
        </w:rPr>
        <w:t>subnasale</w:t>
      </w:r>
      <w:proofErr w:type="spellEnd"/>
      <w:r w:rsidRPr="002A3B4A">
        <w:rPr>
          <w:rFonts w:asciiTheme="majorBidi" w:hAnsiTheme="majorBidi" w:cstheme="majorBidi"/>
          <w:sz w:val="28"/>
          <w:szCs w:val="28"/>
        </w:rPr>
        <w:t>.</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b/>
          <w:bCs/>
          <w:sz w:val="28"/>
          <w:szCs w:val="28"/>
        </w:rPr>
        <w:t xml:space="preserve">2- </w:t>
      </w:r>
      <w:r w:rsidRPr="002A3B4A">
        <w:rPr>
          <w:rFonts w:asciiTheme="majorBidi" w:hAnsiTheme="majorBidi" w:cstheme="majorBidi"/>
          <w:sz w:val="28"/>
          <w:szCs w:val="28"/>
        </w:rPr>
        <w:t xml:space="preserve">Lower facial height- the linear measurement between </w:t>
      </w:r>
      <w:proofErr w:type="spellStart"/>
      <w:r w:rsidRPr="002A3B4A">
        <w:rPr>
          <w:rFonts w:asciiTheme="majorBidi" w:hAnsiTheme="majorBidi" w:cstheme="majorBidi"/>
          <w:sz w:val="28"/>
          <w:szCs w:val="28"/>
        </w:rPr>
        <w:t>subnasale</w:t>
      </w:r>
      <w:proofErr w:type="spellEnd"/>
      <w:r w:rsidRPr="002A3B4A">
        <w:rPr>
          <w:rFonts w:asciiTheme="majorBidi" w:hAnsiTheme="majorBidi" w:cstheme="majorBidi"/>
          <w:sz w:val="28"/>
          <w:szCs w:val="28"/>
        </w:rPr>
        <w:t xml:space="preserve"> and soft tissue </w:t>
      </w:r>
      <w:proofErr w:type="spellStart"/>
      <w:r w:rsidRPr="002A3B4A">
        <w:rPr>
          <w:rFonts w:asciiTheme="majorBidi" w:hAnsiTheme="majorBidi" w:cstheme="majorBidi"/>
          <w:sz w:val="28"/>
          <w:szCs w:val="28"/>
        </w:rPr>
        <w:t>menton</w:t>
      </w:r>
      <w:proofErr w:type="spellEnd"/>
      <w:r w:rsidRPr="002A3B4A">
        <w:rPr>
          <w:rFonts w:asciiTheme="majorBidi" w:hAnsiTheme="majorBidi" w:cstheme="majorBidi"/>
          <w:sz w:val="28"/>
          <w:szCs w:val="28"/>
        </w:rPr>
        <w:t xml:space="preserve">, in addition to that, they measured upper lip length between </w:t>
      </w:r>
      <w:proofErr w:type="spellStart"/>
      <w:r w:rsidRPr="002A3B4A">
        <w:rPr>
          <w:rFonts w:asciiTheme="majorBidi" w:hAnsiTheme="majorBidi" w:cstheme="majorBidi"/>
          <w:sz w:val="28"/>
          <w:szCs w:val="28"/>
        </w:rPr>
        <w:t>stomion</w:t>
      </w:r>
      <w:proofErr w:type="spellEnd"/>
      <w:r w:rsidRPr="002A3B4A">
        <w:rPr>
          <w:rFonts w:asciiTheme="majorBidi" w:hAnsiTheme="majorBidi" w:cstheme="majorBidi"/>
          <w:sz w:val="28"/>
          <w:szCs w:val="28"/>
        </w:rPr>
        <w:t xml:space="preserve"> to soft tissue </w:t>
      </w:r>
      <w:proofErr w:type="spellStart"/>
      <w:r w:rsidRPr="002A3B4A">
        <w:rPr>
          <w:rFonts w:asciiTheme="majorBidi" w:hAnsiTheme="majorBidi" w:cstheme="majorBidi"/>
          <w:sz w:val="28"/>
          <w:szCs w:val="28"/>
        </w:rPr>
        <w:t>menton</w:t>
      </w:r>
      <w:proofErr w:type="spellEnd"/>
      <w:r w:rsidRPr="002A3B4A">
        <w:rPr>
          <w:rFonts w:asciiTheme="majorBidi" w:hAnsiTheme="majorBidi" w:cstheme="majorBidi"/>
          <w:sz w:val="28"/>
          <w:szCs w:val="28"/>
        </w:rPr>
        <w:t xml:space="preserve"> they believed, ideally lower lip should be twice the upper lip length.</w:t>
      </w:r>
    </w:p>
    <w:p w:rsidR="002E352B"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The face is divided into three thirds which are roughly equal in vertical dimension. Vertical height of the supraorbital ridges to the base of the nose should equal the height of the lower face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Proffit</w:t>
      </w:r>
      <w:proofErr w:type="spellEnd"/>
      <w:r w:rsidRPr="002A3B4A">
        <w:rPr>
          <w:rFonts w:asciiTheme="majorBidi" w:hAnsiTheme="majorBidi" w:cstheme="majorBidi"/>
          <w:b/>
          <w:bCs/>
          <w:sz w:val="28"/>
          <w:szCs w:val="28"/>
        </w:rPr>
        <w:t xml:space="preserve"> and Fields, 2000; Nanda, 2005; Briscoe</w:t>
      </w:r>
      <w:r w:rsidRPr="002A3B4A">
        <w:rPr>
          <w:rFonts w:asciiTheme="majorBidi" w:hAnsiTheme="majorBidi" w:cstheme="majorBidi"/>
          <w:sz w:val="28"/>
          <w:szCs w:val="28"/>
        </w:rPr>
        <w:t xml:space="preserve"> </w:t>
      </w:r>
      <w:r w:rsidRPr="002A3B4A">
        <w:rPr>
          <w:rFonts w:asciiTheme="majorBidi" w:hAnsiTheme="majorBidi" w:cstheme="majorBidi"/>
          <w:b/>
          <w:bCs/>
          <w:i/>
          <w:iCs/>
          <w:sz w:val="28"/>
          <w:szCs w:val="28"/>
        </w:rPr>
        <w:t>et al.,</w:t>
      </w:r>
      <w:r w:rsidRPr="002A3B4A">
        <w:rPr>
          <w:rFonts w:asciiTheme="majorBidi" w:hAnsiTheme="majorBidi" w:cstheme="majorBidi"/>
          <w:b/>
          <w:bCs/>
          <w:sz w:val="28"/>
          <w:szCs w:val="28"/>
        </w:rPr>
        <w:t xml:space="preserve"> 2010)</w:t>
      </w:r>
      <w:r w:rsidRPr="002A3B4A">
        <w:rPr>
          <w:rFonts w:asciiTheme="majorBidi" w:hAnsiTheme="majorBidi" w:cstheme="majorBidi"/>
          <w:sz w:val="28"/>
          <w:szCs w:val="28"/>
        </w:rPr>
        <w:t>.</w:t>
      </w:r>
    </w:p>
    <w:p w:rsidR="002E352B" w:rsidRDefault="00006E7C" w:rsidP="00006E7C">
      <w:pPr>
        <w:autoSpaceDE w:val="0"/>
        <w:autoSpaceDN w:val="0"/>
        <w:adjustRightInd w:val="0"/>
        <w:spacing w:after="0"/>
        <w:jc w:val="center"/>
        <w:rPr>
          <w:rFonts w:asciiTheme="majorBidi" w:hAnsiTheme="majorBidi" w:cstheme="majorBidi"/>
          <w:sz w:val="28"/>
          <w:szCs w:val="28"/>
        </w:rPr>
      </w:pPr>
      <w:r w:rsidRPr="000F0028">
        <w:rPr>
          <w:rFonts w:ascii="Times New Roman" w:hAnsi="Times New Roman" w:cs="Times New Roman"/>
          <w:b/>
          <w:bCs/>
          <w:noProof/>
          <w:sz w:val="20"/>
          <w:szCs w:val="20"/>
        </w:rPr>
        <w:lastRenderedPageBreak/>
        <mc:AlternateContent>
          <mc:Choice Requires="wps">
            <w:drawing>
              <wp:anchor distT="0" distB="0" distL="114300" distR="114300" simplePos="0" relativeHeight="252005376" behindDoc="0" locked="0" layoutInCell="1" allowOverlap="1" wp14:anchorId="64051DD6" wp14:editId="3356958D">
                <wp:simplePos x="0" y="0"/>
                <wp:positionH relativeFrom="column">
                  <wp:posOffset>-120650</wp:posOffset>
                </wp:positionH>
                <wp:positionV relativeFrom="paragraph">
                  <wp:posOffset>2472055</wp:posOffset>
                </wp:positionV>
                <wp:extent cx="6318885" cy="393700"/>
                <wp:effectExtent l="0" t="0" r="24765" b="2540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393700"/>
                        </a:xfrm>
                        <a:prstGeom prst="rect">
                          <a:avLst/>
                        </a:prstGeom>
                        <a:solidFill>
                          <a:srgbClr val="FFFFFF"/>
                        </a:solidFill>
                        <a:ln w="9525">
                          <a:solidFill>
                            <a:srgbClr val="000000"/>
                          </a:solidFill>
                          <a:miter lim="800000"/>
                          <a:headEnd/>
                          <a:tailEnd/>
                        </a:ln>
                      </wps:spPr>
                      <wps:txbx>
                        <w:txbxContent>
                          <w:p w:rsidR="00FB0879" w:rsidRPr="00271355" w:rsidRDefault="00FB0879" w:rsidP="002E352B">
                            <w:pPr>
                              <w:autoSpaceDE w:val="0"/>
                              <w:autoSpaceDN w:val="0"/>
                              <w:adjustRightInd w:val="0"/>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(7</w:t>
                            </w:r>
                            <w:r w:rsidRPr="00271355">
                              <w:rPr>
                                <w:rFonts w:ascii="Times New Roman" w:hAnsi="Times New Roman" w:cs="Times New Roman"/>
                                <w:b/>
                                <w:bCs/>
                                <w:sz w:val="24"/>
                                <w:szCs w:val="24"/>
                              </w:rPr>
                              <w:t xml:space="preserve">): Division of the face in to three thirds. (Cited from </w:t>
                            </w:r>
                            <w:proofErr w:type="spellStart"/>
                            <w:r w:rsidRPr="00271355">
                              <w:rPr>
                                <w:rFonts w:ascii="Times New Roman" w:hAnsi="Times New Roman" w:cs="Times New Roman"/>
                                <w:b/>
                                <w:bCs/>
                                <w:sz w:val="24"/>
                                <w:szCs w:val="24"/>
                              </w:rPr>
                              <w:t>Proffit</w:t>
                            </w:r>
                            <w:proofErr w:type="spellEnd"/>
                            <w:r w:rsidRPr="00271355">
                              <w:rPr>
                                <w:rFonts w:ascii="Times New Roman" w:hAnsi="Times New Roman" w:cs="Times New Roman"/>
                                <w:b/>
                                <w:bCs/>
                                <w:sz w:val="24"/>
                                <w:szCs w:val="24"/>
                              </w:rPr>
                              <w:t xml:space="preserve"> </w:t>
                            </w:r>
                            <w:r w:rsidRPr="00271355">
                              <w:rPr>
                                <w:rFonts w:ascii="Times New Roman" w:hAnsi="Times New Roman" w:cs="Times New Roman"/>
                                <w:b/>
                                <w:bCs/>
                                <w:i/>
                                <w:iCs/>
                                <w:sz w:val="24"/>
                                <w:szCs w:val="24"/>
                              </w:rPr>
                              <w:t>et al</w:t>
                            </w:r>
                            <w:r w:rsidRPr="00271355">
                              <w:rPr>
                                <w:rFonts w:ascii="Times New Roman" w:hAnsi="Times New Roman" w:cs="Times New Roman"/>
                                <w:b/>
                                <w:bCs/>
                                <w:sz w:val="24"/>
                                <w:szCs w:val="24"/>
                              </w:rPr>
                              <w:t>, 2007)</w:t>
                            </w:r>
                          </w:p>
                          <w:p w:rsidR="00FB0879" w:rsidRPr="00F40611" w:rsidRDefault="00FB0879" w:rsidP="002E352B">
                            <w:pPr>
                              <w:autoSpaceDE w:val="0"/>
                              <w:autoSpaceDN w:val="0"/>
                              <w:adjustRightInd w:val="0"/>
                              <w:spacing w:after="0"/>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5pt;margin-top:194.65pt;width:497.55pt;height:3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ugJwIAAE0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">
                <v:textbox>
                  <w:txbxContent>
                    <w:p w:rsidR="00155587" w:rsidRPr="00271355" w:rsidRDefault="0039733A" w:rsidP="002E352B">
                      <w:pPr>
                        <w:autoSpaceDE w:val="0"/>
                        <w:autoSpaceDN w:val="0"/>
                        <w:adjustRightInd w:val="0"/>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(7</w:t>
                      </w:r>
                      <w:r w:rsidR="00155587" w:rsidRPr="00271355">
                        <w:rPr>
                          <w:rFonts w:ascii="Times New Roman" w:hAnsi="Times New Roman" w:cs="Times New Roman"/>
                          <w:b/>
                          <w:bCs/>
                          <w:sz w:val="24"/>
                          <w:szCs w:val="24"/>
                        </w:rPr>
                        <w:t xml:space="preserve">): Division of the face in to three thirds. (Cited from </w:t>
                      </w:r>
                      <w:proofErr w:type="spellStart"/>
                      <w:r w:rsidR="00155587" w:rsidRPr="00271355">
                        <w:rPr>
                          <w:rFonts w:ascii="Times New Roman" w:hAnsi="Times New Roman" w:cs="Times New Roman"/>
                          <w:b/>
                          <w:bCs/>
                          <w:sz w:val="24"/>
                          <w:szCs w:val="24"/>
                        </w:rPr>
                        <w:t>Proffit</w:t>
                      </w:r>
                      <w:proofErr w:type="spellEnd"/>
                      <w:r w:rsidR="00155587" w:rsidRPr="00271355">
                        <w:rPr>
                          <w:rFonts w:ascii="Times New Roman" w:hAnsi="Times New Roman" w:cs="Times New Roman"/>
                          <w:b/>
                          <w:bCs/>
                          <w:sz w:val="24"/>
                          <w:szCs w:val="24"/>
                        </w:rPr>
                        <w:t xml:space="preserve"> </w:t>
                      </w:r>
                      <w:r w:rsidR="00155587" w:rsidRPr="00271355">
                        <w:rPr>
                          <w:rFonts w:ascii="Times New Roman" w:hAnsi="Times New Roman" w:cs="Times New Roman"/>
                          <w:b/>
                          <w:bCs/>
                          <w:i/>
                          <w:iCs/>
                          <w:sz w:val="24"/>
                          <w:szCs w:val="24"/>
                        </w:rPr>
                        <w:t>et al</w:t>
                      </w:r>
                      <w:r w:rsidR="00155587" w:rsidRPr="00271355">
                        <w:rPr>
                          <w:rFonts w:ascii="Times New Roman" w:hAnsi="Times New Roman" w:cs="Times New Roman"/>
                          <w:b/>
                          <w:bCs/>
                          <w:sz w:val="24"/>
                          <w:szCs w:val="24"/>
                        </w:rPr>
                        <w:t>, 2007)</w:t>
                      </w:r>
                    </w:p>
                    <w:p w:rsidR="00155587" w:rsidRPr="00F40611" w:rsidRDefault="00155587" w:rsidP="002E352B">
                      <w:pPr>
                        <w:autoSpaceDE w:val="0"/>
                        <w:autoSpaceDN w:val="0"/>
                        <w:adjustRightInd w:val="0"/>
                        <w:spacing w:after="0"/>
                        <w:jc w:val="center"/>
                        <w:rPr>
                          <w:rFonts w:ascii="Times New Roman" w:hAnsi="Times New Roman" w:cs="Times New Roman"/>
                          <w:sz w:val="24"/>
                          <w:szCs w:val="24"/>
                        </w:rPr>
                      </w:pPr>
                    </w:p>
                  </w:txbxContent>
                </v:textbox>
              </v:shape>
            </w:pict>
          </mc:Fallback>
        </mc:AlternateContent>
      </w:r>
      <w:r w:rsidR="00D21AE0">
        <w:rPr>
          <w:rFonts w:asciiTheme="majorBidi" w:hAnsiTheme="majorBidi" w:cstheme="majorBidi"/>
          <w:noProof/>
          <w:sz w:val="28"/>
          <w:szCs w:val="28"/>
        </w:rPr>
        <w:drawing>
          <wp:inline distT="0" distB="0" distL="0" distR="0" wp14:anchorId="1CF51615" wp14:editId="015CE68B">
            <wp:extent cx="3044952" cy="2084832"/>
            <wp:effectExtent l="171450" t="171450" r="365125" b="35369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952" cy="2084832"/>
                    </a:xfrm>
                    <a:prstGeom prst="rect">
                      <a:avLst/>
                    </a:prstGeom>
                    <a:ln>
                      <a:noFill/>
                    </a:ln>
                    <a:effectLst>
                      <a:outerShdw blurRad="292100" dist="139700" dir="2700000" algn="tl" rotWithShape="0">
                        <a:srgbClr val="333333">
                          <a:alpha val="65000"/>
                        </a:srgbClr>
                      </a:outerShdw>
                    </a:effectLst>
                  </pic:spPr>
                </pic:pic>
              </a:graphicData>
            </a:graphic>
          </wp:inline>
        </w:drawing>
      </w:r>
    </w:p>
    <w:p w:rsidR="002E352B" w:rsidRDefault="002E352B" w:rsidP="002E352B">
      <w:pPr>
        <w:autoSpaceDE w:val="0"/>
        <w:autoSpaceDN w:val="0"/>
        <w:adjustRightInd w:val="0"/>
        <w:spacing w:after="0"/>
        <w:rPr>
          <w:rFonts w:asciiTheme="majorBidi" w:hAnsiTheme="majorBidi" w:cstheme="majorBidi"/>
          <w:sz w:val="28"/>
          <w:szCs w:val="28"/>
        </w:rPr>
      </w:pPr>
    </w:p>
    <w:p w:rsidR="002E352B" w:rsidRPr="001F1929" w:rsidRDefault="00024632" w:rsidP="002E352B">
      <w:pPr>
        <w:autoSpaceDE w:val="0"/>
        <w:autoSpaceDN w:val="0"/>
        <w:adjustRightInd w:val="0"/>
        <w:spacing w:after="0"/>
        <w:jc w:val="both"/>
        <w:rPr>
          <w:rFonts w:asciiTheme="majorBidi" w:hAnsiTheme="majorBidi" w:cstheme="majorBidi"/>
          <w:b/>
          <w:bCs/>
          <w:sz w:val="32"/>
          <w:szCs w:val="32"/>
        </w:rPr>
      </w:pPr>
      <w:r>
        <w:rPr>
          <w:rFonts w:asciiTheme="majorBidi" w:hAnsiTheme="majorBidi" w:cstheme="majorBidi"/>
          <w:b/>
          <w:bCs/>
          <w:sz w:val="32"/>
          <w:szCs w:val="32"/>
        </w:rPr>
        <w:t>1</w:t>
      </w:r>
      <w:r w:rsidR="002E352B">
        <w:rPr>
          <w:rFonts w:asciiTheme="majorBidi" w:hAnsiTheme="majorBidi" w:cstheme="majorBidi"/>
          <w:b/>
          <w:bCs/>
          <w:sz w:val="32"/>
          <w:szCs w:val="32"/>
        </w:rPr>
        <w:t>.</w:t>
      </w:r>
      <w:r w:rsidR="009406CB">
        <w:rPr>
          <w:rFonts w:asciiTheme="majorBidi" w:hAnsiTheme="majorBidi" w:cstheme="majorBidi"/>
          <w:b/>
          <w:bCs/>
          <w:sz w:val="32"/>
          <w:szCs w:val="32"/>
        </w:rPr>
        <w:t>6</w:t>
      </w:r>
      <w:r w:rsidR="002E352B" w:rsidRPr="002A3B4A">
        <w:rPr>
          <w:rFonts w:asciiTheme="majorBidi" w:hAnsiTheme="majorBidi" w:cstheme="majorBidi"/>
          <w:b/>
          <w:bCs/>
          <w:sz w:val="32"/>
          <w:szCs w:val="32"/>
        </w:rPr>
        <w:t>.</w:t>
      </w:r>
      <w:r w:rsidR="009406CB">
        <w:rPr>
          <w:rFonts w:asciiTheme="majorBidi" w:hAnsiTheme="majorBidi" w:cstheme="majorBidi"/>
          <w:b/>
          <w:bCs/>
          <w:sz w:val="32"/>
          <w:szCs w:val="32"/>
        </w:rPr>
        <w:t>2</w:t>
      </w:r>
      <w:r>
        <w:rPr>
          <w:rFonts w:asciiTheme="majorBidi" w:hAnsiTheme="majorBidi" w:cstheme="majorBidi"/>
          <w:b/>
          <w:bCs/>
          <w:sz w:val="32"/>
          <w:szCs w:val="32"/>
        </w:rPr>
        <w:t>:</w:t>
      </w:r>
      <w:r w:rsidR="002E352B" w:rsidRPr="002A3B4A">
        <w:rPr>
          <w:rFonts w:asciiTheme="majorBidi" w:hAnsiTheme="majorBidi" w:cstheme="majorBidi"/>
          <w:b/>
          <w:bCs/>
          <w:sz w:val="32"/>
          <w:szCs w:val="32"/>
        </w:rPr>
        <w:t xml:space="preserve"> Normative data</w:t>
      </w:r>
      <w:r w:rsidR="002E352B">
        <w:rPr>
          <w:rFonts w:asciiTheme="majorBidi" w:hAnsiTheme="majorBidi" w:cstheme="majorBidi"/>
          <w:b/>
          <w:bCs/>
          <w:sz w:val="32"/>
          <w:szCs w:val="32"/>
        </w:rPr>
        <w:t>:</w:t>
      </w:r>
    </w:p>
    <w:p w:rsidR="002E352B" w:rsidRPr="002A3B4A" w:rsidRDefault="002E352B" w:rsidP="002E352B">
      <w:pPr>
        <w:autoSpaceDE w:val="0"/>
        <w:autoSpaceDN w:val="0"/>
        <w:adjustRightInd w:val="0"/>
        <w:spacing w:after="0"/>
        <w:ind w:firstLine="709"/>
        <w:jc w:val="both"/>
        <w:rPr>
          <w:rFonts w:asciiTheme="majorBidi" w:hAnsiTheme="majorBidi" w:cstheme="majorBidi"/>
          <w:sz w:val="28"/>
          <w:szCs w:val="28"/>
        </w:rPr>
      </w:pPr>
      <w:r w:rsidRPr="002A3B4A">
        <w:rPr>
          <w:rFonts w:asciiTheme="majorBidi" w:hAnsiTheme="majorBidi" w:cstheme="majorBidi"/>
          <w:sz w:val="28"/>
          <w:szCs w:val="28"/>
        </w:rPr>
        <w:t xml:space="preserve">Facial anthropometric measurements made by </w:t>
      </w:r>
      <w:proofErr w:type="spellStart"/>
      <w:r w:rsidRPr="00591099">
        <w:rPr>
          <w:rFonts w:asciiTheme="majorBidi" w:hAnsiTheme="majorBidi" w:cstheme="majorBidi"/>
          <w:b/>
          <w:bCs/>
          <w:sz w:val="28"/>
          <w:szCs w:val="28"/>
        </w:rPr>
        <w:t>Farakas</w:t>
      </w:r>
      <w:proofErr w:type="spellEnd"/>
      <w:r w:rsidRPr="00591099">
        <w:rPr>
          <w:rFonts w:asciiTheme="majorBidi" w:hAnsiTheme="majorBidi" w:cstheme="majorBidi"/>
          <w:b/>
          <w:bCs/>
          <w:sz w:val="28"/>
          <w:szCs w:val="28"/>
        </w:rPr>
        <w:t xml:space="preserve"> in 1981</w:t>
      </w:r>
      <w:r w:rsidRPr="002A3B4A">
        <w:rPr>
          <w:rFonts w:asciiTheme="majorBidi" w:hAnsiTheme="majorBidi" w:cstheme="majorBidi"/>
          <w:sz w:val="28"/>
          <w:szCs w:val="28"/>
        </w:rPr>
        <w:t xml:space="preserve"> on young</w:t>
      </w:r>
      <w:r>
        <w:rPr>
          <w:rFonts w:asciiTheme="majorBidi" w:hAnsiTheme="majorBidi" w:cstheme="majorBidi"/>
          <w:sz w:val="28"/>
          <w:szCs w:val="28"/>
        </w:rPr>
        <w:t xml:space="preserve"> </w:t>
      </w:r>
      <w:r w:rsidRPr="002A3B4A">
        <w:rPr>
          <w:rFonts w:asciiTheme="majorBidi" w:hAnsiTheme="majorBidi" w:cstheme="majorBidi"/>
          <w:sz w:val="28"/>
          <w:szCs w:val="28"/>
        </w:rPr>
        <w:t>American adults came up with the following results:</w:t>
      </w:r>
    </w:p>
    <w:p w:rsidR="002E352B" w:rsidRPr="002A3B4A" w:rsidRDefault="002E352B" w:rsidP="00D04994">
      <w:pPr>
        <w:pStyle w:val="ListParagraph"/>
        <w:numPr>
          <w:ilvl w:val="0"/>
          <w:numId w:val="1"/>
        </w:num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 xml:space="preserve">Inter- </w:t>
      </w:r>
      <w:proofErr w:type="spellStart"/>
      <w:r w:rsidRPr="002A3B4A">
        <w:rPr>
          <w:rFonts w:asciiTheme="majorBidi" w:hAnsiTheme="majorBidi" w:cstheme="majorBidi"/>
          <w:sz w:val="28"/>
          <w:szCs w:val="28"/>
        </w:rPr>
        <w:t>zygomatic</w:t>
      </w:r>
      <w:proofErr w:type="spellEnd"/>
      <w:r w:rsidRPr="002A3B4A">
        <w:rPr>
          <w:rFonts w:asciiTheme="majorBidi" w:hAnsiTheme="majorBidi" w:cstheme="majorBidi"/>
          <w:sz w:val="28"/>
          <w:szCs w:val="28"/>
        </w:rPr>
        <w:t xml:space="preserve"> width (</w:t>
      </w:r>
      <w:proofErr w:type="spellStart"/>
      <w:r w:rsidRPr="002A3B4A">
        <w:rPr>
          <w:rFonts w:asciiTheme="majorBidi" w:hAnsiTheme="majorBidi" w:cstheme="majorBidi"/>
          <w:sz w:val="28"/>
          <w:szCs w:val="28"/>
        </w:rPr>
        <w:t>zy-zy</w:t>
      </w:r>
      <w:proofErr w:type="spellEnd"/>
      <w:r w:rsidRPr="002A3B4A">
        <w:rPr>
          <w:rFonts w:asciiTheme="majorBidi" w:hAnsiTheme="majorBidi" w:cstheme="majorBidi"/>
          <w:sz w:val="28"/>
          <w:szCs w:val="28"/>
        </w:rPr>
        <w:t>) in male is 137mm and in female is 130mm.</w:t>
      </w:r>
    </w:p>
    <w:p w:rsidR="002E352B" w:rsidRDefault="002E352B" w:rsidP="00D04994">
      <w:pPr>
        <w:pStyle w:val="ListParagraph"/>
        <w:numPr>
          <w:ilvl w:val="0"/>
          <w:numId w:val="1"/>
        </w:numPr>
        <w:autoSpaceDE w:val="0"/>
        <w:autoSpaceDN w:val="0"/>
        <w:adjustRightInd w:val="0"/>
        <w:spacing w:after="0"/>
        <w:jc w:val="both"/>
        <w:rPr>
          <w:rFonts w:asciiTheme="majorBidi" w:hAnsiTheme="majorBidi" w:cstheme="majorBidi"/>
          <w:b/>
          <w:bCs/>
          <w:sz w:val="28"/>
          <w:szCs w:val="28"/>
        </w:rPr>
      </w:pPr>
      <w:r w:rsidRPr="001F1929">
        <w:rPr>
          <w:rFonts w:asciiTheme="majorBidi" w:hAnsiTheme="majorBidi" w:cstheme="majorBidi"/>
          <w:sz w:val="28"/>
          <w:szCs w:val="28"/>
        </w:rPr>
        <w:t xml:space="preserve"> Face height (n-</w:t>
      </w:r>
      <w:proofErr w:type="spellStart"/>
      <w:r w:rsidRPr="001F1929">
        <w:rPr>
          <w:rFonts w:asciiTheme="majorBidi" w:hAnsiTheme="majorBidi" w:cstheme="majorBidi"/>
          <w:sz w:val="28"/>
          <w:szCs w:val="28"/>
        </w:rPr>
        <w:t>gn</w:t>
      </w:r>
      <w:proofErr w:type="spellEnd"/>
      <w:r w:rsidRPr="001F1929">
        <w:rPr>
          <w:rFonts w:asciiTheme="majorBidi" w:hAnsiTheme="majorBidi" w:cstheme="majorBidi"/>
          <w:sz w:val="28"/>
          <w:szCs w:val="28"/>
        </w:rPr>
        <w:t>) in male is 121mm and in female is 112mm</w:t>
      </w:r>
      <w:r>
        <w:rPr>
          <w:rFonts w:asciiTheme="majorBidi" w:hAnsiTheme="majorBidi" w:cstheme="majorBidi"/>
          <w:b/>
          <w:bCs/>
          <w:sz w:val="28"/>
          <w:szCs w:val="28"/>
        </w:rPr>
        <w:t xml:space="preserve">. </w:t>
      </w:r>
    </w:p>
    <w:p w:rsidR="002E352B" w:rsidRPr="002A3B4A" w:rsidRDefault="002E352B" w:rsidP="002E352B">
      <w:pPr>
        <w:autoSpaceDE w:val="0"/>
        <w:autoSpaceDN w:val="0"/>
        <w:adjustRightInd w:val="0"/>
        <w:spacing w:after="0"/>
        <w:ind w:firstLine="709"/>
        <w:jc w:val="both"/>
        <w:rPr>
          <w:rFonts w:asciiTheme="majorBidi" w:hAnsiTheme="majorBidi" w:cstheme="majorBidi"/>
          <w:sz w:val="28"/>
          <w:szCs w:val="28"/>
        </w:rPr>
      </w:pPr>
      <w:r w:rsidRPr="002A3B4A">
        <w:rPr>
          <w:rFonts w:asciiTheme="majorBidi" w:hAnsiTheme="majorBidi" w:cstheme="majorBidi"/>
          <w:sz w:val="28"/>
          <w:szCs w:val="28"/>
        </w:rPr>
        <w:t xml:space="preserve">Facial anthropometric measurements made by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Nasir</w:t>
      </w:r>
      <w:proofErr w:type="spellEnd"/>
      <w:r w:rsidRPr="002A3B4A">
        <w:rPr>
          <w:rFonts w:asciiTheme="majorBidi" w:hAnsiTheme="majorBidi" w:cstheme="majorBidi"/>
          <w:b/>
          <w:bCs/>
          <w:sz w:val="28"/>
          <w:szCs w:val="28"/>
        </w:rPr>
        <w:t xml:space="preserve">, 1996). </w:t>
      </w:r>
      <w:r w:rsidRPr="002A3B4A">
        <w:rPr>
          <w:rFonts w:asciiTheme="majorBidi" w:hAnsiTheme="majorBidi" w:cstheme="majorBidi"/>
          <w:sz w:val="28"/>
          <w:szCs w:val="28"/>
        </w:rPr>
        <w:t>On young Iraqi adults came up with the following results:</w:t>
      </w:r>
    </w:p>
    <w:p w:rsidR="002E352B" w:rsidRPr="001F1929" w:rsidRDefault="002E352B" w:rsidP="00D04994">
      <w:pPr>
        <w:pStyle w:val="ListParagraph"/>
        <w:numPr>
          <w:ilvl w:val="0"/>
          <w:numId w:val="9"/>
        </w:numPr>
        <w:autoSpaceDE w:val="0"/>
        <w:autoSpaceDN w:val="0"/>
        <w:adjustRightInd w:val="0"/>
        <w:spacing w:after="0"/>
        <w:jc w:val="both"/>
        <w:rPr>
          <w:rFonts w:asciiTheme="majorBidi" w:hAnsiTheme="majorBidi" w:cstheme="majorBidi"/>
          <w:sz w:val="28"/>
          <w:szCs w:val="28"/>
        </w:rPr>
      </w:pPr>
      <w:r w:rsidRPr="001F1929">
        <w:rPr>
          <w:rFonts w:asciiTheme="majorBidi" w:hAnsiTheme="majorBidi" w:cstheme="majorBidi"/>
          <w:sz w:val="28"/>
          <w:szCs w:val="28"/>
        </w:rPr>
        <w:t>Inter -</w:t>
      </w:r>
      <w:proofErr w:type="spellStart"/>
      <w:r w:rsidRPr="001F1929">
        <w:rPr>
          <w:rFonts w:asciiTheme="majorBidi" w:hAnsiTheme="majorBidi" w:cstheme="majorBidi"/>
          <w:sz w:val="28"/>
          <w:szCs w:val="28"/>
        </w:rPr>
        <w:t>zygomatic</w:t>
      </w:r>
      <w:proofErr w:type="spellEnd"/>
      <w:r w:rsidRPr="001F1929">
        <w:rPr>
          <w:rFonts w:asciiTheme="majorBidi" w:hAnsiTheme="majorBidi" w:cstheme="majorBidi"/>
          <w:sz w:val="28"/>
          <w:szCs w:val="28"/>
        </w:rPr>
        <w:t xml:space="preserve"> width (</w:t>
      </w:r>
      <w:proofErr w:type="spellStart"/>
      <w:r w:rsidRPr="001F1929">
        <w:rPr>
          <w:rFonts w:asciiTheme="majorBidi" w:hAnsiTheme="majorBidi" w:cstheme="majorBidi"/>
          <w:sz w:val="28"/>
          <w:szCs w:val="28"/>
        </w:rPr>
        <w:t>zy-zy</w:t>
      </w:r>
      <w:proofErr w:type="spellEnd"/>
      <w:r w:rsidRPr="001F1929">
        <w:rPr>
          <w:rFonts w:asciiTheme="majorBidi" w:hAnsiTheme="majorBidi" w:cstheme="majorBidi"/>
          <w:sz w:val="28"/>
          <w:szCs w:val="28"/>
        </w:rPr>
        <w:t>) in male is 112.6mm and in female is 105.05mm.</w:t>
      </w:r>
    </w:p>
    <w:p w:rsidR="002E352B" w:rsidRPr="001F1929" w:rsidRDefault="002E352B" w:rsidP="00D04994">
      <w:pPr>
        <w:pStyle w:val="ListParagraph"/>
        <w:numPr>
          <w:ilvl w:val="0"/>
          <w:numId w:val="9"/>
        </w:numPr>
        <w:autoSpaceDE w:val="0"/>
        <w:autoSpaceDN w:val="0"/>
        <w:adjustRightInd w:val="0"/>
        <w:jc w:val="both"/>
        <w:rPr>
          <w:rFonts w:asciiTheme="majorBidi" w:hAnsiTheme="majorBidi" w:cstheme="majorBidi"/>
          <w:b/>
          <w:bCs/>
          <w:sz w:val="28"/>
          <w:szCs w:val="28"/>
        </w:rPr>
      </w:pPr>
      <w:r w:rsidRPr="001F1929">
        <w:rPr>
          <w:rFonts w:asciiTheme="majorBidi" w:hAnsiTheme="majorBidi" w:cstheme="majorBidi"/>
          <w:sz w:val="28"/>
          <w:szCs w:val="28"/>
        </w:rPr>
        <w:t>Face height (t-me)* in male is 163.36mm and in female is 151mm</w:t>
      </w:r>
      <w:r w:rsidRPr="001F1929">
        <w:rPr>
          <w:rFonts w:asciiTheme="majorBidi" w:hAnsiTheme="majorBidi" w:cstheme="majorBidi"/>
          <w:b/>
          <w:bCs/>
          <w:sz w:val="28"/>
          <w:szCs w:val="28"/>
        </w:rPr>
        <w:t>.</w:t>
      </w:r>
    </w:p>
    <w:p w:rsidR="002E352B" w:rsidRPr="001F1929" w:rsidRDefault="002E352B" w:rsidP="002E352B">
      <w:pPr>
        <w:autoSpaceDE w:val="0"/>
        <w:autoSpaceDN w:val="0"/>
        <w:adjustRightInd w:val="0"/>
        <w:spacing w:after="0"/>
        <w:jc w:val="both"/>
        <w:rPr>
          <w:rFonts w:asciiTheme="majorBidi" w:hAnsiTheme="majorBidi" w:cstheme="majorBidi"/>
          <w:b/>
          <w:bCs/>
          <w:sz w:val="28"/>
          <w:szCs w:val="28"/>
        </w:rPr>
      </w:pPr>
      <w:r w:rsidRPr="001F1929">
        <w:rPr>
          <w:rFonts w:asciiTheme="majorBidi" w:hAnsiTheme="majorBidi" w:cstheme="majorBidi"/>
          <w:b/>
          <w:bCs/>
          <w:sz w:val="28"/>
          <w:szCs w:val="28"/>
        </w:rPr>
        <w:tab/>
      </w:r>
      <w:r w:rsidRPr="001F1929">
        <w:rPr>
          <w:rFonts w:asciiTheme="majorBidi" w:hAnsiTheme="majorBidi" w:cstheme="majorBidi"/>
          <w:sz w:val="28"/>
          <w:szCs w:val="28"/>
        </w:rPr>
        <w:t xml:space="preserve">Facial anthropometric measurements made by </w:t>
      </w:r>
      <w:r w:rsidRPr="001F1929">
        <w:rPr>
          <w:rFonts w:asciiTheme="majorBidi" w:hAnsiTheme="majorBidi" w:cstheme="majorBidi"/>
          <w:b/>
          <w:bCs/>
          <w:sz w:val="28"/>
          <w:szCs w:val="28"/>
        </w:rPr>
        <w:t xml:space="preserve">(Salem, 2003) </w:t>
      </w:r>
      <w:r w:rsidRPr="001F1929">
        <w:rPr>
          <w:rFonts w:asciiTheme="majorBidi" w:hAnsiTheme="majorBidi" w:cstheme="majorBidi"/>
          <w:sz w:val="28"/>
          <w:szCs w:val="28"/>
        </w:rPr>
        <w:t>on young Palestinian</w:t>
      </w:r>
      <w:r w:rsidRPr="001F1929">
        <w:rPr>
          <w:rFonts w:asciiTheme="majorBidi" w:hAnsiTheme="majorBidi" w:cstheme="majorBidi"/>
          <w:b/>
          <w:bCs/>
          <w:sz w:val="28"/>
          <w:szCs w:val="28"/>
        </w:rPr>
        <w:t xml:space="preserve"> </w:t>
      </w:r>
      <w:r w:rsidRPr="001F1929">
        <w:rPr>
          <w:rFonts w:asciiTheme="majorBidi" w:hAnsiTheme="majorBidi" w:cstheme="majorBidi"/>
          <w:sz w:val="28"/>
          <w:szCs w:val="28"/>
        </w:rPr>
        <w:t>adults came up with the following results:</w:t>
      </w:r>
    </w:p>
    <w:p w:rsidR="002E352B" w:rsidRPr="001F1929" w:rsidRDefault="002E352B" w:rsidP="00D04994">
      <w:pPr>
        <w:pStyle w:val="ListParagraph"/>
        <w:numPr>
          <w:ilvl w:val="0"/>
          <w:numId w:val="10"/>
        </w:numPr>
        <w:autoSpaceDE w:val="0"/>
        <w:autoSpaceDN w:val="0"/>
        <w:adjustRightInd w:val="0"/>
        <w:spacing w:after="0"/>
        <w:jc w:val="both"/>
        <w:rPr>
          <w:rFonts w:asciiTheme="majorBidi" w:hAnsiTheme="majorBidi" w:cstheme="majorBidi"/>
          <w:sz w:val="28"/>
          <w:szCs w:val="28"/>
        </w:rPr>
      </w:pPr>
      <w:r w:rsidRPr="001F1929">
        <w:rPr>
          <w:rFonts w:asciiTheme="majorBidi" w:hAnsiTheme="majorBidi" w:cstheme="majorBidi"/>
          <w:sz w:val="28"/>
          <w:szCs w:val="28"/>
        </w:rPr>
        <w:t xml:space="preserve">Inter- </w:t>
      </w:r>
      <w:proofErr w:type="spellStart"/>
      <w:r w:rsidRPr="001F1929">
        <w:rPr>
          <w:rFonts w:asciiTheme="majorBidi" w:hAnsiTheme="majorBidi" w:cstheme="majorBidi"/>
          <w:sz w:val="28"/>
          <w:szCs w:val="28"/>
        </w:rPr>
        <w:t>zygomatic</w:t>
      </w:r>
      <w:proofErr w:type="spellEnd"/>
      <w:r w:rsidRPr="001F1929">
        <w:rPr>
          <w:rFonts w:asciiTheme="majorBidi" w:hAnsiTheme="majorBidi" w:cstheme="majorBidi"/>
          <w:sz w:val="28"/>
          <w:szCs w:val="28"/>
        </w:rPr>
        <w:t xml:space="preserve"> width (</w:t>
      </w:r>
      <w:proofErr w:type="spellStart"/>
      <w:r w:rsidRPr="001F1929">
        <w:rPr>
          <w:rFonts w:asciiTheme="majorBidi" w:hAnsiTheme="majorBidi" w:cstheme="majorBidi"/>
          <w:sz w:val="28"/>
          <w:szCs w:val="28"/>
        </w:rPr>
        <w:t>zy-zy</w:t>
      </w:r>
      <w:proofErr w:type="spellEnd"/>
      <w:r w:rsidRPr="001F1929">
        <w:rPr>
          <w:rFonts w:asciiTheme="majorBidi" w:hAnsiTheme="majorBidi" w:cstheme="majorBidi"/>
          <w:sz w:val="28"/>
          <w:szCs w:val="28"/>
        </w:rPr>
        <w:t>) in male is 111.1mm and in female is 104.2mm.</w:t>
      </w:r>
    </w:p>
    <w:p w:rsidR="002E352B" w:rsidRPr="001F1929" w:rsidRDefault="002E352B" w:rsidP="00D04994">
      <w:pPr>
        <w:pStyle w:val="ListParagraph"/>
        <w:numPr>
          <w:ilvl w:val="0"/>
          <w:numId w:val="10"/>
        </w:numPr>
        <w:autoSpaceDE w:val="0"/>
        <w:autoSpaceDN w:val="0"/>
        <w:adjustRightInd w:val="0"/>
        <w:jc w:val="both"/>
        <w:rPr>
          <w:rFonts w:asciiTheme="majorBidi" w:hAnsiTheme="majorBidi" w:cstheme="majorBidi"/>
          <w:sz w:val="28"/>
          <w:szCs w:val="28"/>
        </w:rPr>
      </w:pPr>
      <w:r w:rsidRPr="001F1929">
        <w:rPr>
          <w:rFonts w:asciiTheme="majorBidi" w:hAnsiTheme="majorBidi" w:cstheme="majorBidi"/>
          <w:sz w:val="28"/>
          <w:szCs w:val="28"/>
        </w:rPr>
        <w:t>Face height (n-</w:t>
      </w:r>
      <w:proofErr w:type="spellStart"/>
      <w:r w:rsidRPr="001F1929">
        <w:rPr>
          <w:rFonts w:asciiTheme="majorBidi" w:hAnsiTheme="majorBidi" w:cstheme="majorBidi"/>
          <w:sz w:val="28"/>
          <w:szCs w:val="28"/>
        </w:rPr>
        <w:t>gn</w:t>
      </w:r>
      <w:proofErr w:type="spellEnd"/>
      <w:r w:rsidRPr="001F1929">
        <w:rPr>
          <w:rFonts w:asciiTheme="majorBidi" w:hAnsiTheme="majorBidi" w:cstheme="majorBidi"/>
          <w:sz w:val="28"/>
          <w:szCs w:val="28"/>
        </w:rPr>
        <w:t>) in male is 122.80mm and in female is 118.58mm.</w:t>
      </w:r>
    </w:p>
    <w:p w:rsidR="002E352B" w:rsidRPr="002A3B4A" w:rsidRDefault="00024632" w:rsidP="002E352B">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b/>
          <w:bCs/>
          <w:sz w:val="32"/>
          <w:szCs w:val="32"/>
        </w:rPr>
        <w:t>1</w:t>
      </w:r>
      <w:r w:rsidR="002E352B">
        <w:rPr>
          <w:rFonts w:asciiTheme="majorBidi" w:hAnsiTheme="majorBidi" w:cstheme="majorBidi"/>
          <w:b/>
          <w:bCs/>
          <w:sz w:val="32"/>
          <w:szCs w:val="32"/>
        </w:rPr>
        <w:t>.</w:t>
      </w:r>
      <w:r w:rsidR="009406CB">
        <w:rPr>
          <w:rFonts w:asciiTheme="majorBidi" w:hAnsiTheme="majorBidi" w:cstheme="majorBidi"/>
          <w:b/>
          <w:bCs/>
          <w:sz w:val="32"/>
          <w:szCs w:val="32"/>
        </w:rPr>
        <w:t>6</w:t>
      </w:r>
      <w:r w:rsidR="002E352B" w:rsidRPr="002A3B4A">
        <w:rPr>
          <w:rFonts w:asciiTheme="majorBidi" w:hAnsiTheme="majorBidi" w:cstheme="majorBidi"/>
          <w:b/>
          <w:bCs/>
          <w:sz w:val="32"/>
          <w:szCs w:val="32"/>
        </w:rPr>
        <w:t>.</w:t>
      </w:r>
      <w:r w:rsidR="009406CB">
        <w:rPr>
          <w:rFonts w:asciiTheme="majorBidi" w:hAnsiTheme="majorBidi" w:cstheme="majorBidi"/>
          <w:b/>
          <w:bCs/>
          <w:sz w:val="32"/>
          <w:szCs w:val="32"/>
        </w:rPr>
        <w:t>3</w:t>
      </w:r>
      <w:r>
        <w:rPr>
          <w:rFonts w:asciiTheme="majorBidi" w:hAnsiTheme="majorBidi" w:cstheme="majorBidi"/>
          <w:b/>
          <w:bCs/>
          <w:sz w:val="32"/>
          <w:szCs w:val="32"/>
        </w:rPr>
        <w:t>:</w:t>
      </w:r>
      <w:r w:rsidR="002E352B" w:rsidRPr="002A3B4A">
        <w:rPr>
          <w:rFonts w:asciiTheme="majorBidi" w:hAnsiTheme="majorBidi" w:cstheme="majorBidi"/>
          <w:b/>
          <w:bCs/>
          <w:sz w:val="32"/>
          <w:szCs w:val="32"/>
        </w:rPr>
        <w:t xml:space="preserve"> Facial Harmony and Balance</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Knowledge of normal facial balance and symmetry in the adult is essential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Chaconas</w:t>
      </w:r>
      <w:proofErr w:type="spellEnd"/>
      <w:r w:rsidRPr="002A3B4A">
        <w:rPr>
          <w:rFonts w:asciiTheme="majorBidi" w:hAnsiTheme="majorBidi" w:cstheme="majorBidi"/>
          <w:b/>
          <w:bCs/>
          <w:sz w:val="28"/>
          <w:szCs w:val="28"/>
        </w:rPr>
        <w:t xml:space="preserve"> </w:t>
      </w:r>
      <w:r w:rsidRPr="002A3B4A">
        <w:rPr>
          <w:rFonts w:asciiTheme="majorBidi" w:hAnsiTheme="majorBidi" w:cstheme="majorBidi"/>
          <w:b/>
          <w:bCs/>
          <w:i/>
          <w:iCs/>
          <w:sz w:val="28"/>
          <w:szCs w:val="28"/>
        </w:rPr>
        <w:t>et al.</w:t>
      </w:r>
      <w:r w:rsidRPr="002A3B4A">
        <w:rPr>
          <w:rFonts w:asciiTheme="majorBidi" w:hAnsiTheme="majorBidi" w:cstheme="majorBidi"/>
          <w:b/>
          <w:bCs/>
          <w:sz w:val="28"/>
          <w:szCs w:val="28"/>
        </w:rPr>
        <w:t>, 1990)</w:t>
      </w:r>
      <w:r w:rsidRPr="002A3B4A">
        <w:rPr>
          <w:rFonts w:asciiTheme="majorBidi" w:hAnsiTheme="majorBidi" w:cstheme="majorBidi"/>
          <w:sz w:val="28"/>
          <w:szCs w:val="28"/>
        </w:rPr>
        <w:t xml:space="preserve">."Harmony" as </w:t>
      </w:r>
      <w:r w:rsidRPr="002A3B4A">
        <w:rPr>
          <w:rFonts w:asciiTheme="majorBidi" w:hAnsiTheme="majorBidi" w:cstheme="majorBidi"/>
          <w:b/>
          <w:bCs/>
          <w:sz w:val="28"/>
          <w:szCs w:val="28"/>
        </w:rPr>
        <w:t xml:space="preserve">Ricketts (1957) </w:t>
      </w:r>
      <w:r w:rsidRPr="002A3B4A">
        <w:rPr>
          <w:rFonts w:asciiTheme="majorBidi" w:hAnsiTheme="majorBidi" w:cstheme="majorBidi"/>
          <w:sz w:val="28"/>
          <w:szCs w:val="28"/>
        </w:rPr>
        <w:t xml:space="preserve">stated, denotes fitting together or smoothness, blending, or that which is pleasant while "balance" implies evenness or proper proportion of the parts or elements. On the other hand,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Schelken</w:t>
      </w:r>
      <w:proofErr w:type="spellEnd"/>
      <w:r w:rsidRPr="002A3B4A">
        <w:rPr>
          <w:rFonts w:asciiTheme="majorBidi" w:hAnsiTheme="majorBidi" w:cstheme="majorBidi"/>
          <w:b/>
          <w:bCs/>
          <w:sz w:val="28"/>
          <w:szCs w:val="28"/>
        </w:rPr>
        <w:t>,</w:t>
      </w:r>
    </w:p>
    <w:p w:rsidR="002E352B" w:rsidRPr="002A3B4A" w:rsidRDefault="002E352B" w:rsidP="002E352B">
      <w:pPr>
        <w:autoSpaceDE w:val="0"/>
        <w:autoSpaceDN w:val="0"/>
        <w:adjustRightInd w:val="0"/>
        <w:jc w:val="both"/>
        <w:rPr>
          <w:rFonts w:asciiTheme="majorBidi" w:hAnsiTheme="majorBidi" w:cstheme="majorBidi"/>
          <w:sz w:val="28"/>
          <w:szCs w:val="28"/>
        </w:rPr>
      </w:pPr>
      <w:r w:rsidRPr="002A3B4A">
        <w:rPr>
          <w:rFonts w:asciiTheme="majorBidi" w:hAnsiTheme="majorBidi" w:cstheme="majorBidi"/>
          <w:b/>
          <w:bCs/>
          <w:sz w:val="28"/>
          <w:szCs w:val="28"/>
        </w:rPr>
        <w:lastRenderedPageBreak/>
        <w:t xml:space="preserve">1989) </w:t>
      </w:r>
      <w:r w:rsidRPr="002A3B4A">
        <w:rPr>
          <w:rFonts w:asciiTheme="majorBidi" w:hAnsiTheme="majorBidi" w:cstheme="majorBidi"/>
          <w:sz w:val="28"/>
          <w:szCs w:val="28"/>
        </w:rPr>
        <w:t xml:space="preserve">considered harmony as one of the main characteristics of beauty. It is the unity of diversity, characterized by good function and good form. This harmony is primarily determined by the soft tissue integument, along with the underlying skeletal framework </w:t>
      </w:r>
      <w:r w:rsidRPr="002A3B4A">
        <w:rPr>
          <w:rFonts w:asciiTheme="majorBidi" w:hAnsiTheme="majorBidi" w:cstheme="majorBidi"/>
          <w:b/>
          <w:bCs/>
          <w:sz w:val="28"/>
          <w:szCs w:val="28"/>
        </w:rPr>
        <w:t xml:space="preserve">(Nanda </w:t>
      </w:r>
      <w:r w:rsidRPr="002A3B4A">
        <w:rPr>
          <w:rFonts w:asciiTheme="majorBidi" w:hAnsiTheme="majorBidi" w:cstheme="majorBidi"/>
          <w:b/>
          <w:bCs/>
          <w:i/>
          <w:iCs/>
          <w:sz w:val="28"/>
          <w:szCs w:val="28"/>
        </w:rPr>
        <w:t xml:space="preserve">et </w:t>
      </w:r>
      <w:proofErr w:type="spellStart"/>
      <w:r w:rsidRPr="002A3B4A">
        <w:rPr>
          <w:rFonts w:asciiTheme="majorBidi" w:hAnsiTheme="majorBidi" w:cstheme="majorBidi"/>
          <w:b/>
          <w:bCs/>
          <w:i/>
          <w:iCs/>
          <w:sz w:val="28"/>
          <w:szCs w:val="28"/>
        </w:rPr>
        <w:t>aI</w:t>
      </w:r>
      <w:proofErr w:type="spellEnd"/>
      <w:r w:rsidRPr="002A3B4A">
        <w:rPr>
          <w:rFonts w:asciiTheme="majorBidi" w:hAnsiTheme="majorBidi" w:cstheme="majorBidi"/>
          <w:b/>
          <w:bCs/>
          <w:i/>
          <w:iCs/>
          <w:sz w:val="28"/>
          <w:szCs w:val="28"/>
        </w:rPr>
        <w:t>.</w:t>
      </w:r>
      <w:r w:rsidRPr="002A3B4A">
        <w:rPr>
          <w:rFonts w:asciiTheme="majorBidi" w:hAnsiTheme="majorBidi" w:cstheme="majorBidi"/>
          <w:b/>
          <w:bCs/>
          <w:sz w:val="28"/>
          <w:szCs w:val="28"/>
        </w:rPr>
        <w:t xml:space="preserve">, 1990; </w:t>
      </w:r>
      <w:proofErr w:type="spellStart"/>
      <w:r w:rsidRPr="002A3B4A">
        <w:rPr>
          <w:rFonts w:asciiTheme="majorBidi" w:hAnsiTheme="majorBidi" w:cstheme="majorBidi"/>
          <w:b/>
          <w:bCs/>
          <w:sz w:val="28"/>
          <w:szCs w:val="28"/>
        </w:rPr>
        <w:t>Kiekens</w:t>
      </w:r>
      <w:proofErr w:type="spellEnd"/>
      <w:r w:rsidRPr="002A3B4A">
        <w:rPr>
          <w:rFonts w:asciiTheme="majorBidi" w:hAnsiTheme="majorBidi" w:cstheme="majorBidi"/>
          <w:b/>
          <w:bCs/>
          <w:sz w:val="28"/>
          <w:szCs w:val="28"/>
        </w:rPr>
        <w:t xml:space="preserve"> </w:t>
      </w:r>
      <w:r w:rsidRPr="002A3B4A">
        <w:rPr>
          <w:rFonts w:asciiTheme="majorBidi" w:hAnsiTheme="majorBidi" w:cstheme="majorBidi"/>
          <w:b/>
          <w:bCs/>
          <w:i/>
          <w:iCs/>
          <w:sz w:val="28"/>
          <w:szCs w:val="28"/>
        </w:rPr>
        <w:t>et al</w:t>
      </w:r>
      <w:r w:rsidRPr="002A3B4A">
        <w:rPr>
          <w:rFonts w:asciiTheme="majorBidi" w:hAnsiTheme="majorBidi" w:cstheme="majorBidi"/>
          <w:b/>
          <w:bCs/>
          <w:sz w:val="28"/>
          <w:szCs w:val="28"/>
        </w:rPr>
        <w:t xml:space="preserve">., 2006). </w:t>
      </w:r>
      <w:r w:rsidRPr="002A3B4A">
        <w:rPr>
          <w:rFonts w:asciiTheme="majorBidi" w:hAnsiTheme="majorBidi" w:cstheme="majorBidi"/>
          <w:sz w:val="28"/>
          <w:szCs w:val="28"/>
        </w:rPr>
        <w:t xml:space="preserve">The relationship of those facial features must be balanced in order to achieve </w:t>
      </w:r>
      <w:proofErr w:type="spellStart"/>
      <w:r w:rsidRPr="002A3B4A">
        <w:rPr>
          <w:rFonts w:asciiTheme="majorBidi" w:hAnsiTheme="majorBidi" w:cstheme="majorBidi"/>
          <w:sz w:val="28"/>
          <w:szCs w:val="28"/>
        </w:rPr>
        <w:t>facial</w:t>
      </w:r>
      <w:proofErr w:type="spellEnd"/>
      <w:r w:rsidRPr="002A3B4A">
        <w:rPr>
          <w:rFonts w:asciiTheme="majorBidi" w:hAnsiTheme="majorBidi" w:cstheme="majorBidi"/>
          <w:sz w:val="28"/>
          <w:szCs w:val="28"/>
        </w:rPr>
        <w:t xml:space="preserve"> harmony, and the facial index is considered a significant criterion of this harmony. Therefore orthodontic treatment must be designed to the face rather than only to dental or skeletal norms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Czarnecki</w:t>
      </w:r>
      <w:proofErr w:type="spellEnd"/>
      <w:r w:rsidRPr="002A3B4A">
        <w:rPr>
          <w:rFonts w:asciiTheme="majorBidi" w:hAnsiTheme="majorBidi" w:cstheme="majorBidi"/>
          <w:b/>
          <w:bCs/>
          <w:sz w:val="28"/>
          <w:szCs w:val="28"/>
        </w:rPr>
        <w:t xml:space="preserve"> </w:t>
      </w:r>
      <w:r w:rsidRPr="002A3B4A">
        <w:rPr>
          <w:rFonts w:asciiTheme="majorBidi" w:hAnsiTheme="majorBidi" w:cstheme="majorBidi"/>
          <w:b/>
          <w:bCs/>
          <w:i/>
          <w:iCs/>
          <w:sz w:val="28"/>
          <w:szCs w:val="28"/>
        </w:rPr>
        <w:t>et al.</w:t>
      </w:r>
      <w:r w:rsidRPr="002A3B4A">
        <w:rPr>
          <w:rFonts w:asciiTheme="majorBidi" w:hAnsiTheme="majorBidi" w:cstheme="majorBidi"/>
          <w:b/>
          <w:bCs/>
          <w:sz w:val="28"/>
          <w:szCs w:val="28"/>
        </w:rPr>
        <w:t xml:space="preserve">, 1993 and </w:t>
      </w:r>
      <w:proofErr w:type="spellStart"/>
      <w:r w:rsidRPr="002A3B4A">
        <w:rPr>
          <w:rFonts w:asciiTheme="majorBidi" w:hAnsiTheme="majorBidi" w:cstheme="majorBidi"/>
          <w:b/>
          <w:bCs/>
          <w:sz w:val="28"/>
          <w:szCs w:val="28"/>
        </w:rPr>
        <w:t>Proffit</w:t>
      </w:r>
      <w:proofErr w:type="spellEnd"/>
      <w:r w:rsidRPr="002A3B4A">
        <w:rPr>
          <w:rFonts w:asciiTheme="majorBidi" w:hAnsiTheme="majorBidi" w:cstheme="majorBidi"/>
          <w:b/>
          <w:bCs/>
          <w:sz w:val="28"/>
          <w:szCs w:val="28"/>
        </w:rPr>
        <w:t>, 2010)</w:t>
      </w:r>
      <w:r w:rsidRPr="002A3B4A">
        <w:rPr>
          <w:rFonts w:asciiTheme="majorBidi" w:hAnsiTheme="majorBidi" w:cstheme="majorBidi"/>
          <w:sz w:val="28"/>
          <w:szCs w:val="28"/>
        </w:rPr>
        <w:t>.</w:t>
      </w:r>
    </w:p>
    <w:p w:rsidR="002E352B" w:rsidRPr="002A3B4A" w:rsidRDefault="00024632" w:rsidP="007C2841">
      <w:pPr>
        <w:autoSpaceDE w:val="0"/>
        <w:autoSpaceDN w:val="0"/>
        <w:adjustRightInd w:val="0"/>
        <w:spacing w:after="0"/>
        <w:jc w:val="both"/>
        <w:rPr>
          <w:rFonts w:asciiTheme="majorBidi" w:hAnsiTheme="majorBidi" w:cstheme="majorBidi"/>
          <w:sz w:val="28"/>
          <w:szCs w:val="28"/>
          <w:rtl/>
          <w:lang w:bidi="ar-IQ"/>
        </w:rPr>
      </w:pPr>
      <w:r>
        <w:rPr>
          <w:rFonts w:asciiTheme="majorBidi" w:hAnsiTheme="majorBidi" w:cstheme="majorBidi"/>
          <w:b/>
          <w:bCs/>
          <w:sz w:val="32"/>
          <w:szCs w:val="32"/>
        </w:rPr>
        <w:t>1</w:t>
      </w:r>
      <w:r w:rsidR="002E352B">
        <w:rPr>
          <w:rFonts w:asciiTheme="majorBidi" w:hAnsiTheme="majorBidi" w:cstheme="majorBidi"/>
          <w:b/>
          <w:bCs/>
          <w:sz w:val="32"/>
          <w:szCs w:val="32"/>
        </w:rPr>
        <w:t>.</w:t>
      </w:r>
      <w:r w:rsidR="009406CB">
        <w:rPr>
          <w:rFonts w:asciiTheme="majorBidi" w:hAnsiTheme="majorBidi" w:cstheme="majorBidi"/>
          <w:b/>
          <w:bCs/>
          <w:sz w:val="32"/>
          <w:szCs w:val="32"/>
        </w:rPr>
        <w:t>6.4</w:t>
      </w:r>
      <w:r w:rsidR="002E352B" w:rsidRPr="002A3B4A">
        <w:rPr>
          <w:rFonts w:asciiTheme="majorBidi" w:hAnsiTheme="majorBidi" w:cstheme="majorBidi"/>
          <w:b/>
          <w:bCs/>
          <w:sz w:val="32"/>
          <w:szCs w:val="32"/>
        </w:rPr>
        <w:t xml:space="preserve">: Classification of Facial </w:t>
      </w:r>
      <w:r w:rsidR="002E352B" w:rsidRPr="007C2841">
        <w:rPr>
          <w:rFonts w:asciiTheme="majorBidi" w:hAnsiTheme="majorBidi" w:cstheme="majorBidi"/>
          <w:b/>
          <w:bCs/>
          <w:sz w:val="32"/>
          <w:szCs w:val="32"/>
        </w:rPr>
        <w:t>Types (Frontal view):</w:t>
      </w:r>
      <w:r w:rsidR="002E352B" w:rsidRPr="007C2841">
        <w:rPr>
          <w:rFonts w:asciiTheme="majorBidi" w:hAnsiTheme="majorBidi" w:cstheme="majorBidi" w:hint="cs"/>
          <w:sz w:val="28"/>
          <w:szCs w:val="28"/>
          <w:rtl/>
          <w:lang w:bidi="ar-IQ"/>
        </w:rPr>
        <w:t xml:space="preserve"> </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According to </w:t>
      </w:r>
      <w:r w:rsidRPr="002A3B4A">
        <w:rPr>
          <w:rFonts w:asciiTheme="majorBidi" w:hAnsiTheme="majorBidi" w:cstheme="majorBidi"/>
          <w:b/>
          <w:bCs/>
          <w:sz w:val="28"/>
          <w:szCs w:val="28"/>
        </w:rPr>
        <w:t>(</w:t>
      </w:r>
      <w:proofErr w:type="spellStart"/>
      <w:r w:rsidRPr="002A3B4A">
        <w:rPr>
          <w:rFonts w:asciiTheme="majorBidi" w:hAnsiTheme="majorBidi" w:cstheme="majorBidi"/>
          <w:b/>
          <w:bCs/>
          <w:sz w:val="28"/>
          <w:szCs w:val="28"/>
        </w:rPr>
        <w:t>Brodie</w:t>
      </w:r>
      <w:proofErr w:type="spellEnd"/>
      <w:r w:rsidRPr="002A3B4A">
        <w:rPr>
          <w:rFonts w:asciiTheme="majorBidi" w:hAnsiTheme="majorBidi" w:cstheme="majorBidi"/>
          <w:b/>
          <w:bCs/>
          <w:sz w:val="28"/>
          <w:szCs w:val="28"/>
        </w:rPr>
        <w:t xml:space="preserve">, 1941), </w:t>
      </w:r>
      <w:r w:rsidRPr="002A3B4A">
        <w:rPr>
          <w:rFonts w:asciiTheme="majorBidi" w:hAnsiTheme="majorBidi" w:cstheme="majorBidi"/>
          <w:sz w:val="28"/>
          <w:szCs w:val="28"/>
        </w:rPr>
        <w:t>the facial pattern is genetically predetermined with environmental influences only secondary in nature.</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sz w:val="28"/>
          <w:szCs w:val="28"/>
        </w:rPr>
        <w:tab/>
        <w:t xml:space="preserve">However, from a study of twins, </w:t>
      </w:r>
      <w:r w:rsidRPr="002A3B4A">
        <w:rPr>
          <w:rFonts w:asciiTheme="majorBidi" w:hAnsiTheme="majorBidi" w:cstheme="majorBidi"/>
          <w:b/>
          <w:bCs/>
          <w:sz w:val="28"/>
          <w:szCs w:val="28"/>
        </w:rPr>
        <w:t xml:space="preserve">(Moss, 1962) </w:t>
      </w:r>
      <w:r w:rsidRPr="002A3B4A">
        <w:rPr>
          <w:rFonts w:asciiTheme="majorBidi" w:hAnsiTheme="majorBidi" w:cstheme="majorBidi"/>
          <w:sz w:val="28"/>
          <w:szCs w:val="28"/>
        </w:rPr>
        <w:t xml:space="preserve">stated: "The </w:t>
      </w:r>
      <w:proofErr w:type="spellStart"/>
      <w:r w:rsidRPr="002A3B4A">
        <w:rPr>
          <w:rFonts w:asciiTheme="majorBidi" w:hAnsiTheme="majorBidi" w:cstheme="majorBidi"/>
          <w:sz w:val="28"/>
          <w:szCs w:val="28"/>
        </w:rPr>
        <w:t>anteroposterior</w:t>
      </w:r>
      <w:proofErr w:type="spellEnd"/>
      <w:r w:rsidRPr="002A3B4A">
        <w:rPr>
          <w:rFonts w:asciiTheme="majorBidi" w:hAnsiTheme="majorBidi" w:cstheme="majorBidi"/>
          <w:sz w:val="28"/>
          <w:szCs w:val="28"/>
        </w:rPr>
        <w:t xml:space="preserve"> dimensions of the face appeared to reflect the effects of environmental influences to a greater extent than do height dimensions, i.e., envir</w:t>
      </w:r>
      <w:r>
        <w:rPr>
          <w:rFonts w:asciiTheme="majorBidi" w:hAnsiTheme="majorBidi" w:cstheme="majorBidi"/>
          <w:sz w:val="28"/>
          <w:szCs w:val="28"/>
        </w:rPr>
        <w:t xml:space="preserve">onment exerts varying effect on </w:t>
      </w:r>
      <w:r w:rsidRPr="002A3B4A">
        <w:rPr>
          <w:rFonts w:asciiTheme="majorBidi" w:hAnsiTheme="majorBidi" w:cstheme="majorBidi"/>
          <w:sz w:val="28"/>
          <w:szCs w:val="28"/>
        </w:rPr>
        <w:t>craniofacial form".</w:t>
      </w:r>
    </w:p>
    <w:p w:rsidR="002E352B" w:rsidRDefault="002E352B" w:rsidP="002E352B">
      <w:pPr>
        <w:autoSpaceDE w:val="0"/>
        <w:autoSpaceDN w:val="0"/>
        <w:adjustRightInd w:val="0"/>
        <w:jc w:val="both"/>
        <w:rPr>
          <w:rFonts w:ascii="Times New Roman" w:hAnsi="Times New Roman" w:cs="Times New Roman"/>
          <w:b/>
          <w:bCs/>
          <w:sz w:val="28"/>
          <w:szCs w:val="28"/>
        </w:rPr>
      </w:pPr>
      <w:r w:rsidRPr="002A3B4A">
        <w:rPr>
          <w:rFonts w:asciiTheme="majorBidi" w:hAnsiTheme="majorBidi" w:cstheme="majorBidi"/>
          <w:sz w:val="28"/>
          <w:szCs w:val="28"/>
        </w:rPr>
        <w:tab/>
      </w:r>
      <w:r w:rsidRPr="002A3B4A">
        <w:rPr>
          <w:rFonts w:asciiTheme="majorBidi" w:hAnsiTheme="majorBidi" w:cstheme="majorBidi"/>
          <w:b/>
          <w:bCs/>
          <w:sz w:val="28"/>
          <w:szCs w:val="28"/>
        </w:rPr>
        <w:t>(Ricketts, 1980)</w:t>
      </w:r>
      <w:r w:rsidRPr="002A3B4A">
        <w:rPr>
          <w:rFonts w:asciiTheme="majorBidi" w:hAnsiTheme="majorBidi" w:cstheme="majorBidi"/>
          <w:sz w:val="28"/>
          <w:szCs w:val="28"/>
        </w:rPr>
        <w:t xml:space="preserve"> categorized facial types in the transverse plane and described three basic facial patterns, </w:t>
      </w:r>
      <w:proofErr w:type="spellStart"/>
      <w:r w:rsidRPr="002A3B4A">
        <w:rPr>
          <w:rFonts w:asciiTheme="majorBidi" w:hAnsiTheme="majorBidi" w:cstheme="majorBidi"/>
          <w:sz w:val="28"/>
          <w:szCs w:val="28"/>
        </w:rPr>
        <w:t>mesofacial</w:t>
      </w:r>
      <w:proofErr w:type="spellEnd"/>
      <w:r w:rsidRPr="002A3B4A">
        <w:rPr>
          <w:rFonts w:asciiTheme="majorBidi" w:hAnsiTheme="majorBidi" w:cstheme="majorBidi"/>
          <w:sz w:val="28"/>
          <w:szCs w:val="28"/>
        </w:rPr>
        <w:t xml:space="preserve"> (normal) which is the most average facial pattern, </w:t>
      </w:r>
      <w:proofErr w:type="spellStart"/>
      <w:r w:rsidRPr="002A3B4A">
        <w:rPr>
          <w:rFonts w:asciiTheme="majorBidi" w:hAnsiTheme="majorBidi" w:cstheme="majorBidi"/>
          <w:sz w:val="28"/>
          <w:szCs w:val="28"/>
        </w:rPr>
        <w:t>brachyfacial</w:t>
      </w:r>
      <w:proofErr w:type="spellEnd"/>
      <w:r w:rsidRPr="002A3B4A">
        <w:rPr>
          <w:rFonts w:asciiTheme="majorBidi" w:hAnsiTheme="majorBidi" w:cstheme="majorBidi"/>
          <w:sz w:val="28"/>
          <w:szCs w:val="28"/>
        </w:rPr>
        <w:t xml:space="preserve"> (wide) which is horizontal growth pattern and </w:t>
      </w:r>
      <w:proofErr w:type="spellStart"/>
      <w:r w:rsidRPr="002A3B4A">
        <w:rPr>
          <w:rFonts w:asciiTheme="majorBidi" w:hAnsiTheme="majorBidi" w:cstheme="majorBidi"/>
          <w:sz w:val="28"/>
          <w:szCs w:val="28"/>
        </w:rPr>
        <w:t>dolichofacial</w:t>
      </w:r>
      <w:proofErr w:type="spellEnd"/>
      <w:r w:rsidRPr="002A3B4A">
        <w:rPr>
          <w:rFonts w:asciiTheme="majorBidi" w:hAnsiTheme="majorBidi" w:cstheme="majorBidi"/>
          <w:sz w:val="28"/>
          <w:szCs w:val="28"/>
        </w:rPr>
        <w:t xml:space="preserve"> (narrow) which is a vertical growth pattern </w:t>
      </w:r>
      <w:r w:rsidRPr="002A3B4A">
        <w:rPr>
          <w:rFonts w:asciiTheme="majorBidi" w:hAnsiTheme="majorBidi" w:cstheme="majorBidi"/>
          <w:b/>
          <w:bCs/>
          <w:sz w:val="28"/>
          <w:szCs w:val="28"/>
        </w:rPr>
        <w:t>(Rickets; 1964, Rickets et al; 1980).</w:t>
      </w:r>
      <w:r w:rsidRPr="002A3B4A">
        <w:rPr>
          <w:rFonts w:asciiTheme="majorBidi" w:hAnsiTheme="majorBidi" w:cstheme="majorBidi"/>
          <w:sz w:val="28"/>
          <w:szCs w:val="28"/>
        </w:rPr>
        <w:t xml:space="preserve"> (Powell and Humphreys, 1984) described the face as either round, or oval or square diamond or pear shape type. (Graber, 1988) described three facial types: The brachycephalic is likely to have a broad dental arch to go with the broad facial structure; the </w:t>
      </w:r>
      <w:proofErr w:type="spellStart"/>
      <w:r w:rsidRPr="002A3B4A">
        <w:rPr>
          <w:rFonts w:asciiTheme="majorBidi" w:hAnsiTheme="majorBidi" w:cstheme="majorBidi"/>
          <w:sz w:val="28"/>
          <w:szCs w:val="28"/>
        </w:rPr>
        <w:t>mesocephalic</w:t>
      </w:r>
      <w:proofErr w:type="spellEnd"/>
      <w:r w:rsidRPr="002A3B4A">
        <w:rPr>
          <w:rFonts w:asciiTheme="majorBidi" w:hAnsiTheme="majorBidi" w:cstheme="majorBidi"/>
          <w:sz w:val="28"/>
          <w:szCs w:val="28"/>
        </w:rPr>
        <w:t xml:space="preserve"> probably have an average dental arch form and the dolichocephalic is most likely to have a long and narrow dental arch to harmonize with the long and narrow face.</w:t>
      </w:r>
    </w:p>
    <w:p w:rsidR="002E352B" w:rsidRDefault="002E352B" w:rsidP="002E352B">
      <w:pPr>
        <w:autoSpaceDE w:val="0"/>
        <w:autoSpaceDN w:val="0"/>
        <w:adjustRightInd w:val="0"/>
        <w:ind w:firstLine="567"/>
        <w:jc w:val="both"/>
        <w:rPr>
          <w:rFonts w:ascii="Times New Roman" w:hAnsi="Times New Roman" w:cs="Times New Roman"/>
          <w:b/>
          <w:bCs/>
          <w:sz w:val="28"/>
          <w:szCs w:val="28"/>
        </w:rPr>
      </w:pPr>
      <w:r w:rsidRPr="00C317FD">
        <w:rPr>
          <w:rFonts w:ascii="Times New Roman" w:hAnsi="Times New Roman" w:cs="Times New Roman"/>
          <w:b/>
          <w:bCs/>
          <w:sz w:val="28"/>
          <w:szCs w:val="28"/>
        </w:rPr>
        <w:t xml:space="preserve"> </w:t>
      </w:r>
      <w:r>
        <w:rPr>
          <w:rFonts w:ascii="Times New Roman" w:hAnsi="Times New Roman" w:cs="Times New Roman"/>
          <w:b/>
          <w:bCs/>
          <w:sz w:val="28"/>
          <w:szCs w:val="28"/>
        </w:rPr>
        <w:t>(</w:t>
      </w:r>
      <w:proofErr w:type="spellStart"/>
      <w:r>
        <w:rPr>
          <w:rFonts w:ascii="Times New Roman" w:hAnsi="Times New Roman" w:cs="Times New Roman"/>
          <w:b/>
          <w:bCs/>
          <w:sz w:val="28"/>
          <w:szCs w:val="28"/>
        </w:rPr>
        <w:t>Farkas</w:t>
      </w:r>
      <w:proofErr w:type="spellEnd"/>
      <w:r>
        <w:rPr>
          <w:rFonts w:ascii="Times New Roman" w:hAnsi="Times New Roman" w:cs="Times New Roman"/>
          <w:b/>
          <w:bCs/>
          <w:sz w:val="28"/>
          <w:szCs w:val="28"/>
        </w:rPr>
        <w:t xml:space="preserve">, 1986) </w:t>
      </w:r>
      <w:r w:rsidRPr="000628AC">
        <w:rPr>
          <w:rFonts w:ascii="Times New Roman" w:hAnsi="Times New Roman" w:cs="Times New Roman"/>
          <w:sz w:val="28"/>
          <w:szCs w:val="28"/>
        </w:rPr>
        <w:t>and</w:t>
      </w:r>
      <w:r>
        <w:rPr>
          <w:rFonts w:ascii="Times New Roman" w:hAnsi="Times New Roman" w:cs="Times New Roman"/>
          <w:b/>
          <w:bCs/>
          <w:sz w:val="28"/>
          <w:szCs w:val="28"/>
        </w:rPr>
        <w:t xml:space="preserve"> (Arnett and Bergman, 1993) </w:t>
      </w:r>
      <w:r>
        <w:rPr>
          <w:rFonts w:ascii="Times New Roman" w:hAnsi="Times New Roman" w:cs="Times New Roman"/>
          <w:sz w:val="28"/>
          <w:szCs w:val="28"/>
        </w:rPr>
        <w:t xml:space="preserve">classified face types into: </w:t>
      </w:r>
    </w:p>
    <w:p w:rsidR="002E352B" w:rsidRPr="00C317FD" w:rsidRDefault="002E352B" w:rsidP="00D04994">
      <w:pPr>
        <w:pStyle w:val="ListParagraph"/>
        <w:numPr>
          <w:ilvl w:val="0"/>
          <w:numId w:val="20"/>
        </w:numPr>
        <w:autoSpaceDE w:val="0"/>
        <w:autoSpaceDN w:val="0"/>
        <w:adjustRightInd w:val="0"/>
        <w:ind w:left="426"/>
        <w:jc w:val="both"/>
        <w:rPr>
          <w:rFonts w:asciiTheme="majorBidi" w:hAnsiTheme="majorBidi" w:cstheme="majorBidi"/>
          <w:sz w:val="28"/>
          <w:szCs w:val="28"/>
        </w:rPr>
      </w:pPr>
      <w:r w:rsidRPr="00C317FD">
        <w:rPr>
          <w:rFonts w:ascii="Times New Roman" w:hAnsi="Times New Roman" w:cs="Times New Roman"/>
          <w:b/>
          <w:bCs/>
          <w:sz w:val="28"/>
          <w:szCs w:val="28"/>
        </w:rPr>
        <w:t>The square faces</w:t>
      </w:r>
      <w:r w:rsidRPr="00C317FD">
        <w:rPr>
          <w:rFonts w:ascii="Times New Roman" w:hAnsi="Times New Roman" w:cs="Times New Roman"/>
          <w:sz w:val="28"/>
          <w:szCs w:val="28"/>
        </w:rPr>
        <w:t xml:space="preserve">: was described as having almost equal distances at the inter </w:t>
      </w:r>
      <w:proofErr w:type="spellStart"/>
      <w:r w:rsidRPr="00C317FD">
        <w:rPr>
          <w:rFonts w:ascii="Times New Roman" w:hAnsi="Times New Roman" w:cs="Times New Roman"/>
          <w:sz w:val="28"/>
          <w:szCs w:val="28"/>
        </w:rPr>
        <w:t>parietal,interzygomatic</w:t>
      </w:r>
      <w:proofErr w:type="spellEnd"/>
      <w:r w:rsidRPr="00C317FD">
        <w:rPr>
          <w:rFonts w:ascii="Times New Roman" w:hAnsi="Times New Roman" w:cs="Times New Roman"/>
          <w:sz w:val="28"/>
          <w:szCs w:val="28"/>
        </w:rPr>
        <w:t xml:space="preserve"> and inter </w:t>
      </w:r>
      <w:proofErr w:type="spellStart"/>
      <w:r w:rsidRPr="00C317FD">
        <w:rPr>
          <w:rFonts w:ascii="Times New Roman" w:hAnsi="Times New Roman" w:cs="Times New Roman"/>
          <w:sz w:val="28"/>
          <w:szCs w:val="28"/>
        </w:rPr>
        <w:t>gonial</w:t>
      </w:r>
      <w:proofErr w:type="spellEnd"/>
      <w:r w:rsidRPr="00C317FD">
        <w:rPr>
          <w:rFonts w:ascii="Times New Roman" w:hAnsi="Times New Roman" w:cs="Times New Roman"/>
          <w:sz w:val="28"/>
          <w:szCs w:val="28"/>
        </w:rPr>
        <w:t xml:space="preserve"> areas</w:t>
      </w:r>
      <w:r>
        <w:rPr>
          <w:rFonts w:ascii="Times New Roman" w:hAnsi="Times New Roman" w:cs="Times New Roman"/>
          <w:b/>
          <w:bCs/>
          <w:sz w:val="28"/>
          <w:szCs w:val="28"/>
        </w:rPr>
        <w:t>.</w:t>
      </w:r>
    </w:p>
    <w:p w:rsidR="002E352B" w:rsidRPr="00C317FD" w:rsidRDefault="002E352B" w:rsidP="00D04994">
      <w:pPr>
        <w:pStyle w:val="ListParagraph"/>
        <w:numPr>
          <w:ilvl w:val="0"/>
          <w:numId w:val="20"/>
        </w:numPr>
        <w:autoSpaceDE w:val="0"/>
        <w:autoSpaceDN w:val="0"/>
        <w:adjustRightInd w:val="0"/>
        <w:ind w:left="426"/>
        <w:jc w:val="both"/>
        <w:rPr>
          <w:rFonts w:asciiTheme="majorBidi" w:hAnsiTheme="majorBidi" w:cstheme="majorBidi"/>
          <w:sz w:val="28"/>
          <w:szCs w:val="28"/>
        </w:rPr>
      </w:pPr>
      <w:r w:rsidRPr="00C317FD">
        <w:rPr>
          <w:rFonts w:ascii="Times New Roman" w:hAnsi="Times New Roman" w:cs="Times New Roman"/>
          <w:b/>
          <w:bCs/>
          <w:sz w:val="28"/>
          <w:szCs w:val="28"/>
        </w:rPr>
        <w:lastRenderedPageBreak/>
        <w:t>The oval face</w:t>
      </w:r>
      <w:r w:rsidRPr="00C317FD">
        <w:rPr>
          <w:rFonts w:ascii="Times New Roman" w:hAnsi="Times New Roman" w:cs="Times New Roman"/>
          <w:sz w:val="28"/>
          <w:szCs w:val="28"/>
        </w:rPr>
        <w:t xml:space="preserve">: was described as having the </w:t>
      </w:r>
      <w:proofErr w:type="spellStart"/>
      <w:r w:rsidRPr="00C317FD">
        <w:rPr>
          <w:rFonts w:ascii="Times New Roman" w:hAnsi="Times New Roman" w:cs="Times New Roman"/>
          <w:sz w:val="28"/>
          <w:szCs w:val="28"/>
        </w:rPr>
        <w:t>interzygomatic</w:t>
      </w:r>
      <w:proofErr w:type="spellEnd"/>
      <w:r w:rsidRPr="00C317FD">
        <w:rPr>
          <w:rFonts w:ascii="Times New Roman" w:hAnsi="Times New Roman" w:cs="Times New Roman"/>
          <w:sz w:val="28"/>
          <w:szCs w:val="28"/>
        </w:rPr>
        <w:t xml:space="preserve"> distance as the widest horizontal dimension of the face (more than inter parietal and inter </w:t>
      </w:r>
      <w:proofErr w:type="spellStart"/>
      <w:r w:rsidRPr="00C317FD">
        <w:rPr>
          <w:rFonts w:ascii="Times New Roman" w:hAnsi="Times New Roman" w:cs="Times New Roman"/>
          <w:sz w:val="28"/>
          <w:szCs w:val="28"/>
        </w:rPr>
        <w:t>gonial</w:t>
      </w:r>
      <w:proofErr w:type="spellEnd"/>
      <w:r w:rsidRPr="00C317FD">
        <w:rPr>
          <w:rFonts w:ascii="Times New Roman" w:hAnsi="Times New Roman" w:cs="Times New Roman"/>
          <w:sz w:val="28"/>
          <w:szCs w:val="28"/>
        </w:rPr>
        <w:t xml:space="preserve"> distances</w:t>
      </w:r>
      <w:r>
        <w:rPr>
          <w:rFonts w:ascii="Times New Roman" w:hAnsi="Times New Roman" w:cs="Times New Roman"/>
          <w:sz w:val="28"/>
          <w:szCs w:val="28"/>
        </w:rPr>
        <w:t>.</w:t>
      </w:r>
    </w:p>
    <w:p w:rsidR="002E352B" w:rsidRPr="00C317FD" w:rsidRDefault="002E352B" w:rsidP="00D04994">
      <w:pPr>
        <w:pStyle w:val="ListParagraph"/>
        <w:numPr>
          <w:ilvl w:val="0"/>
          <w:numId w:val="20"/>
        </w:numPr>
        <w:autoSpaceDE w:val="0"/>
        <w:autoSpaceDN w:val="0"/>
        <w:adjustRightInd w:val="0"/>
        <w:ind w:left="426"/>
        <w:jc w:val="both"/>
        <w:rPr>
          <w:rFonts w:asciiTheme="majorBidi" w:hAnsiTheme="majorBidi" w:cstheme="majorBidi"/>
          <w:sz w:val="28"/>
          <w:szCs w:val="28"/>
        </w:rPr>
      </w:pPr>
      <w:r w:rsidRPr="00C317FD">
        <w:rPr>
          <w:rFonts w:ascii="Times New Roman" w:hAnsi="Times New Roman" w:cs="Times New Roman"/>
          <w:sz w:val="28"/>
          <w:szCs w:val="28"/>
        </w:rPr>
        <w:t xml:space="preserve"> </w:t>
      </w:r>
      <w:r w:rsidRPr="00C317FD">
        <w:rPr>
          <w:rFonts w:ascii="Times New Roman" w:hAnsi="Times New Roman" w:cs="Times New Roman"/>
          <w:b/>
          <w:bCs/>
          <w:sz w:val="28"/>
          <w:szCs w:val="28"/>
        </w:rPr>
        <w:t>The tapered face</w:t>
      </w:r>
      <w:r w:rsidRPr="00C317FD">
        <w:rPr>
          <w:rFonts w:ascii="Times New Roman" w:hAnsi="Times New Roman" w:cs="Times New Roman"/>
          <w:sz w:val="28"/>
          <w:szCs w:val="28"/>
        </w:rPr>
        <w:t xml:space="preserve">: was described as having the widest dimension of the face in the </w:t>
      </w:r>
      <w:proofErr w:type="spellStart"/>
      <w:r w:rsidRPr="00C317FD">
        <w:rPr>
          <w:rFonts w:ascii="Times New Roman" w:hAnsi="Times New Roman" w:cs="Times New Roman"/>
          <w:sz w:val="28"/>
          <w:szCs w:val="28"/>
        </w:rPr>
        <w:t>interparietal</w:t>
      </w:r>
      <w:proofErr w:type="spellEnd"/>
      <w:r w:rsidRPr="00C317FD">
        <w:rPr>
          <w:rFonts w:ascii="Times New Roman" w:hAnsi="Times New Roman" w:cs="Times New Roman"/>
          <w:sz w:val="28"/>
          <w:szCs w:val="28"/>
        </w:rPr>
        <w:t xml:space="preserve"> area and the face tapered toward the chin.</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b/>
          <w:bCs/>
          <w:sz w:val="28"/>
          <w:szCs w:val="28"/>
        </w:rPr>
        <w:tab/>
        <w:t>(</w:t>
      </w:r>
      <w:proofErr w:type="spellStart"/>
      <w:r w:rsidRPr="002A3B4A">
        <w:rPr>
          <w:rFonts w:asciiTheme="majorBidi" w:hAnsiTheme="majorBidi" w:cstheme="majorBidi"/>
          <w:b/>
          <w:bCs/>
          <w:sz w:val="28"/>
          <w:szCs w:val="28"/>
        </w:rPr>
        <w:t>Farkas</w:t>
      </w:r>
      <w:proofErr w:type="spellEnd"/>
      <w:r w:rsidRPr="002A3B4A">
        <w:rPr>
          <w:rFonts w:asciiTheme="majorBidi" w:hAnsiTheme="majorBidi" w:cstheme="majorBidi"/>
          <w:b/>
          <w:bCs/>
          <w:sz w:val="28"/>
          <w:szCs w:val="28"/>
        </w:rPr>
        <w:t xml:space="preserve"> and Munro, 1987 and </w:t>
      </w:r>
      <w:proofErr w:type="spellStart"/>
      <w:r w:rsidRPr="002A3B4A">
        <w:rPr>
          <w:rFonts w:asciiTheme="majorBidi" w:hAnsiTheme="majorBidi" w:cstheme="majorBidi"/>
          <w:b/>
          <w:bCs/>
          <w:sz w:val="28"/>
          <w:szCs w:val="28"/>
        </w:rPr>
        <w:t>Proffit</w:t>
      </w:r>
      <w:proofErr w:type="spellEnd"/>
      <w:r w:rsidRPr="002A3B4A">
        <w:rPr>
          <w:rFonts w:asciiTheme="majorBidi" w:hAnsiTheme="majorBidi" w:cstheme="majorBidi"/>
          <w:b/>
          <w:bCs/>
          <w:sz w:val="28"/>
          <w:szCs w:val="28"/>
        </w:rPr>
        <w:t xml:space="preserve">, 1991, Salem, 2003) </w:t>
      </w:r>
      <w:r w:rsidRPr="002A3B4A">
        <w:rPr>
          <w:rFonts w:asciiTheme="majorBidi" w:hAnsiTheme="majorBidi" w:cstheme="majorBidi"/>
          <w:sz w:val="28"/>
          <w:szCs w:val="28"/>
        </w:rPr>
        <w:t xml:space="preserve">(Fig </w:t>
      </w:r>
      <w:r>
        <w:rPr>
          <w:rFonts w:asciiTheme="majorBidi" w:hAnsiTheme="majorBidi" w:cstheme="majorBidi"/>
          <w:sz w:val="28"/>
          <w:szCs w:val="28"/>
        </w:rPr>
        <w:t>11</w:t>
      </w:r>
      <w:r w:rsidRPr="002A3B4A">
        <w:rPr>
          <w:rFonts w:asciiTheme="majorBidi" w:hAnsiTheme="majorBidi" w:cstheme="majorBidi"/>
          <w:sz w:val="28"/>
          <w:szCs w:val="28"/>
        </w:rPr>
        <w:t xml:space="preserve">) Have determined facial types, by calculating the ratio between </w:t>
      </w:r>
      <w:proofErr w:type="spellStart"/>
      <w:r w:rsidRPr="002A3B4A">
        <w:rPr>
          <w:rFonts w:asciiTheme="majorBidi" w:hAnsiTheme="majorBidi" w:cstheme="majorBidi"/>
          <w:sz w:val="28"/>
          <w:szCs w:val="28"/>
        </w:rPr>
        <w:t>interzygomatic</w:t>
      </w:r>
      <w:proofErr w:type="spellEnd"/>
      <w:r w:rsidRPr="002A3B4A">
        <w:rPr>
          <w:rFonts w:asciiTheme="majorBidi" w:hAnsiTheme="majorBidi" w:cstheme="majorBidi"/>
          <w:sz w:val="28"/>
          <w:szCs w:val="28"/>
        </w:rPr>
        <w:t xml:space="preserve"> distance and anterior facial height, then the face type for each subject is classified as follows:</w:t>
      </w:r>
    </w:p>
    <w:p w:rsidR="002E352B" w:rsidRPr="002A3B4A" w:rsidRDefault="002E352B" w:rsidP="00D04994">
      <w:pPr>
        <w:pStyle w:val="ListParagraph"/>
        <w:numPr>
          <w:ilvl w:val="0"/>
          <w:numId w:val="19"/>
        </w:numPr>
        <w:autoSpaceDE w:val="0"/>
        <w:autoSpaceDN w:val="0"/>
        <w:adjustRightInd w:val="0"/>
        <w:spacing w:after="0"/>
        <w:jc w:val="both"/>
        <w:rPr>
          <w:rFonts w:asciiTheme="majorBidi" w:hAnsiTheme="majorBidi" w:cstheme="majorBidi"/>
          <w:sz w:val="28"/>
          <w:szCs w:val="28"/>
        </w:rPr>
      </w:pPr>
      <w:proofErr w:type="spellStart"/>
      <w:r w:rsidRPr="002A3B4A">
        <w:rPr>
          <w:rFonts w:asciiTheme="majorBidi" w:hAnsiTheme="majorBidi" w:cstheme="majorBidi"/>
          <w:sz w:val="28"/>
          <w:szCs w:val="28"/>
        </w:rPr>
        <w:t>Euryprosopic</w:t>
      </w:r>
      <w:proofErr w:type="spellEnd"/>
      <w:r w:rsidRPr="002A3B4A">
        <w:rPr>
          <w:rFonts w:asciiTheme="majorBidi" w:hAnsiTheme="majorBidi" w:cstheme="majorBidi"/>
          <w:sz w:val="28"/>
          <w:szCs w:val="28"/>
        </w:rPr>
        <w:t xml:space="preserve"> </w:t>
      </w:r>
      <w:proofErr w:type="spellStart"/>
      <w:r w:rsidRPr="002A3B4A">
        <w:rPr>
          <w:rFonts w:asciiTheme="majorBidi" w:hAnsiTheme="majorBidi" w:cstheme="majorBidi"/>
          <w:sz w:val="28"/>
          <w:szCs w:val="28"/>
        </w:rPr>
        <w:t>IzD</w:t>
      </w:r>
      <w:proofErr w:type="spellEnd"/>
      <w:r w:rsidRPr="002A3B4A">
        <w:rPr>
          <w:rFonts w:asciiTheme="majorBidi" w:hAnsiTheme="majorBidi" w:cstheme="majorBidi"/>
          <w:sz w:val="28"/>
          <w:szCs w:val="28"/>
        </w:rPr>
        <w:t>/n-</w:t>
      </w:r>
      <w:proofErr w:type="spellStart"/>
      <w:r w:rsidRPr="002A3B4A">
        <w:rPr>
          <w:rFonts w:asciiTheme="majorBidi" w:hAnsiTheme="majorBidi" w:cstheme="majorBidi"/>
          <w:sz w:val="28"/>
          <w:szCs w:val="28"/>
        </w:rPr>
        <w:t>gn.</w:t>
      </w:r>
      <w:proofErr w:type="spellEnd"/>
      <w:r w:rsidRPr="002A3B4A">
        <w:rPr>
          <w:rFonts w:asciiTheme="majorBidi" w:hAnsiTheme="majorBidi" w:cstheme="majorBidi"/>
          <w:sz w:val="28"/>
          <w:szCs w:val="28"/>
        </w:rPr>
        <w:t xml:space="preserve"> The facial index is &gt; 0.93</w:t>
      </w:r>
    </w:p>
    <w:p w:rsidR="002E352B" w:rsidRPr="002A3B4A" w:rsidRDefault="002E352B" w:rsidP="00D04994">
      <w:pPr>
        <w:pStyle w:val="ListParagraph"/>
        <w:numPr>
          <w:ilvl w:val="0"/>
          <w:numId w:val="19"/>
        </w:numPr>
        <w:autoSpaceDE w:val="0"/>
        <w:autoSpaceDN w:val="0"/>
        <w:adjustRightInd w:val="0"/>
        <w:spacing w:after="0"/>
        <w:jc w:val="both"/>
        <w:rPr>
          <w:rFonts w:asciiTheme="majorBidi" w:hAnsiTheme="majorBidi" w:cstheme="majorBidi"/>
          <w:sz w:val="28"/>
          <w:szCs w:val="28"/>
        </w:rPr>
      </w:pPr>
      <w:proofErr w:type="spellStart"/>
      <w:r w:rsidRPr="002A3B4A">
        <w:rPr>
          <w:rFonts w:asciiTheme="majorBidi" w:hAnsiTheme="majorBidi" w:cstheme="majorBidi"/>
          <w:sz w:val="28"/>
          <w:szCs w:val="28"/>
        </w:rPr>
        <w:t>Mesoprosopic</w:t>
      </w:r>
      <w:proofErr w:type="spellEnd"/>
      <w:r w:rsidRPr="002A3B4A">
        <w:rPr>
          <w:rFonts w:asciiTheme="majorBidi" w:hAnsiTheme="majorBidi" w:cstheme="majorBidi"/>
          <w:sz w:val="28"/>
          <w:szCs w:val="28"/>
        </w:rPr>
        <w:t xml:space="preserve"> </w:t>
      </w:r>
      <w:proofErr w:type="spellStart"/>
      <w:r w:rsidRPr="002A3B4A">
        <w:rPr>
          <w:rFonts w:asciiTheme="majorBidi" w:hAnsiTheme="majorBidi" w:cstheme="majorBidi"/>
          <w:sz w:val="28"/>
          <w:szCs w:val="28"/>
        </w:rPr>
        <w:t>IzD</w:t>
      </w:r>
      <w:proofErr w:type="spellEnd"/>
      <w:r w:rsidRPr="002A3B4A">
        <w:rPr>
          <w:rFonts w:asciiTheme="majorBidi" w:hAnsiTheme="majorBidi" w:cstheme="majorBidi"/>
          <w:sz w:val="28"/>
          <w:szCs w:val="28"/>
        </w:rPr>
        <w:t>/n-</w:t>
      </w:r>
      <w:proofErr w:type="spellStart"/>
      <w:r w:rsidRPr="002A3B4A">
        <w:rPr>
          <w:rFonts w:asciiTheme="majorBidi" w:hAnsiTheme="majorBidi" w:cstheme="majorBidi"/>
          <w:sz w:val="28"/>
          <w:szCs w:val="28"/>
        </w:rPr>
        <w:t>gn.</w:t>
      </w:r>
      <w:proofErr w:type="spellEnd"/>
      <w:r w:rsidRPr="002A3B4A">
        <w:rPr>
          <w:rFonts w:asciiTheme="majorBidi" w:hAnsiTheme="majorBidi" w:cstheme="majorBidi"/>
          <w:sz w:val="28"/>
          <w:szCs w:val="28"/>
        </w:rPr>
        <w:t xml:space="preserve"> The facial index is ≤ 0.93 and ≥0.83</w:t>
      </w:r>
    </w:p>
    <w:p w:rsidR="002E352B" w:rsidRPr="002A3B4A" w:rsidRDefault="002E352B" w:rsidP="00D04994">
      <w:pPr>
        <w:pStyle w:val="ListParagraph"/>
        <w:numPr>
          <w:ilvl w:val="0"/>
          <w:numId w:val="19"/>
        </w:numPr>
        <w:autoSpaceDE w:val="0"/>
        <w:autoSpaceDN w:val="0"/>
        <w:adjustRightInd w:val="0"/>
        <w:jc w:val="both"/>
        <w:rPr>
          <w:rFonts w:asciiTheme="majorBidi" w:hAnsiTheme="majorBidi" w:cstheme="majorBidi"/>
          <w:sz w:val="28"/>
          <w:szCs w:val="28"/>
        </w:rPr>
      </w:pPr>
      <w:proofErr w:type="spellStart"/>
      <w:r w:rsidRPr="002A3B4A">
        <w:rPr>
          <w:rFonts w:asciiTheme="majorBidi" w:hAnsiTheme="majorBidi" w:cstheme="majorBidi"/>
          <w:sz w:val="28"/>
          <w:szCs w:val="28"/>
        </w:rPr>
        <w:t>Leptoprosopic</w:t>
      </w:r>
      <w:proofErr w:type="spellEnd"/>
      <w:r w:rsidRPr="002A3B4A">
        <w:rPr>
          <w:rFonts w:asciiTheme="majorBidi" w:hAnsiTheme="majorBidi" w:cstheme="majorBidi"/>
          <w:sz w:val="28"/>
          <w:szCs w:val="28"/>
        </w:rPr>
        <w:t xml:space="preserve"> </w:t>
      </w:r>
      <w:proofErr w:type="spellStart"/>
      <w:r w:rsidRPr="002A3B4A">
        <w:rPr>
          <w:rFonts w:asciiTheme="majorBidi" w:hAnsiTheme="majorBidi" w:cstheme="majorBidi"/>
          <w:sz w:val="28"/>
          <w:szCs w:val="28"/>
        </w:rPr>
        <w:t>IzD</w:t>
      </w:r>
      <w:proofErr w:type="spellEnd"/>
      <w:r w:rsidRPr="002A3B4A">
        <w:rPr>
          <w:rFonts w:asciiTheme="majorBidi" w:hAnsiTheme="majorBidi" w:cstheme="majorBidi"/>
          <w:sz w:val="28"/>
          <w:szCs w:val="28"/>
        </w:rPr>
        <w:t>/n-</w:t>
      </w:r>
      <w:proofErr w:type="spellStart"/>
      <w:r w:rsidRPr="002A3B4A">
        <w:rPr>
          <w:rFonts w:asciiTheme="majorBidi" w:hAnsiTheme="majorBidi" w:cstheme="majorBidi"/>
          <w:sz w:val="28"/>
          <w:szCs w:val="28"/>
        </w:rPr>
        <w:t>gn.</w:t>
      </w:r>
      <w:proofErr w:type="spellEnd"/>
      <w:r w:rsidRPr="002A3B4A">
        <w:rPr>
          <w:rFonts w:asciiTheme="majorBidi" w:hAnsiTheme="majorBidi" w:cstheme="majorBidi"/>
          <w:sz w:val="28"/>
          <w:szCs w:val="28"/>
        </w:rPr>
        <w:t xml:space="preserve"> The facial index is&lt;0.83</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b/>
          <w:bCs/>
          <w:sz w:val="28"/>
          <w:szCs w:val="28"/>
        </w:rPr>
        <w:tab/>
      </w:r>
      <w:proofErr w:type="spellStart"/>
      <w:r w:rsidRPr="002A3B4A">
        <w:rPr>
          <w:rFonts w:asciiTheme="majorBidi" w:hAnsiTheme="majorBidi" w:cstheme="majorBidi"/>
          <w:b/>
          <w:bCs/>
          <w:sz w:val="28"/>
          <w:szCs w:val="28"/>
        </w:rPr>
        <w:t>Euryprosopic</w:t>
      </w:r>
      <w:proofErr w:type="spellEnd"/>
      <w:r w:rsidRPr="002A3B4A">
        <w:rPr>
          <w:rFonts w:asciiTheme="majorBidi" w:hAnsiTheme="majorBidi" w:cstheme="majorBidi"/>
          <w:b/>
          <w:bCs/>
          <w:sz w:val="28"/>
          <w:szCs w:val="28"/>
        </w:rPr>
        <w:t xml:space="preserve"> facial type</w:t>
      </w:r>
      <w:r w:rsidRPr="002A3B4A">
        <w:rPr>
          <w:rFonts w:asciiTheme="majorBidi" w:hAnsiTheme="majorBidi" w:cstheme="majorBidi"/>
          <w:sz w:val="28"/>
          <w:szCs w:val="28"/>
        </w:rPr>
        <w:t xml:space="preserve"> is broader and shorter, and frontally appears flat or shallow. It is also characterized by: wide-set eyes; a short, rounded “pug like” nose, with straight or convex bridge and an upturned nasal tip; an upright bulbous forehead;</w:t>
      </w:r>
      <w:r w:rsidRPr="002A3B4A">
        <w:rPr>
          <w:rFonts w:asciiTheme="majorBidi" w:hAnsiTheme="majorBidi" w:cstheme="majorBidi"/>
        </w:rPr>
        <w:t xml:space="preserve"> </w:t>
      </w:r>
      <w:r w:rsidRPr="002A3B4A">
        <w:rPr>
          <w:rFonts w:asciiTheme="majorBidi" w:hAnsiTheme="majorBidi" w:cstheme="majorBidi"/>
          <w:sz w:val="28"/>
          <w:szCs w:val="28"/>
        </w:rPr>
        <w:t xml:space="preserve">and prominent cheekbones. This facial type corresponds to the brachycephalic </w:t>
      </w:r>
      <w:proofErr w:type="spellStart"/>
      <w:r w:rsidRPr="002A3B4A">
        <w:rPr>
          <w:rFonts w:asciiTheme="majorBidi" w:hAnsiTheme="majorBidi" w:cstheme="majorBidi"/>
          <w:sz w:val="28"/>
          <w:szCs w:val="28"/>
        </w:rPr>
        <w:t>headform</w:t>
      </w:r>
      <w:proofErr w:type="spellEnd"/>
      <w:r w:rsidRPr="002A3B4A">
        <w:rPr>
          <w:rFonts w:asciiTheme="majorBidi" w:hAnsiTheme="majorBidi" w:cstheme="majorBidi"/>
          <w:sz w:val="28"/>
          <w:szCs w:val="28"/>
        </w:rPr>
        <w:t>.</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b/>
          <w:bCs/>
          <w:sz w:val="28"/>
          <w:szCs w:val="28"/>
        </w:rPr>
        <w:tab/>
      </w:r>
      <w:proofErr w:type="spellStart"/>
      <w:r w:rsidRPr="002A3B4A">
        <w:rPr>
          <w:rFonts w:asciiTheme="majorBidi" w:hAnsiTheme="majorBidi" w:cstheme="majorBidi"/>
          <w:b/>
          <w:bCs/>
          <w:sz w:val="28"/>
          <w:szCs w:val="28"/>
        </w:rPr>
        <w:t>Mesoprosopic</w:t>
      </w:r>
      <w:proofErr w:type="spellEnd"/>
      <w:r w:rsidRPr="002A3B4A">
        <w:rPr>
          <w:rFonts w:asciiTheme="majorBidi" w:hAnsiTheme="majorBidi" w:cstheme="majorBidi"/>
          <w:sz w:val="28"/>
          <w:szCs w:val="28"/>
        </w:rPr>
        <w:t xml:space="preserve"> </w:t>
      </w:r>
      <w:r w:rsidRPr="002A3B4A">
        <w:rPr>
          <w:rFonts w:asciiTheme="majorBidi" w:hAnsiTheme="majorBidi" w:cstheme="majorBidi"/>
          <w:b/>
          <w:bCs/>
          <w:sz w:val="28"/>
          <w:szCs w:val="28"/>
        </w:rPr>
        <w:t>facial type</w:t>
      </w:r>
      <w:r w:rsidRPr="002A3B4A">
        <w:rPr>
          <w:rFonts w:asciiTheme="majorBidi" w:hAnsiTheme="majorBidi" w:cstheme="majorBidi"/>
          <w:sz w:val="28"/>
          <w:szCs w:val="28"/>
        </w:rPr>
        <w:t xml:space="preserve"> is the more neutral and lies between the </w:t>
      </w:r>
      <w:proofErr w:type="spellStart"/>
      <w:r w:rsidRPr="002A3B4A">
        <w:rPr>
          <w:rFonts w:asciiTheme="majorBidi" w:hAnsiTheme="majorBidi" w:cstheme="majorBidi"/>
          <w:sz w:val="28"/>
          <w:szCs w:val="28"/>
        </w:rPr>
        <w:t>leptoprosopic</w:t>
      </w:r>
      <w:proofErr w:type="spellEnd"/>
      <w:r w:rsidRPr="002A3B4A">
        <w:rPr>
          <w:rFonts w:asciiTheme="majorBidi" w:hAnsiTheme="majorBidi" w:cstheme="majorBidi"/>
          <w:sz w:val="28"/>
          <w:szCs w:val="28"/>
        </w:rPr>
        <w:t xml:space="preserve"> and </w:t>
      </w:r>
      <w:proofErr w:type="spellStart"/>
      <w:r w:rsidRPr="002A3B4A">
        <w:rPr>
          <w:rFonts w:asciiTheme="majorBidi" w:hAnsiTheme="majorBidi" w:cstheme="majorBidi"/>
          <w:sz w:val="28"/>
          <w:szCs w:val="28"/>
        </w:rPr>
        <w:t>Euryprosopic</w:t>
      </w:r>
      <w:proofErr w:type="spellEnd"/>
      <w:r w:rsidRPr="002A3B4A">
        <w:rPr>
          <w:rFonts w:asciiTheme="majorBidi" w:hAnsiTheme="majorBidi" w:cstheme="majorBidi"/>
          <w:sz w:val="28"/>
          <w:szCs w:val="28"/>
        </w:rPr>
        <w:t xml:space="preserve"> facial types.</w:t>
      </w:r>
    </w:p>
    <w:p w:rsidR="002E352B" w:rsidRDefault="004E6856" w:rsidP="002E352B">
      <w:pPr>
        <w:autoSpaceDE w:val="0"/>
        <w:autoSpaceDN w:val="0"/>
        <w:adjustRightInd w:val="0"/>
        <w:spacing w:after="0"/>
        <w:jc w:val="both"/>
        <w:rPr>
          <w:rFonts w:asciiTheme="majorBidi" w:hAnsiTheme="majorBidi" w:cstheme="majorBidi"/>
          <w:sz w:val="28"/>
          <w:szCs w:val="28"/>
        </w:rPr>
      </w:pPr>
      <w:r w:rsidRPr="002A3B4A">
        <w:rPr>
          <w:rFonts w:asciiTheme="majorBidi" w:hAnsiTheme="majorBidi" w:cstheme="majorBidi"/>
          <w:noProof/>
          <w:sz w:val="28"/>
          <w:szCs w:val="28"/>
        </w:rPr>
        <w:drawing>
          <wp:anchor distT="0" distB="0" distL="114300" distR="114300" simplePos="0" relativeHeight="252008448" behindDoc="0" locked="0" layoutInCell="1" allowOverlap="1" wp14:anchorId="63212BB1" wp14:editId="0A960390">
            <wp:simplePos x="0" y="0"/>
            <wp:positionH relativeFrom="margin">
              <wp:posOffset>1203960</wp:posOffset>
            </wp:positionH>
            <wp:positionV relativeFrom="paragraph">
              <wp:posOffset>1106170</wp:posOffset>
            </wp:positionV>
            <wp:extent cx="4019550" cy="1809750"/>
            <wp:effectExtent l="171450" t="171450" r="381000" b="3619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990" b="6015"/>
                    <a:stretch/>
                  </pic:blipFill>
                  <pic:spPr bwMode="auto">
                    <a:xfrm>
                      <a:off x="0" y="0"/>
                      <a:ext cx="4019550" cy="1809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52B" w:rsidRPr="002A3B4A">
        <w:rPr>
          <w:rFonts w:asciiTheme="majorBidi" w:hAnsiTheme="majorBidi" w:cstheme="majorBidi"/>
          <w:b/>
          <w:bCs/>
          <w:sz w:val="28"/>
          <w:szCs w:val="28"/>
        </w:rPr>
        <w:tab/>
      </w:r>
      <w:proofErr w:type="spellStart"/>
      <w:r w:rsidR="002E352B" w:rsidRPr="002A3B4A">
        <w:rPr>
          <w:rFonts w:asciiTheme="majorBidi" w:hAnsiTheme="majorBidi" w:cstheme="majorBidi"/>
          <w:b/>
          <w:bCs/>
          <w:sz w:val="28"/>
          <w:szCs w:val="28"/>
        </w:rPr>
        <w:t>Leptoprosopic</w:t>
      </w:r>
      <w:proofErr w:type="spellEnd"/>
      <w:r w:rsidR="002E352B" w:rsidRPr="002A3B4A">
        <w:rPr>
          <w:rFonts w:asciiTheme="majorBidi" w:hAnsiTheme="majorBidi" w:cstheme="majorBidi"/>
          <w:b/>
          <w:bCs/>
          <w:sz w:val="28"/>
          <w:szCs w:val="28"/>
        </w:rPr>
        <w:t xml:space="preserve"> facial type</w:t>
      </w:r>
      <w:r w:rsidR="002E352B" w:rsidRPr="002A3B4A">
        <w:rPr>
          <w:rFonts w:asciiTheme="majorBidi" w:hAnsiTheme="majorBidi" w:cstheme="majorBidi"/>
          <w:sz w:val="28"/>
          <w:szCs w:val="28"/>
        </w:rPr>
        <w:t xml:space="preserve"> the face is narrow, long and protrusive. The eyes are closely set, the forehead is sloping, the supraorbital rims are prominent, and the nose is thin, long and protrusive. This facial type corresponds t</w:t>
      </w:r>
      <w:r w:rsidR="002E352B">
        <w:rPr>
          <w:rFonts w:asciiTheme="majorBidi" w:hAnsiTheme="majorBidi" w:cstheme="majorBidi"/>
          <w:sz w:val="28"/>
          <w:szCs w:val="28"/>
        </w:rPr>
        <w:t xml:space="preserve">o the dolichocephalic </w:t>
      </w:r>
      <w:proofErr w:type="spellStart"/>
      <w:r w:rsidR="002E352B">
        <w:rPr>
          <w:rFonts w:asciiTheme="majorBidi" w:hAnsiTheme="majorBidi" w:cstheme="majorBidi"/>
          <w:sz w:val="28"/>
          <w:szCs w:val="28"/>
        </w:rPr>
        <w:t>headform</w:t>
      </w:r>
      <w:proofErr w:type="spellEnd"/>
      <w:r w:rsidR="002E352B">
        <w:rPr>
          <w:rFonts w:asciiTheme="majorBidi" w:hAnsiTheme="majorBidi" w:cstheme="majorBidi"/>
          <w:sz w:val="28"/>
          <w:szCs w:val="28"/>
        </w:rPr>
        <w:t>.</w:t>
      </w: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p>
    <w:p w:rsidR="002E352B" w:rsidRPr="002A3B4A" w:rsidRDefault="002E352B" w:rsidP="002E352B">
      <w:pPr>
        <w:autoSpaceDE w:val="0"/>
        <w:autoSpaceDN w:val="0"/>
        <w:adjustRightInd w:val="0"/>
        <w:spacing w:after="0"/>
        <w:jc w:val="both"/>
        <w:rPr>
          <w:rFonts w:asciiTheme="majorBidi" w:hAnsiTheme="majorBidi" w:cstheme="majorBidi"/>
          <w:sz w:val="28"/>
          <w:szCs w:val="28"/>
        </w:rPr>
      </w:pPr>
    </w:p>
    <w:p w:rsidR="002E352B" w:rsidRPr="002A3B4A" w:rsidRDefault="002E352B" w:rsidP="002E352B">
      <w:pPr>
        <w:autoSpaceDE w:val="0"/>
        <w:autoSpaceDN w:val="0"/>
        <w:adjustRightInd w:val="0"/>
        <w:spacing w:after="0"/>
        <w:jc w:val="both"/>
        <w:rPr>
          <w:rFonts w:asciiTheme="majorBidi" w:hAnsiTheme="majorBidi" w:cstheme="majorBidi"/>
          <w:b/>
          <w:bCs/>
          <w:sz w:val="28"/>
          <w:szCs w:val="28"/>
        </w:rPr>
      </w:pPr>
    </w:p>
    <w:p w:rsidR="002E352B" w:rsidRDefault="002E352B" w:rsidP="002E352B">
      <w:pPr>
        <w:autoSpaceDE w:val="0"/>
        <w:autoSpaceDN w:val="0"/>
        <w:adjustRightInd w:val="0"/>
        <w:spacing w:after="0"/>
        <w:jc w:val="both"/>
        <w:rPr>
          <w:rFonts w:asciiTheme="majorBidi" w:hAnsiTheme="majorBidi" w:cstheme="majorBidi"/>
          <w:b/>
          <w:bCs/>
          <w:sz w:val="28"/>
          <w:szCs w:val="28"/>
        </w:rPr>
      </w:pPr>
    </w:p>
    <w:p w:rsidR="002E352B" w:rsidRDefault="002E352B" w:rsidP="002E352B">
      <w:pPr>
        <w:autoSpaceDE w:val="0"/>
        <w:autoSpaceDN w:val="0"/>
        <w:adjustRightInd w:val="0"/>
        <w:spacing w:after="0"/>
        <w:jc w:val="both"/>
        <w:rPr>
          <w:rFonts w:asciiTheme="majorBidi" w:hAnsiTheme="majorBidi" w:cstheme="majorBidi"/>
          <w:b/>
          <w:bCs/>
          <w:sz w:val="28"/>
          <w:szCs w:val="28"/>
        </w:rPr>
      </w:pPr>
    </w:p>
    <w:p w:rsidR="002E352B" w:rsidRDefault="004E6856" w:rsidP="002E352B">
      <w:pPr>
        <w:autoSpaceDE w:val="0"/>
        <w:autoSpaceDN w:val="0"/>
        <w:adjustRightInd w:val="0"/>
        <w:spacing w:after="0"/>
        <w:jc w:val="both"/>
        <w:rPr>
          <w:rFonts w:asciiTheme="majorBidi" w:hAnsiTheme="majorBidi" w:cstheme="majorBidi"/>
          <w:b/>
          <w:bCs/>
          <w:sz w:val="28"/>
          <w:szCs w:val="28"/>
        </w:rPr>
      </w:pPr>
      <w:r w:rsidRPr="002A3B4A">
        <w:rPr>
          <w:rFonts w:asciiTheme="majorBidi" w:hAnsiTheme="majorBidi" w:cstheme="majorBidi"/>
          <w:b/>
          <w:bCs/>
          <w:noProof/>
          <w:sz w:val="20"/>
          <w:szCs w:val="20"/>
        </w:rPr>
        <mc:AlternateContent>
          <mc:Choice Requires="wps">
            <w:drawing>
              <wp:anchor distT="0" distB="0" distL="114300" distR="114300" simplePos="0" relativeHeight="252009472" behindDoc="0" locked="0" layoutInCell="1" allowOverlap="1" wp14:anchorId="3F3DA390" wp14:editId="3AB893FE">
                <wp:simplePos x="0" y="0"/>
                <wp:positionH relativeFrom="column">
                  <wp:posOffset>456565</wp:posOffset>
                </wp:positionH>
                <wp:positionV relativeFrom="paragraph">
                  <wp:posOffset>20320</wp:posOffset>
                </wp:positionV>
                <wp:extent cx="5539105" cy="500380"/>
                <wp:effectExtent l="0" t="0" r="23495" b="1397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500380"/>
                        </a:xfrm>
                        <a:prstGeom prst="rect">
                          <a:avLst/>
                        </a:prstGeom>
                        <a:solidFill>
                          <a:srgbClr val="FFFFFF"/>
                        </a:solidFill>
                        <a:ln w="9525">
                          <a:solidFill>
                            <a:srgbClr val="000000"/>
                          </a:solidFill>
                          <a:miter lim="800000"/>
                          <a:headEnd/>
                          <a:tailEnd/>
                        </a:ln>
                      </wps:spPr>
                      <wps:txbx>
                        <w:txbxContent>
                          <w:p w:rsidR="00FB0879" w:rsidRPr="00C317FD" w:rsidRDefault="00FB0879" w:rsidP="002E352B">
                            <w:pPr>
                              <w:autoSpaceDE w:val="0"/>
                              <w:autoSpaceDN w:val="0"/>
                              <w:adjustRightInd w:val="0"/>
                              <w:jc w:val="center"/>
                              <w:rPr>
                                <w:rFonts w:asciiTheme="majorBidi" w:hAnsiTheme="majorBidi" w:cstheme="majorBidi"/>
                              </w:rPr>
                            </w:pPr>
                            <w:r>
                              <w:rPr>
                                <w:rFonts w:ascii="Times New Roman" w:hAnsi="Times New Roman" w:cs="Times New Roman"/>
                                <w:b/>
                                <w:bCs/>
                              </w:rPr>
                              <w:t>Figure (8</w:t>
                            </w:r>
                            <w:r w:rsidRPr="00C317FD">
                              <w:rPr>
                                <w:rFonts w:ascii="Times New Roman" w:hAnsi="Times New Roman" w:cs="Times New Roman"/>
                                <w:b/>
                                <w:bCs/>
                              </w:rPr>
                              <w:t>): Frontal Face types according to (</w:t>
                            </w:r>
                            <w:proofErr w:type="spellStart"/>
                            <w:r w:rsidRPr="00C317FD">
                              <w:rPr>
                                <w:rFonts w:ascii="Times New Roman" w:hAnsi="Times New Roman" w:cs="Times New Roman"/>
                                <w:b/>
                                <w:bCs/>
                              </w:rPr>
                              <w:t>Farkas</w:t>
                            </w:r>
                            <w:proofErr w:type="spellEnd"/>
                            <w:r w:rsidRPr="00C317FD">
                              <w:rPr>
                                <w:rFonts w:ascii="Times New Roman" w:hAnsi="Times New Roman" w:cs="Times New Roman"/>
                                <w:b/>
                                <w:bCs/>
                              </w:rPr>
                              <w:t xml:space="preserve"> and Munro, 1987), (</w:t>
                            </w:r>
                            <w:proofErr w:type="spellStart"/>
                            <w:r w:rsidRPr="00C317FD">
                              <w:rPr>
                                <w:rFonts w:ascii="Times New Roman" w:hAnsi="Times New Roman" w:cs="Times New Roman"/>
                                <w:b/>
                                <w:bCs/>
                              </w:rPr>
                              <w:t>Proffit</w:t>
                            </w:r>
                            <w:proofErr w:type="spellEnd"/>
                            <w:r w:rsidRPr="00C317FD">
                              <w:rPr>
                                <w:rFonts w:ascii="Times New Roman" w:hAnsi="Times New Roman" w:cs="Times New Roman"/>
                                <w:b/>
                                <w:bCs/>
                              </w:rPr>
                              <w:t xml:space="preserve"> </w:t>
                            </w:r>
                            <w:r w:rsidRPr="00C317FD">
                              <w:rPr>
                                <w:rFonts w:ascii="Times New Roman" w:hAnsi="Times New Roman" w:cs="Times New Roman"/>
                                <w:b/>
                                <w:bCs/>
                                <w:i/>
                                <w:iCs/>
                              </w:rPr>
                              <w:t>et al</w:t>
                            </w:r>
                            <w:r w:rsidRPr="00C317FD">
                              <w:rPr>
                                <w:rFonts w:ascii="Times New Roman" w:hAnsi="Times New Roman" w:cs="Times New Roman"/>
                                <w:b/>
                                <w:bCs/>
                              </w:rPr>
                              <w:t xml:space="preserve">, 1991) A- </w:t>
                            </w:r>
                            <w:proofErr w:type="spellStart"/>
                            <w:r w:rsidRPr="00C317FD">
                              <w:rPr>
                                <w:rFonts w:ascii="Times New Roman" w:hAnsi="Times New Roman" w:cs="Times New Roman"/>
                                <w:b/>
                                <w:bCs/>
                              </w:rPr>
                              <w:t>Euryprosopic</w:t>
                            </w:r>
                            <w:proofErr w:type="spellEnd"/>
                            <w:r w:rsidRPr="00C317FD">
                              <w:rPr>
                                <w:rFonts w:ascii="Times New Roman" w:hAnsi="Times New Roman" w:cs="Times New Roman"/>
                                <w:b/>
                                <w:bCs/>
                              </w:rPr>
                              <w:t xml:space="preserve"> .B- </w:t>
                            </w:r>
                            <w:proofErr w:type="spellStart"/>
                            <w:r w:rsidRPr="00C317FD">
                              <w:rPr>
                                <w:rFonts w:ascii="Times New Roman" w:hAnsi="Times New Roman" w:cs="Times New Roman"/>
                                <w:b/>
                                <w:bCs/>
                              </w:rPr>
                              <w:t>Mesoprosopic</w:t>
                            </w:r>
                            <w:proofErr w:type="spellEnd"/>
                            <w:r w:rsidRPr="00C317FD">
                              <w:rPr>
                                <w:rFonts w:ascii="Times New Roman" w:hAnsi="Times New Roman" w:cs="Times New Roman"/>
                                <w:b/>
                                <w:bCs/>
                              </w:rPr>
                              <w:t xml:space="preserve">. C- </w:t>
                            </w:r>
                            <w:proofErr w:type="spellStart"/>
                            <w:r w:rsidRPr="00C317FD">
                              <w:rPr>
                                <w:rFonts w:ascii="Times New Roman" w:hAnsi="Times New Roman" w:cs="Times New Roman"/>
                                <w:b/>
                                <w:bCs/>
                              </w:rPr>
                              <w:t>Leptoprosopic</w:t>
                            </w:r>
                            <w:proofErr w:type="spellEnd"/>
                            <w:r w:rsidRPr="00C317FD">
                              <w:rPr>
                                <w:rFonts w:ascii="Times New Roman" w:hAnsi="Times New Roman" w:cs="Times New Roman"/>
                                <w:b/>
                                <w:bCs/>
                              </w:rPr>
                              <w:t>.</w:t>
                            </w:r>
                          </w:p>
                          <w:p w:rsidR="00FB0879" w:rsidRPr="00C317FD" w:rsidRDefault="00FB0879" w:rsidP="002E352B">
                            <w:pPr>
                              <w:autoSpaceDE w:val="0"/>
                              <w:autoSpaceDN w:val="0"/>
                              <w:adjustRightInd w:val="0"/>
                              <w:spacing w:after="0"/>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95pt;margin-top:1.6pt;width:436.15pt;height:39.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">
                <v:textbox>
                  <w:txbxContent>
                    <w:p w:rsidR="00155587" w:rsidRPr="00C317FD" w:rsidRDefault="0039733A" w:rsidP="002E352B">
                      <w:pPr>
                        <w:autoSpaceDE w:val="0"/>
                        <w:autoSpaceDN w:val="0"/>
                        <w:adjustRightInd w:val="0"/>
                        <w:jc w:val="center"/>
                        <w:rPr>
                          <w:rFonts w:asciiTheme="majorBidi" w:hAnsiTheme="majorBidi" w:cstheme="majorBidi"/>
                        </w:rPr>
                      </w:pPr>
                      <w:r>
                        <w:rPr>
                          <w:rFonts w:ascii="Times New Roman" w:hAnsi="Times New Roman" w:cs="Times New Roman"/>
                          <w:b/>
                          <w:bCs/>
                        </w:rPr>
                        <w:t>Figure (8</w:t>
                      </w:r>
                      <w:r w:rsidR="00155587" w:rsidRPr="00C317FD">
                        <w:rPr>
                          <w:rFonts w:ascii="Times New Roman" w:hAnsi="Times New Roman" w:cs="Times New Roman"/>
                          <w:b/>
                          <w:bCs/>
                        </w:rPr>
                        <w:t>): Frontal Face types according to (</w:t>
                      </w:r>
                      <w:proofErr w:type="spellStart"/>
                      <w:r w:rsidR="00155587" w:rsidRPr="00C317FD">
                        <w:rPr>
                          <w:rFonts w:ascii="Times New Roman" w:hAnsi="Times New Roman" w:cs="Times New Roman"/>
                          <w:b/>
                          <w:bCs/>
                        </w:rPr>
                        <w:t>Farkas</w:t>
                      </w:r>
                      <w:proofErr w:type="spellEnd"/>
                      <w:r w:rsidR="00155587" w:rsidRPr="00C317FD">
                        <w:rPr>
                          <w:rFonts w:ascii="Times New Roman" w:hAnsi="Times New Roman" w:cs="Times New Roman"/>
                          <w:b/>
                          <w:bCs/>
                        </w:rPr>
                        <w:t xml:space="preserve"> and Munro, 1987), (</w:t>
                      </w:r>
                      <w:proofErr w:type="spellStart"/>
                      <w:r w:rsidR="00155587" w:rsidRPr="00C317FD">
                        <w:rPr>
                          <w:rFonts w:ascii="Times New Roman" w:hAnsi="Times New Roman" w:cs="Times New Roman"/>
                          <w:b/>
                          <w:bCs/>
                        </w:rPr>
                        <w:t>Proffit</w:t>
                      </w:r>
                      <w:proofErr w:type="spellEnd"/>
                      <w:r w:rsidR="00155587" w:rsidRPr="00C317FD">
                        <w:rPr>
                          <w:rFonts w:ascii="Times New Roman" w:hAnsi="Times New Roman" w:cs="Times New Roman"/>
                          <w:b/>
                          <w:bCs/>
                        </w:rPr>
                        <w:t xml:space="preserve"> </w:t>
                      </w:r>
                      <w:r w:rsidR="00155587" w:rsidRPr="00C317FD">
                        <w:rPr>
                          <w:rFonts w:ascii="Times New Roman" w:hAnsi="Times New Roman" w:cs="Times New Roman"/>
                          <w:b/>
                          <w:bCs/>
                          <w:i/>
                          <w:iCs/>
                        </w:rPr>
                        <w:t>et al</w:t>
                      </w:r>
                      <w:r w:rsidR="00155587" w:rsidRPr="00C317FD">
                        <w:rPr>
                          <w:rFonts w:ascii="Times New Roman" w:hAnsi="Times New Roman" w:cs="Times New Roman"/>
                          <w:b/>
                          <w:bCs/>
                        </w:rPr>
                        <w:t xml:space="preserve">, 1991) A- </w:t>
                      </w:r>
                      <w:proofErr w:type="spellStart"/>
                      <w:r w:rsidR="00155587" w:rsidRPr="00C317FD">
                        <w:rPr>
                          <w:rFonts w:ascii="Times New Roman" w:hAnsi="Times New Roman" w:cs="Times New Roman"/>
                          <w:b/>
                          <w:bCs/>
                        </w:rPr>
                        <w:t>Euryprosopic</w:t>
                      </w:r>
                      <w:proofErr w:type="spellEnd"/>
                      <w:r w:rsidR="00155587" w:rsidRPr="00C317FD">
                        <w:rPr>
                          <w:rFonts w:ascii="Times New Roman" w:hAnsi="Times New Roman" w:cs="Times New Roman"/>
                          <w:b/>
                          <w:bCs/>
                        </w:rPr>
                        <w:t xml:space="preserve"> .B- </w:t>
                      </w:r>
                      <w:proofErr w:type="spellStart"/>
                      <w:r w:rsidR="00155587" w:rsidRPr="00C317FD">
                        <w:rPr>
                          <w:rFonts w:ascii="Times New Roman" w:hAnsi="Times New Roman" w:cs="Times New Roman"/>
                          <w:b/>
                          <w:bCs/>
                        </w:rPr>
                        <w:t>Mesoprosopic</w:t>
                      </w:r>
                      <w:proofErr w:type="spellEnd"/>
                      <w:r w:rsidR="00155587" w:rsidRPr="00C317FD">
                        <w:rPr>
                          <w:rFonts w:ascii="Times New Roman" w:hAnsi="Times New Roman" w:cs="Times New Roman"/>
                          <w:b/>
                          <w:bCs/>
                        </w:rPr>
                        <w:t xml:space="preserve">. C- </w:t>
                      </w:r>
                      <w:proofErr w:type="spellStart"/>
                      <w:r w:rsidR="00155587" w:rsidRPr="00C317FD">
                        <w:rPr>
                          <w:rFonts w:ascii="Times New Roman" w:hAnsi="Times New Roman" w:cs="Times New Roman"/>
                          <w:b/>
                          <w:bCs/>
                        </w:rPr>
                        <w:t>Leptoprosopic</w:t>
                      </w:r>
                      <w:proofErr w:type="spellEnd"/>
                      <w:r w:rsidR="00155587" w:rsidRPr="00C317FD">
                        <w:rPr>
                          <w:rFonts w:ascii="Times New Roman" w:hAnsi="Times New Roman" w:cs="Times New Roman"/>
                          <w:b/>
                          <w:bCs/>
                        </w:rPr>
                        <w:t>.</w:t>
                      </w:r>
                    </w:p>
                    <w:p w:rsidR="00155587" w:rsidRPr="00C317FD" w:rsidRDefault="00155587" w:rsidP="002E352B">
                      <w:pPr>
                        <w:autoSpaceDE w:val="0"/>
                        <w:autoSpaceDN w:val="0"/>
                        <w:adjustRightInd w:val="0"/>
                        <w:spacing w:after="0"/>
                        <w:jc w:val="center"/>
                        <w:rPr>
                          <w:rFonts w:ascii="Times New Roman" w:hAnsi="Times New Roman" w:cs="Times New Roman"/>
                        </w:rPr>
                      </w:pPr>
                    </w:p>
                  </w:txbxContent>
                </v:textbox>
              </v:shape>
            </w:pict>
          </mc:Fallback>
        </mc:AlternateContent>
      </w:r>
    </w:p>
    <w:p w:rsidR="002E352B" w:rsidRDefault="002E352B" w:rsidP="002E352B">
      <w:pPr>
        <w:autoSpaceDE w:val="0"/>
        <w:autoSpaceDN w:val="0"/>
        <w:adjustRightInd w:val="0"/>
        <w:spacing w:after="0"/>
        <w:jc w:val="both"/>
        <w:rPr>
          <w:rFonts w:asciiTheme="majorBidi" w:hAnsiTheme="majorBidi" w:cstheme="majorBidi"/>
          <w:b/>
          <w:bCs/>
          <w:sz w:val="28"/>
          <w:szCs w:val="28"/>
        </w:rPr>
      </w:pPr>
    </w:p>
    <w:p w:rsidR="002E352B" w:rsidRDefault="007C2841" w:rsidP="007C2841">
      <w:pPr>
        <w:autoSpaceDE w:val="0"/>
        <w:autoSpaceDN w:val="0"/>
        <w:adjustRightInd w:val="0"/>
        <w:jc w:val="both"/>
        <w:rPr>
          <w:rFonts w:ascii="Times New Roman" w:hAnsi="Times New Roman" w:cs="Times New Roman"/>
          <w:b/>
          <w:bCs/>
          <w:sz w:val="28"/>
          <w:szCs w:val="28"/>
        </w:rPr>
      </w:pPr>
      <w:r>
        <w:rPr>
          <w:rFonts w:asciiTheme="majorBidi" w:hAnsiTheme="majorBidi" w:cstheme="majorBidi"/>
          <w:b/>
          <w:bCs/>
          <w:sz w:val="28"/>
          <w:szCs w:val="28"/>
        </w:rPr>
        <w:lastRenderedPageBreak/>
        <w:tab/>
      </w:r>
      <w:r w:rsidR="002E352B">
        <w:rPr>
          <w:rFonts w:ascii="Times New Roman" w:hAnsi="Times New Roman" w:cs="Times New Roman"/>
          <w:sz w:val="28"/>
          <w:szCs w:val="28"/>
        </w:rPr>
        <w:t xml:space="preserve">Patient with straight profile usually have normal occlusion or class I malocclusion, those having convex profile having an increase in the probability of having a class II malocclusion associated with </w:t>
      </w:r>
      <w:proofErr w:type="spellStart"/>
      <w:r w:rsidR="002E352B">
        <w:rPr>
          <w:rFonts w:ascii="Times New Roman" w:hAnsi="Times New Roman" w:cs="Times New Roman"/>
          <w:sz w:val="28"/>
          <w:szCs w:val="28"/>
        </w:rPr>
        <w:t>retrusive</w:t>
      </w:r>
      <w:proofErr w:type="spellEnd"/>
      <w:r w:rsidR="002E352B">
        <w:rPr>
          <w:rFonts w:ascii="Times New Roman" w:hAnsi="Times New Roman" w:cs="Times New Roman"/>
          <w:sz w:val="28"/>
          <w:szCs w:val="28"/>
        </w:rPr>
        <w:t xml:space="preserve"> mandible or a protrusive maxilla, patient with concave profile having an increase in the probability of having a class III associated with </w:t>
      </w:r>
      <w:proofErr w:type="spellStart"/>
      <w:r w:rsidR="002E352B">
        <w:rPr>
          <w:rFonts w:ascii="Times New Roman" w:hAnsi="Times New Roman" w:cs="Times New Roman"/>
          <w:sz w:val="28"/>
          <w:szCs w:val="28"/>
        </w:rPr>
        <w:t>retruded</w:t>
      </w:r>
      <w:proofErr w:type="spellEnd"/>
      <w:r w:rsidR="002E352B">
        <w:rPr>
          <w:rFonts w:ascii="Times New Roman" w:hAnsi="Times New Roman" w:cs="Times New Roman"/>
          <w:sz w:val="28"/>
          <w:szCs w:val="28"/>
        </w:rPr>
        <w:t xml:space="preserve"> maxilla, a protrusive mandible or both </w:t>
      </w:r>
      <w:r w:rsidR="002E352B" w:rsidRPr="004A2B70">
        <w:rPr>
          <w:rFonts w:ascii="Times New Roman" w:hAnsi="Times New Roman" w:cs="Times New Roman"/>
          <w:b/>
          <w:bCs/>
          <w:sz w:val="28"/>
          <w:szCs w:val="28"/>
        </w:rPr>
        <w:t>Figure (16)</w:t>
      </w:r>
      <w:r w:rsidR="002E352B">
        <w:rPr>
          <w:rFonts w:ascii="Times New Roman" w:hAnsi="Times New Roman" w:cs="Times New Roman"/>
          <w:sz w:val="28"/>
          <w:szCs w:val="28"/>
        </w:rPr>
        <w:t xml:space="preserve"> </w:t>
      </w:r>
      <w:r w:rsidR="002E352B">
        <w:rPr>
          <w:rFonts w:ascii="Times New Roman" w:hAnsi="Times New Roman" w:cs="Times New Roman"/>
          <w:b/>
          <w:bCs/>
          <w:sz w:val="28"/>
          <w:szCs w:val="28"/>
        </w:rPr>
        <w:t xml:space="preserve">(Graber &amp; Swain; 1994, </w:t>
      </w:r>
      <w:proofErr w:type="spellStart"/>
      <w:r w:rsidR="002E352B">
        <w:rPr>
          <w:rFonts w:ascii="Times New Roman" w:hAnsi="Times New Roman" w:cs="Times New Roman"/>
          <w:b/>
          <w:bCs/>
          <w:sz w:val="28"/>
          <w:szCs w:val="28"/>
        </w:rPr>
        <w:t>Proffit</w:t>
      </w:r>
      <w:proofErr w:type="spellEnd"/>
      <w:r w:rsidR="002E352B">
        <w:rPr>
          <w:rFonts w:ascii="Times New Roman" w:hAnsi="Times New Roman" w:cs="Times New Roman"/>
          <w:b/>
          <w:bCs/>
          <w:sz w:val="28"/>
          <w:szCs w:val="28"/>
        </w:rPr>
        <w:t xml:space="preserve"> &amp; Fields; 2000, </w:t>
      </w:r>
      <w:proofErr w:type="spellStart"/>
      <w:r w:rsidR="002E352B">
        <w:rPr>
          <w:rFonts w:ascii="Times New Roman" w:hAnsi="Times New Roman" w:cs="Times New Roman"/>
          <w:b/>
          <w:bCs/>
          <w:sz w:val="28"/>
          <w:szCs w:val="28"/>
        </w:rPr>
        <w:t>Bishara</w:t>
      </w:r>
      <w:proofErr w:type="spellEnd"/>
      <w:r w:rsidR="002E352B">
        <w:rPr>
          <w:rFonts w:ascii="Times New Roman" w:hAnsi="Times New Roman" w:cs="Times New Roman"/>
          <w:b/>
          <w:bCs/>
          <w:sz w:val="28"/>
          <w:szCs w:val="28"/>
        </w:rPr>
        <w:t>; 2001).</w:t>
      </w:r>
    </w:p>
    <w:p w:rsidR="002E352B" w:rsidRDefault="00D21AE0" w:rsidP="002E352B">
      <w:pPr>
        <w:autoSpaceDE w:val="0"/>
        <w:autoSpaceDN w:val="0"/>
        <w:adjustRightInd w:val="0"/>
        <w:spacing w:after="0"/>
        <w:ind w:firstLine="567"/>
        <w:jc w:val="both"/>
        <w:rPr>
          <w:rFonts w:ascii="Times New Roman" w:hAnsi="Times New Roman" w:cs="Times New Roman"/>
          <w:b/>
          <w:bCs/>
          <w:sz w:val="28"/>
          <w:szCs w:val="28"/>
        </w:rPr>
      </w:pPr>
      <w:r>
        <w:rPr>
          <w:rFonts w:asciiTheme="majorBidi" w:hAnsiTheme="majorBidi" w:cstheme="majorBidi"/>
          <w:noProof/>
          <w:sz w:val="28"/>
          <w:szCs w:val="28"/>
        </w:rPr>
        <w:drawing>
          <wp:anchor distT="0" distB="0" distL="114300" distR="114300" simplePos="0" relativeHeight="252012544" behindDoc="0" locked="0" layoutInCell="1" allowOverlap="1" wp14:anchorId="396AA6E5" wp14:editId="4B917775">
            <wp:simplePos x="0" y="0"/>
            <wp:positionH relativeFrom="column">
              <wp:posOffset>2205990</wp:posOffset>
            </wp:positionH>
            <wp:positionV relativeFrom="paragraph">
              <wp:posOffset>1197610</wp:posOffset>
            </wp:positionV>
            <wp:extent cx="1796415" cy="1908175"/>
            <wp:effectExtent l="171450" t="171450" r="375285" b="358775"/>
            <wp:wrapSquare wrapText="bothSides"/>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6415" cy="1908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E352B">
        <w:rPr>
          <w:rFonts w:ascii="Times New Roman" w:hAnsi="Times New Roman" w:cs="Times New Roman"/>
          <w:b/>
          <w:bCs/>
          <w:sz w:val="28"/>
          <w:szCs w:val="28"/>
        </w:rPr>
        <w:t>(</w:t>
      </w:r>
      <w:proofErr w:type="spellStart"/>
      <w:r w:rsidR="002E352B">
        <w:rPr>
          <w:rFonts w:ascii="Times New Roman" w:hAnsi="Times New Roman" w:cs="Times New Roman"/>
          <w:b/>
          <w:bCs/>
          <w:sz w:val="28"/>
          <w:szCs w:val="28"/>
        </w:rPr>
        <w:t>Naini</w:t>
      </w:r>
      <w:proofErr w:type="spellEnd"/>
      <w:r w:rsidR="002E352B">
        <w:rPr>
          <w:rFonts w:ascii="Times New Roman" w:hAnsi="Times New Roman" w:cs="Times New Roman"/>
          <w:b/>
          <w:bCs/>
          <w:sz w:val="28"/>
          <w:szCs w:val="28"/>
        </w:rPr>
        <w:t xml:space="preserve"> and Gill, 2008) </w:t>
      </w:r>
      <w:r w:rsidR="002E352B">
        <w:rPr>
          <w:rFonts w:ascii="Times New Roman" w:hAnsi="Times New Roman" w:cs="Times New Roman"/>
          <w:sz w:val="28"/>
          <w:szCs w:val="28"/>
        </w:rPr>
        <w:t>gives the overall facial type by measuring the facial height to width ratio (Facial index) such as ‘long’ or ‘short’ or ‘square’ face. The proportionate facial height to width ratio is 1.35:1 for males and 1.3:1 for females.</w:t>
      </w:r>
    </w:p>
    <w:p w:rsidR="002E352B" w:rsidRDefault="002E352B" w:rsidP="002E352B">
      <w:pPr>
        <w:autoSpaceDE w:val="0"/>
        <w:autoSpaceDN w:val="0"/>
        <w:adjustRightInd w:val="0"/>
        <w:spacing w:after="0"/>
        <w:ind w:firstLine="567"/>
        <w:rPr>
          <w:rFonts w:ascii="Times New Roman" w:hAnsi="Times New Roman" w:cs="Times New Roman"/>
          <w:b/>
          <w:bCs/>
          <w:sz w:val="28"/>
          <w:szCs w:val="28"/>
        </w:rPr>
      </w:pPr>
      <w:r>
        <w:rPr>
          <w:rFonts w:ascii="Times New Roman" w:hAnsi="Times New Roman" w:cs="Times New Roman"/>
          <w:b/>
          <w:bCs/>
          <w:sz w:val="28"/>
          <w:szCs w:val="28"/>
        </w:rPr>
        <w:tab/>
      </w:r>
    </w:p>
    <w:p w:rsidR="002E352B" w:rsidRDefault="002E352B" w:rsidP="002E352B">
      <w:pPr>
        <w:autoSpaceDE w:val="0"/>
        <w:autoSpaceDN w:val="0"/>
        <w:adjustRightInd w:val="0"/>
        <w:spacing w:after="0"/>
        <w:rPr>
          <w:rFonts w:ascii="Times New Roman" w:hAnsi="Times New Roman" w:cs="Times New Roman"/>
          <w:b/>
          <w:bCs/>
          <w:sz w:val="28"/>
          <w:szCs w:val="28"/>
        </w:rPr>
      </w:pPr>
    </w:p>
    <w:p w:rsidR="002E352B" w:rsidRDefault="002E352B" w:rsidP="002E352B">
      <w:pPr>
        <w:autoSpaceDE w:val="0"/>
        <w:autoSpaceDN w:val="0"/>
        <w:adjustRightInd w:val="0"/>
        <w:spacing w:after="0"/>
        <w:rPr>
          <w:rFonts w:ascii="Times New Roman" w:hAnsi="Times New Roman" w:cs="Times New Roman"/>
          <w:b/>
          <w:bCs/>
          <w:sz w:val="28"/>
          <w:szCs w:val="28"/>
        </w:rPr>
      </w:pPr>
    </w:p>
    <w:p w:rsidR="002E352B" w:rsidRDefault="002E352B" w:rsidP="002E352B">
      <w:pPr>
        <w:autoSpaceDE w:val="0"/>
        <w:autoSpaceDN w:val="0"/>
        <w:adjustRightInd w:val="0"/>
        <w:spacing w:after="0"/>
        <w:rPr>
          <w:rFonts w:ascii="Times New Roman" w:hAnsi="Times New Roman" w:cs="Times New Roman"/>
          <w:b/>
          <w:bCs/>
          <w:sz w:val="28"/>
          <w:szCs w:val="28"/>
        </w:rPr>
      </w:pPr>
    </w:p>
    <w:p w:rsidR="002E352B" w:rsidRDefault="002E352B" w:rsidP="002E352B">
      <w:pPr>
        <w:autoSpaceDE w:val="0"/>
        <w:autoSpaceDN w:val="0"/>
        <w:adjustRightInd w:val="0"/>
        <w:spacing w:after="0"/>
        <w:rPr>
          <w:rFonts w:ascii="Times New Roman" w:hAnsi="Times New Roman" w:cs="Times New Roman"/>
          <w:b/>
          <w:bCs/>
          <w:sz w:val="28"/>
          <w:szCs w:val="28"/>
        </w:rPr>
      </w:pPr>
    </w:p>
    <w:p w:rsidR="002E352B" w:rsidRDefault="002E352B" w:rsidP="002E352B">
      <w:pPr>
        <w:autoSpaceDE w:val="0"/>
        <w:autoSpaceDN w:val="0"/>
        <w:adjustRightInd w:val="0"/>
        <w:spacing w:after="0"/>
        <w:rPr>
          <w:rFonts w:ascii="Times New Roman" w:hAnsi="Times New Roman" w:cs="Times New Roman"/>
          <w:b/>
          <w:bCs/>
          <w:sz w:val="28"/>
          <w:szCs w:val="28"/>
        </w:rPr>
      </w:pPr>
    </w:p>
    <w:p w:rsidR="002E352B" w:rsidRDefault="002E352B" w:rsidP="002E352B">
      <w:pPr>
        <w:autoSpaceDE w:val="0"/>
        <w:autoSpaceDN w:val="0"/>
        <w:adjustRightInd w:val="0"/>
        <w:spacing w:after="0"/>
        <w:rPr>
          <w:rFonts w:ascii="Times New Roman" w:hAnsi="Times New Roman" w:cs="Times New Roman"/>
          <w:b/>
          <w:bCs/>
          <w:sz w:val="28"/>
          <w:szCs w:val="28"/>
        </w:rPr>
      </w:pPr>
    </w:p>
    <w:p w:rsidR="002E352B" w:rsidRDefault="005D7381" w:rsidP="002E352B">
      <w:pPr>
        <w:autoSpaceDE w:val="0"/>
        <w:autoSpaceDN w:val="0"/>
        <w:adjustRightInd w:val="0"/>
        <w:spacing w:after="0"/>
        <w:rPr>
          <w:rFonts w:ascii="Times New Roman" w:hAnsi="Times New Roman" w:cs="Times New Roman"/>
          <w:b/>
          <w:bCs/>
          <w:sz w:val="28"/>
          <w:szCs w:val="28"/>
        </w:rPr>
      </w:pPr>
      <w:r w:rsidRPr="000F0028">
        <w:rPr>
          <w:rFonts w:ascii="Times New Roman" w:hAnsi="Times New Roman" w:cs="Times New Roman"/>
          <w:b/>
          <w:bCs/>
          <w:noProof/>
          <w:sz w:val="20"/>
          <w:szCs w:val="20"/>
        </w:rPr>
        <mc:AlternateContent>
          <mc:Choice Requires="wps">
            <w:drawing>
              <wp:anchor distT="0" distB="0" distL="114300" distR="114300" simplePos="0" relativeHeight="252006400" behindDoc="0" locked="0" layoutInCell="1" allowOverlap="1" wp14:anchorId="6EEDFEE1" wp14:editId="3B57F94C">
                <wp:simplePos x="0" y="0"/>
                <wp:positionH relativeFrom="column">
                  <wp:posOffset>80010</wp:posOffset>
                </wp:positionH>
                <wp:positionV relativeFrom="paragraph">
                  <wp:posOffset>202565</wp:posOffset>
                </wp:positionV>
                <wp:extent cx="5916930" cy="571500"/>
                <wp:effectExtent l="0" t="0" r="26670" b="1905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571500"/>
                        </a:xfrm>
                        <a:prstGeom prst="rect">
                          <a:avLst/>
                        </a:prstGeom>
                        <a:solidFill>
                          <a:srgbClr val="FFFFFF"/>
                        </a:solidFill>
                        <a:ln w="9525">
                          <a:solidFill>
                            <a:srgbClr val="000000"/>
                          </a:solidFill>
                          <a:miter lim="800000"/>
                          <a:headEnd/>
                          <a:tailEnd/>
                        </a:ln>
                      </wps:spPr>
                      <wps:txbx>
                        <w:txbxContent>
                          <w:p w:rsidR="00FB0879" w:rsidRPr="00F40611" w:rsidRDefault="00FB0879" w:rsidP="002E352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Figure (9</w:t>
                            </w:r>
                            <w:r w:rsidRPr="00F40611">
                              <w:rPr>
                                <w:rFonts w:ascii="Times New Roman" w:hAnsi="Times New Roman" w:cs="Times New Roman"/>
                                <w:b/>
                                <w:bCs/>
                                <w:sz w:val="24"/>
                                <w:szCs w:val="24"/>
                              </w:rPr>
                              <w:t>): Facial index; faci</w:t>
                            </w:r>
                            <w:r>
                              <w:rPr>
                                <w:rFonts w:ascii="Times New Roman" w:hAnsi="Times New Roman" w:cs="Times New Roman"/>
                                <w:b/>
                                <w:bCs/>
                                <w:sz w:val="24"/>
                                <w:szCs w:val="24"/>
                              </w:rPr>
                              <w:t xml:space="preserve">al height to </w:t>
                            </w:r>
                            <w:proofErr w:type="spellStart"/>
                            <w:r>
                              <w:rPr>
                                <w:rFonts w:ascii="Times New Roman" w:hAnsi="Times New Roman" w:cs="Times New Roman"/>
                                <w:b/>
                                <w:bCs/>
                                <w:sz w:val="24"/>
                                <w:szCs w:val="24"/>
                              </w:rPr>
                              <w:t>bizygomatic</w:t>
                            </w:r>
                            <w:proofErr w:type="spellEnd"/>
                            <w:r>
                              <w:rPr>
                                <w:rFonts w:ascii="Times New Roman" w:hAnsi="Times New Roman" w:cs="Times New Roman"/>
                                <w:b/>
                                <w:bCs/>
                                <w:sz w:val="24"/>
                                <w:szCs w:val="24"/>
                              </w:rPr>
                              <w:t xml:space="preserve"> width, </w:t>
                            </w:r>
                            <w:proofErr w:type="spellStart"/>
                            <w:r>
                              <w:rPr>
                                <w:rFonts w:ascii="Times New Roman" w:hAnsi="Times New Roman" w:cs="Times New Roman"/>
                                <w:b/>
                                <w:bCs/>
                                <w:sz w:val="24"/>
                                <w:szCs w:val="24"/>
                              </w:rPr>
                              <w:t>bitemporal</w:t>
                            </w:r>
                            <w:proofErr w:type="spellEnd"/>
                            <w:r>
                              <w:rPr>
                                <w:rFonts w:ascii="Times New Roman" w:hAnsi="Times New Roman" w:cs="Times New Roman"/>
                                <w:b/>
                                <w:bCs/>
                                <w:sz w:val="24"/>
                                <w:szCs w:val="24"/>
                              </w:rPr>
                              <w:t xml:space="preserve"> width,  </w:t>
                            </w:r>
                            <w:proofErr w:type="spellStart"/>
                            <w:r w:rsidRPr="00F40611">
                              <w:rPr>
                                <w:rFonts w:ascii="Times New Roman" w:hAnsi="Times New Roman" w:cs="Times New Roman"/>
                                <w:b/>
                                <w:bCs/>
                                <w:sz w:val="24"/>
                                <w:szCs w:val="24"/>
                              </w:rPr>
                              <w:t>bigonial</w:t>
                            </w:r>
                            <w:proofErr w:type="spellEnd"/>
                            <w:r w:rsidRPr="00F40611">
                              <w:rPr>
                                <w:rFonts w:ascii="Times New Roman" w:hAnsi="Times New Roman" w:cs="Times New Roman"/>
                                <w:b/>
                                <w:bCs/>
                                <w:sz w:val="24"/>
                                <w:szCs w:val="24"/>
                              </w:rPr>
                              <w:t xml:space="preserve"> width cited from (</w:t>
                            </w:r>
                            <w:proofErr w:type="spellStart"/>
                            <w:r w:rsidRPr="00F40611">
                              <w:rPr>
                                <w:rFonts w:ascii="Times New Roman" w:hAnsi="Times New Roman" w:cs="Times New Roman"/>
                                <w:b/>
                                <w:bCs/>
                                <w:sz w:val="24"/>
                                <w:szCs w:val="24"/>
                              </w:rPr>
                              <w:t>Naini</w:t>
                            </w:r>
                            <w:proofErr w:type="spellEnd"/>
                            <w:r w:rsidRPr="00F40611">
                              <w:rPr>
                                <w:rFonts w:ascii="Times New Roman" w:hAnsi="Times New Roman" w:cs="Times New Roman"/>
                                <w:b/>
                                <w:bCs/>
                                <w:sz w:val="24"/>
                                <w:szCs w:val="24"/>
                              </w:rPr>
                              <w:t xml:space="preserve"> and Gill, 2008).</w:t>
                            </w:r>
                          </w:p>
                          <w:p w:rsidR="00FB0879" w:rsidRPr="00F40611" w:rsidRDefault="00FB0879" w:rsidP="002E352B">
                            <w:pPr>
                              <w:autoSpaceDE w:val="0"/>
                              <w:autoSpaceDN w:val="0"/>
                              <w:adjustRightInd w:val="0"/>
                              <w:spacing w:after="0"/>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3pt;margin-top:15.95pt;width:465.9pt;height: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">
                <v:textbox>
                  <w:txbxContent>
                    <w:p w:rsidR="00155587" w:rsidRPr="00F40611" w:rsidRDefault="0039733A" w:rsidP="002E352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Figure (9</w:t>
                      </w:r>
                      <w:r w:rsidR="00155587" w:rsidRPr="00F40611">
                        <w:rPr>
                          <w:rFonts w:ascii="Times New Roman" w:hAnsi="Times New Roman" w:cs="Times New Roman"/>
                          <w:b/>
                          <w:bCs/>
                          <w:sz w:val="24"/>
                          <w:szCs w:val="24"/>
                        </w:rPr>
                        <w:t>): Facial index; faci</w:t>
                      </w:r>
                      <w:r w:rsidR="00155587">
                        <w:rPr>
                          <w:rFonts w:ascii="Times New Roman" w:hAnsi="Times New Roman" w:cs="Times New Roman"/>
                          <w:b/>
                          <w:bCs/>
                          <w:sz w:val="24"/>
                          <w:szCs w:val="24"/>
                        </w:rPr>
                        <w:t xml:space="preserve">al height to </w:t>
                      </w:r>
                      <w:proofErr w:type="spellStart"/>
                      <w:r w:rsidR="00155587">
                        <w:rPr>
                          <w:rFonts w:ascii="Times New Roman" w:hAnsi="Times New Roman" w:cs="Times New Roman"/>
                          <w:b/>
                          <w:bCs/>
                          <w:sz w:val="24"/>
                          <w:szCs w:val="24"/>
                        </w:rPr>
                        <w:t>bizygomatic</w:t>
                      </w:r>
                      <w:proofErr w:type="spellEnd"/>
                      <w:r w:rsidR="00155587">
                        <w:rPr>
                          <w:rFonts w:ascii="Times New Roman" w:hAnsi="Times New Roman" w:cs="Times New Roman"/>
                          <w:b/>
                          <w:bCs/>
                          <w:sz w:val="24"/>
                          <w:szCs w:val="24"/>
                        </w:rPr>
                        <w:t xml:space="preserve"> width, </w:t>
                      </w:r>
                      <w:proofErr w:type="spellStart"/>
                      <w:r w:rsidR="00155587">
                        <w:rPr>
                          <w:rFonts w:ascii="Times New Roman" w:hAnsi="Times New Roman" w:cs="Times New Roman"/>
                          <w:b/>
                          <w:bCs/>
                          <w:sz w:val="24"/>
                          <w:szCs w:val="24"/>
                        </w:rPr>
                        <w:t>bitemporal</w:t>
                      </w:r>
                      <w:proofErr w:type="spellEnd"/>
                      <w:r w:rsidR="00155587">
                        <w:rPr>
                          <w:rFonts w:ascii="Times New Roman" w:hAnsi="Times New Roman" w:cs="Times New Roman"/>
                          <w:b/>
                          <w:bCs/>
                          <w:sz w:val="24"/>
                          <w:szCs w:val="24"/>
                        </w:rPr>
                        <w:t xml:space="preserve"> width,  </w:t>
                      </w:r>
                      <w:proofErr w:type="spellStart"/>
                      <w:r w:rsidR="00155587" w:rsidRPr="00F40611">
                        <w:rPr>
                          <w:rFonts w:ascii="Times New Roman" w:hAnsi="Times New Roman" w:cs="Times New Roman"/>
                          <w:b/>
                          <w:bCs/>
                          <w:sz w:val="24"/>
                          <w:szCs w:val="24"/>
                        </w:rPr>
                        <w:t>bigonial</w:t>
                      </w:r>
                      <w:proofErr w:type="spellEnd"/>
                      <w:r w:rsidR="00155587" w:rsidRPr="00F40611">
                        <w:rPr>
                          <w:rFonts w:ascii="Times New Roman" w:hAnsi="Times New Roman" w:cs="Times New Roman"/>
                          <w:b/>
                          <w:bCs/>
                          <w:sz w:val="24"/>
                          <w:szCs w:val="24"/>
                        </w:rPr>
                        <w:t xml:space="preserve"> width cited from (</w:t>
                      </w:r>
                      <w:proofErr w:type="spellStart"/>
                      <w:r w:rsidR="00155587" w:rsidRPr="00F40611">
                        <w:rPr>
                          <w:rFonts w:ascii="Times New Roman" w:hAnsi="Times New Roman" w:cs="Times New Roman"/>
                          <w:b/>
                          <w:bCs/>
                          <w:sz w:val="24"/>
                          <w:szCs w:val="24"/>
                        </w:rPr>
                        <w:t>Naini</w:t>
                      </w:r>
                      <w:proofErr w:type="spellEnd"/>
                      <w:r w:rsidR="00155587" w:rsidRPr="00F40611">
                        <w:rPr>
                          <w:rFonts w:ascii="Times New Roman" w:hAnsi="Times New Roman" w:cs="Times New Roman"/>
                          <w:b/>
                          <w:bCs/>
                          <w:sz w:val="24"/>
                          <w:szCs w:val="24"/>
                        </w:rPr>
                        <w:t xml:space="preserve"> and Gill, 2008).</w:t>
                      </w:r>
                    </w:p>
                    <w:p w:rsidR="00155587" w:rsidRPr="00F40611" w:rsidRDefault="00155587" w:rsidP="002E352B">
                      <w:pPr>
                        <w:autoSpaceDE w:val="0"/>
                        <w:autoSpaceDN w:val="0"/>
                        <w:adjustRightInd w:val="0"/>
                        <w:spacing w:after="0"/>
                        <w:jc w:val="center"/>
                        <w:rPr>
                          <w:rFonts w:ascii="Times New Roman" w:hAnsi="Times New Roman" w:cs="Times New Roman"/>
                          <w:sz w:val="24"/>
                          <w:szCs w:val="24"/>
                        </w:rPr>
                      </w:pPr>
                    </w:p>
                  </w:txbxContent>
                </v:textbox>
              </v:shape>
            </w:pict>
          </mc:Fallback>
        </mc:AlternateContent>
      </w:r>
    </w:p>
    <w:p w:rsidR="00B00201" w:rsidRDefault="00B00201" w:rsidP="002E352B">
      <w:pPr>
        <w:autoSpaceDE w:val="0"/>
        <w:autoSpaceDN w:val="0"/>
        <w:adjustRightInd w:val="0"/>
        <w:spacing w:after="0"/>
        <w:rPr>
          <w:rFonts w:ascii="Times New Roman" w:hAnsi="Times New Roman" w:cs="Times New Roman"/>
          <w:b/>
          <w:bCs/>
          <w:sz w:val="28"/>
          <w:szCs w:val="28"/>
        </w:rPr>
      </w:pPr>
    </w:p>
    <w:p w:rsidR="005D7381" w:rsidRDefault="005D7381" w:rsidP="00B00201">
      <w:pPr>
        <w:autoSpaceDE w:val="0"/>
        <w:autoSpaceDN w:val="0"/>
        <w:adjustRightInd w:val="0"/>
        <w:spacing w:after="0"/>
        <w:rPr>
          <w:rFonts w:asciiTheme="majorBidi" w:hAnsiTheme="majorBidi" w:cstheme="majorBidi"/>
          <w:b/>
          <w:bCs/>
          <w:sz w:val="32"/>
          <w:szCs w:val="32"/>
        </w:rPr>
      </w:pPr>
    </w:p>
    <w:p w:rsidR="00B00201" w:rsidRPr="00B00201" w:rsidRDefault="00024632" w:rsidP="00385DAA">
      <w:pPr>
        <w:autoSpaceDE w:val="0"/>
        <w:autoSpaceDN w:val="0"/>
        <w:adjustRightInd w:val="0"/>
        <w:spacing w:after="0"/>
        <w:rPr>
          <w:rFonts w:asciiTheme="majorBidi" w:hAnsiTheme="majorBidi" w:cstheme="majorBidi"/>
          <w:b/>
          <w:bCs/>
          <w:sz w:val="32"/>
          <w:szCs w:val="32"/>
        </w:rPr>
      </w:pPr>
      <w:r>
        <w:rPr>
          <w:rFonts w:asciiTheme="majorBidi" w:hAnsiTheme="majorBidi" w:cstheme="majorBidi"/>
          <w:b/>
          <w:bCs/>
          <w:sz w:val="32"/>
          <w:szCs w:val="32"/>
        </w:rPr>
        <w:t>1</w:t>
      </w:r>
      <w:r w:rsidR="002E352B">
        <w:rPr>
          <w:rFonts w:asciiTheme="majorBidi" w:hAnsiTheme="majorBidi" w:cstheme="majorBidi"/>
          <w:b/>
          <w:bCs/>
          <w:sz w:val="32"/>
          <w:szCs w:val="32"/>
        </w:rPr>
        <w:t>.</w:t>
      </w:r>
      <w:r w:rsidR="009406CB">
        <w:rPr>
          <w:rFonts w:asciiTheme="majorBidi" w:hAnsiTheme="majorBidi" w:cstheme="majorBidi"/>
          <w:b/>
          <w:bCs/>
          <w:sz w:val="32"/>
          <w:szCs w:val="32"/>
        </w:rPr>
        <w:t>6.5</w:t>
      </w:r>
      <w:r w:rsidR="002E352B" w:rsidRPr="007D5137">
        <w:rPr>
          <w:rFonts w:asciiTheme="majorBidi" w:hAnsiTheme="majorBidi" w:cstheme="majorBidi"/>
          <w:b/>
          <w:bCs/>
          <w:sz w:val="32"/>
          <w:szCs w:val="32"/>
        </w:rPr>
        <w:t xml:space="preserve">: Facial </w:t>
      </w:r>
      <w:r w:rsidR="00385DAA">
        <w:rPr>
          <w:rFonts w:asciiTheme="majorBidi" w:hAnsiTheme="majorBidi" w:cstheme="majorBidi"/>
          <w:b/>
          <w:bCs/>
          <w:sz w:val="32"/>
          <w:szCs w:val="32"/>
        </w:rPr>
        <w:t>Divergence</w:t>
      </w:r>
      <w:r w:rsidR="002E352B" w:rsidRPr="007D5137">
        <w:rPr>
          <w:rFonts w:asciiTheme="majorBidi" w:hAnsiTheme="majorBidi" w:cstheme="majorBidi"/>
          <w:b/>
          <w:bCs/>
          <w:sz w:val="32"/>
          <w:szCs w:val="32"/>
        </w:rPr>
        <w:t xml:space="preserve"> </w:t>
      </w:r>
      <w:r w:rsidR="002E352B">
        <w:rPr>
          <w:rFonts w:asciiTheme="majorBidi" w:hAnsiTheme="majorBidi" w:cstheme="majorBidi"/>
          <w:b/>
          <w:bCs/>
          <w:sz w:val="32"/>
          <w:szCs w:val="32"/>
        </w:rPr>
        <w:t>(</w:t>
      </w:r>
      <w:r w:rsidR="002E352B" w:rsidRPr="007D5137">
        <w:rPr>
          <w:rFonts w:asciiTheme="majorBidi" w:hAnsiTheme="majorBidi" w:cstheme="majorBidi"/>
          <w:b/>
          <w:bCs/>
          <w:sz w:val="32"/>
          <w:szCs w:val="32"/>
        </w:rPr>
        <w:t>Profile View</w:t>
      </w:r>
      <w:r w:rsidR="002E352B">
        <w:rPr>
          <w:rFonts w:asciiTheme="majorBidi" w:hAnsiTheme="majorBidi" w:cstheme="majorBidi"/>
          <w:b/>
          <w:bCs/>
          <w:sz w:val="32"/>
          <w:szCs w:val="32"/>
        </w:rPr>
        <w:t>)</w:t>
      </w:r>
      <w:r w:rsidR="00385DAA">
        <w:rPr>
          <w:rFonts w:asciiTheme="majorBidi" w:hAnsiTheme="majorBidi" w:cstheme="majorBidi"/>
          <w:b/>
          <w:bCs/>
          <w:sz w:val="32"/>
          <w:szCs w:val="32"/>
        </w:rPr>
        <w:t>:</w:t>
      </w:r>
    </w:p>
    <w:p w:rsidR="002E352B" w:rsidRPr="009E13A3" w:rsidRDefault="002E352B" w:rsidP="00FB0879">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tab/>
      </w:r>
      <w:r w:rsidRPr="009E13A3">
        <w:rPr>
          <w:rFonts w:asciiTheme="majorBidi" w:hAnsiTheme="majorBidi" w:cstheme="majorBidi"/>
          <w:sz w:val="28"/>
          <w:szCs w:val="28"/>
        </w:rPr>
        <w:t xml:space="preserve">The </w:t>
      </w:r>
      <w:r w:rsidRPr="000628AC">
        <w:rPr>
          <w:rFonts w:asciiTheme="majorBidi" w:hAnsiTheme="majorBidi" w:cstheme="majorBidi"/>
          <w:sz w:val="28"/>
          <w:szCs w:val="28"/>
        </w:rPr>
        <w:t>term facial divergence was introduced by the orthodontist anthropologist</w:t>
      </w:r>
      <w:r w:rsidRPr="000628AC">
        <w:rPr>
          <w:rFonts w:asciiTheme="majorBidi" w:hAnsiTheme="majorBidi" w:cstheme="majorBidi"/>
          <w:b/>
          <w:bCs/>
          <w:sz w:val="28"/>
          <w:szCs w:val="28"/>
        </w:rPr>
        <w:t xml:space="preserve"> Milo Hellman</w:t>
      </w:r>
      <w:r>
        <w:rPr>
          <w:rFonts w:asciiTheme="majorBidi" w:hAnsiTheme="majorBidi" w:cstheme="majorBidi"/>
          <w:b/>
          <w:bCs/>
          <w:sz w:val="28"/>
          <w:szCs w:val="28"/>
        </w:rPr>
        <w:t>, 1921,</w:t>
      </w:r>
      <w:r w:rsidRPr="000628AC">
        <w:rPr>
          <w:rFonts w:asciiTheme="majorBidi" w:hAnsiTheme="majorBidi" w:cstheme="majorBidi"/>
          <w:sz w:val="28"/>
          <w:szCs w:val="28"/>
        </w:rPr>
        <w:t xml:space="preserve"> although the concept had been described </w:t>
      </w:r>
      <w:r w:rsidRPr="000628AC">
        <w:rPr>
          <w:rFonts w:asciiTheme="majorBidi" w:hAnsiTheme="majorBidi" w:cstheme="majorBidi"/>
          <w:b/>
          <w:bCs/>
          <w:sz w:val="28"/>
          <w:szCs w:val="28"/>
        </w:rPr>
        <w:t xml:space="preserve">by Albrecht </w:t>
      </w:r>
      <w:proofErr w:type="spellStart"/>
      <w:r w:rsidRPr="000628AC">
        <w:rPr>
          <w:rFonts w:asciiTheme="majorBidi" w:hAnsiTheme="majorBidi" w:cstheme="majorBidi"/>
          <w:b/>
          <w:bCs/>
          <w:sz w:val="28"/>
          <w:szCs w:val="28"/>
        </w:rPr>
        <w:t>Dürer</w:t>
      </w:r>
      <w:proofErr w:type="spellEnd"/>
      <w:r w:rsidRPr="000628AC">
        <w:rPr>
          <w:rFonts w:asciiTheme="majorBidi" w:hAnsiTheme="majorBidi" w:cstheme="majorBidi"/>
          <w:b/>
          <w:bCs/>
          <w:sz w:val="28"/>
          <w:szCs w:val="28"/>
        </w:rPr>
        <w:t xml:space="preserve"> (1528)</w:t>
      </w:r>
      <w:r w:rsidRPr="000628AC">
        <w:rPr>
          <w:rFonts w:asciiTheme="majorBidi" w:hAnsiTheme="majorBidi" w:cstheme="majorBidi"/>
          <w:sz w:val="28"/>
          <w:szCs w:val="28"/>
        </w:rPr>
        <w:t xml:space="preserve"> It is essentially a description of the slope or inclination of the face in the sagittal plane.  It is determined by the sagittal position of soft tissue </w:t>
      </w:r>
      <w:proofErr w:type="spellStart"/>
      <w:r w:rsidRPr="000628AC">
        <w:rPr>
          <w:rFonts w:asciiTheme="majorBidi" w:hAnsiTheme="majorBidi" w:cstheme="majorBidi"/>
          <w:sz w:val="28"/>
          <w:szCs w:val="28"/>
        </w:rPr>
        <w:t>pogonion</w:t>
      </w:r>
      <w:proofErr w:type="spellEnd"/>
      <w:r w:rsidRPr="000628AC">
        <w:rPr>
          <w:rFonts w:asciiTheme="majorBidi" w:hAnsiTheme="majorBidi" w:cstheme="majorBidi"/>
          <w:sz w:val="28"/>
          <w:szCs w:val="28"/>
        </w:rPr>
        <w:t xml:space="preserve"> (</w:t>
      </w:r>
      <w:proofErr w:type="spellStart"/>
      <w:r w:rsidRPr="000628AC">
        <w:rPr>
          <w:rFonts w:asciiTheme="majorBidi" w:hAnsiTheme="majorBidi" w:cstheme="majorBidi"/>
          <w:sz w:val="28"/>
          <w:szCs w:val="28"/>
        </w:rPr>
        <w:t>Pog</w:t>
      </w:r>
      <w:proofErr w:type="spellEnd"/>
      <w:r w:rsidRPr="000628AC">
        <w:rPr>
          <w:rFonts w:asciiTheme="majorBidi" w:hAnsiTheme="majorBidi" w:cstheme="majorBidi"/>
          <w:sz w:val="28"/>
          <w:szCs w:val="28"/>
        </w:rPr>
        <w:t xml:space="preserve"> </w:t>
      </w:r>
      <w:r w:rsidRPr="000628AC">
        <w:rPr>
          <w:rFonts w:asciiTheme="majorBidi" w:eastAsia="SymbolNew-Medium" w:hAnsiTheme="majorBidi" w:cstheme="majorBidi"/>
          <w:sz w:val="28"/>
          <w:szCs w:val="28"/>
        </w:rPr>
        <w:t xml:space="preserve">′ </w:t>
      </w:r>
      <w:r w:rsidRPr="000628AC">
        <w:rPr>
          <w:rFonts w:asciiTheme="majorBidi" w:hAnsiTheme="majorBidi" w:cstheme="majorBidi"/>
          <w:sz w:val="28"/>
          <w:szCs w:val="28"/>
        </w:rPr>
        <w:t xml:space="preserve">) and </w:t>
      </w:r>
      <w:proofErr w:type="spellStart"/>
      <w:r w:rsidRPr="000628AC">
        <w:rPr>
          <w:rFonts w:asciiTheme="majorBidi" w:hAnsiTheme="majorBidi" w:cstheme="majorBidi"/>
          <w:sz w:val="28"/>
          <w:szCs w:val="28"/>
        </w:rPr>
        <w:t>subnasale</w:t>
      </w:r>
      <w:proofErr w:type="spellEnd"/>
      <w:r w:rsidRPr="000628AC">
        <w:rPr>
          <w:rFonts w:asciiTheme="majorBidi" w:hAnsiTheme="majorBidi" w:cstheme="majorBidi"/>
          <w:sz w:val="28"/>
          <w:szCs w:val="28"/>
        </w:rPr>
        <w:t xml:space="preserve"> (</w:t>
      </w:r>
      <w:proofErr w:type="spellStart"/>
      <w:r w:rsidRPr="000628AC">
        <w:rPr>
          <w:rFonts w:asciiTheme="majorBidi" w:hAnsiTheme="majorBidi" w:cstheme="majorBidi"/>
          <w:sz w:val="28"/>
          <w:szCs w:val="28"/>
        </w:rPr>
        <w:t>Sn</w:t>
      </w:r>
      <w:proofErr w:type="spellEnd"/>
      <w:r w:rsidRPr="000628AC">
        <w:rPr>
          <w:rFonts w:asciiTheme="majorBidi" w:hAnsiTheme="majorBidi" w:cstheme="majorBidi"/>
          <w:sz w:val="28"/>
          <w:szCs w:val="28"/>
        </w:rPr>
        <w:t xml:space="preserve">) relative to a vertical line dropped from glabella (G </w:t>
      </w:r>
      <w:r w:rsidRPr="000628AC">
        <w:rPr>
          <w:rFonts w:asciiTheme="majorBidi" w:eastAsia="SymbolNew-Medium" w:hAnsiTheme="majorBidi" w:cstheme="majorBidi"/>
          <w:sz w:val="28"/>
          <w:szCs w:val="28"/>
        </w:rPr>
        <w:t xml:space="preserve">′ </w:t>
      </w:r>
      <w:r w:rsidR="00FB0879">
        <w:rPr>
          <w:rFonts w:asciiTheme="majorBidi" w:hAnsiTheme="majorBidi" w:cstheme="majorBidi"/>
          <w:sz w:val="28"/>
          <w:szCs w:val="28"/>
        </w:rPr>
        <w:t xml:space="preserve">), with the subject’s head in </w:t>
      </w:r>
      <w:r w:rsidRPr="000628AC">
        <w:rPr>
          <w:rFonts w:asciiTheme="majorBidi" w:hAnsiTheme="majorBidi" w:cstheme="majorBidi"/>
          <w:sz w:val="28"/>
          <w:szCs w:val="28"/>
        </w:rPr>
        <w:t xml:space="preserve">natural head position. The factor that discriminates and distinguishes facial divergence from profile convexity or concavity is the sagittal position of </w:t>
      </w:r>
      <w:proofErr w:type="spellStart"/>
      <w:r w:rsidRPr="000628AC">
        <w:rPr>
          <w:rFonts w:asciiTheme="majorBidi" w:hAnsiTheme="majorBidi" w:cstheme="majorBidi"/>
          <w:sz w:val="28"/>
          <w:szCs w:val="28"/>
        </w:rPr>
        <w:t>subnasale</w:t>
      </w:r>
      <w:proofErr w:type="spellEnd"/>
      <w:r w:rsidRPr="000628AC">
        <w:rPr>
          <w:rFonts w:asciiTheme="majorBidi" w:hAnsiTheme="majorBidi" w:cstheme="majorBidi"/>
          <w:sz w:val="28"/>
          <w:szCs w:val="28"/>
        </w:rPr>
        <w:t xml:space="preserve"> (</w:t>
      </w:r>
      <w:proofErr w:type="spellStart"/>
      <w:r w:rsidRPr="000628AC">
        <w:rPr>
          <w:rFonts w:asciiTheme="majorBidi" w:hAnsiTheme="majorBidi" w:cstheme="majorBidi"/>
          <w:sz w:val="28"/>
          <w:szCs w:val="28"/>
        </w:rPr>
        <w:t>Sn</w:t>
      </w:r>
      <w:proofErr w:type="spellEnd"/>
      <w:r w:rsidRPr="000628AC">
        <w:rPr>
          <w:rFonts w:asciiTheme="majorBidi" w:hAnsiTheme="majorBidi" w:cstheme="majorBidi"/>
          <w:sz w:val="28"/>
          <w:szCs w:val="28"/>
        </w:rPr>
        <w:t xml:space="preserve">) relative to the G </w:t>
      </w:r>
      <w:r w:rsidRPr="000628AC">
        <w:rPr>
          <w:rFonts w:asciiTheme="majorBidi" w:eastAsia="SymbolNew-Medium" w:hAnsiTheme="majorBidi" w:cstheme="majorBidi"/>
          <w:sz w:val="28"/>
          <w:szCs w:val="28"/>
        </w:rPr>
        <w:t xml:space="preserve">′ </w:t>
      </w:r>
      <w:r w:rsidRPr="000628AC">
        <w:rPr>
          <w:rFonts w:asciiTheme="majorBidi" w:hAnsiTheme="majorBidi" w:cstheme="majorBidi"/>
          <w:sz w:val="28"/>
          <w:szCs w:val="28"/>
        </w:rPr>
        <w:t xml:space="preserve">- </w:t>
      </w:r>
      <w:proofErr w:type="spellStart"/>
      <w:r w:rsidRPr="000628AC">
        <w:rPr>
          <w:rFonts w:asciiTheme="majorBidi" w:hAnsiTheme="majorBidi" w:cstheme="majorBidi"/>
          <w:sz w:val="28"/>
          <w:szCs w:val="28"/>
        </w:rPr>
        <w:t>Pog</w:t>
      </w:r>
      <w:proofErr w:type="spellEnd"/>
      <w:r w:rsidRPr="000628AC">
        <w:rPr>
          <w:rFonts w:asciiTheme="majorBidi" w:hAnsiTheme="majorBidi" w:cstheme="majorBidi"/>
          <w:sz w:val="28"/>
          <w:szCs w:val="28"/>
        </w:rPr>
        <w:t xml:space="preserve"> </w:t>
      </w:r>
      <w:r w:rsidRPr="000628AC">
        <w:rPr>
          <w:rFonts w:asciiTheme="majorBidi" w:eastAsia="SymbolNew-Medium" w:hAnsiTheme="majorBidi" w:cstheme="majorBidi"/>
          <w:sz w:val="28"/>
          <w:szCs w:val="28"/>
        </w:rPr>
        <w:t xml:space="preserve">′ </w:t>
      </w:r>
      <w:r w:rsidRPr="000628AC">
        <w:rPr>
          <w:rFonts w:asciiTheme="majorBidi" w:hAnsiTheme="majorBidi" w:cstheme="majorBidi"/>
          <w:sz w:val="28"/>
          <w:szCs w:val="28"/>
        </w:rPr>
        <w:t xml:space="preserve">line. </w:t>
      </w:r>
    </w:p>
    <w:p w:rsidR="002E352B" w:rsidRPr="00C204DE" w:rsidRDefault="002E352B" w:rsidP="00D04994">
      <w:pPr>
        <w:pStyle w:val="ListParagraph"/>
        <w:numPr>
          <w:ilvl w:val="0"/>
          <w:numId w:val="21"/>
        </w:numPr>
        <w:ind w:left="284"/>
        <w:jc w:val="both"/>
        <w:rPr>
          <w:rFonts w:asciiTheme="majorBidi" w:hAnsiTheme="majorBidi" w:cstheme="majorBidi"/>
          <w:color w:val="000000"/>
          <w:sz w:val="28"/>
          <w:szCs w:val="28"/>
          <w:u w:val="single"/>
        </w:rPr>
      </w:pPr>
      <w:r w:rsidRPr="00C204DE">
        <w:rPr>
          <w:rFonts w:asciiTheme="majorBidi" w:hAnsiTheme="majorBidi" w:cstheme="majorBidi"/>
          <w:b/>
          <w:bCs/>
          <w:color w:val="000000"/>
          <w:sz w:val="28"/>
          <w:szCs w:val="28"/>
        </w:rPr>
        <w:lastRenderedPageBreak/>
        <w:t>Posterior divergence:</w:t>
      </w:r>
      <w:r w:rsidRPr="00C204DE">
        <w:rPr>
          <w:rFonts w:asciiTheme="majorBidi" w:hAnsiTheme="majorBidi" w:cstheme="majorBidi"/>
          <w:color w:val="000000"/>
          <w:sz w:val="28"/>
          <w:szCs w:val="28"/>
        </w:rPr>
        <w:t xml:space="preserve"> The vertical G </w:t>
      </w:r>
      <w:r w:rsidRPr="00C204DE">
        <w:rPr>
          <w:rFonts w:asciiTheme="majorBidi" w:eastAsia="SymbolNew-Medium" w:hAnsiTheme="majorBidi" w:cstheme="majorBidi"/>
          <w:color w:val="000000"/>
          <w:sz w:val="28"/>
          <w:szCs w:val="28"/>
        </w:rPr>
        <w:t xml:space="preserve">′ </w:t>
      </w:r>
      <w:r w:rsidRPr="00C204DE">
        <w:rPr>
          <w:rFonts w:asciiTheme="majorBidi" w:hAnsiTheme="majorBidi" w:cstheme="majorBidi"/>
          <w:color w:val="000000"/>
          <w:sz w:val="28"/>
          <w:szCs w:val="28"/>
        </w:rPr>
        <w:t xml:space="preserve">- </w:t>
      </w:r>
      <w:proofErr w:type="spellStart"/>
      <w:r w:rsidRPr="00C204DE">
        <w:rPr>
          <w:rFonts w:asciiTheme="majorBidi" w:hAnsiTheme="majorBidi" w:cstheme="majorBidi"/>
          <w:color w:val="000000"/>
          <w:sz w:val="28"/>
          <w:szCs w:val="28"/>
        </w:rPr>
        <w:t>Sn</w:t>
      </w:r>
      <w:proofErr w:type="spellEnd"/>
      <w:r w:rsidRPr="00C204DE">
        <w:rPr>
          <w:rFonts w:asciiTheme="majorBidi" w:hAnsiTheme="majorBidi" w:cstheme="majorBidi"/>
          <w:color w:val="000000"/>
          <w:sz w:val="28"/>
          <w:szCs w:val="28"/>
        </w:rPr>
        <w:t xml:space="preserve"> - </w:t>
      </w:r>
      <w:proofErr w:type="spellStart"/>
      <w:r w:rsidRPr="00C204DE">
        <w:rPr>
          <w:rFonts w:asciiTheme="majorBidi" w:hAnsiTheme="majorBidi" w:cstheme="majorBidi"/>
          <w:color w:val="000000"/>
          <w:sz w:val="28"/>
          <w:szCs w:val="28"/>
        </w:rPr>
        <w:t>Pog</w:t>
      </w:r>
      <w:proofErr w:type="spellEnd"/>
      <w:r w:rsidRPr="00C204DE">
        <w:rPr>
          <w:rFonts w:asciiTheme="majorBidi" w:eastAsia="SymbolNew-Medium" w:hAnsiTheme="majorBidi" w:cstheme="majorBidi"/>
          <w:color w:val="000000"/>
          <w:sz w:val="28"/>
          <w:szCs w:val="28"/>
        </w:rPr>
        <w:t xml:space="preserve">′ </w:t>
      </w:r>
      <w:r w:rsidRPr="00C204DE">
        <w:rPr>
          <w:rFonts w:asciiTheme="majorBidi" w:hAnsiTheme="majorBidi" w:cstheme="majorBidi"/>
          <w:color w:val="000000"/>
          <w:sz w:val="28"/>
          <w:szCs w:val="28"/>
        </w:rPr>
        <w:t xml:space="preserve">line slopes posteriorly, with </w:t>
      </w:r>
      <w:proofErr w:type="spellStart"/>
      <w:r w:rsidRPr="00C204DE">
        <w:rPr>
          <w:rFonts w:asciiTheme="majorBidi" w:hAnsiTheme="majorBidi" w:cstheme="majorBidi"/>
          <w:color w:val="000000"/>
          <w:sz w:val="28"/>
          <w:szCs w:val="28"/>
        </w:rPr>
        <w:t>pogonion</w:t>
      </w:r>
      <w:proofErr w:type="spellEnd"/>
      <w:r w:rsidRPr="00C204DE">
        <w:rPr>
          <w:rFonts w:asciiTheme="majorBidi" w:hAnsiTheme="majorBidi" w:cstheme="majorBidi"/>
          <w:color w:val="000000"/>
          <w:sz w:val="28"/>
          <w:szCs w:val="28"/>
        </w:rPr>
        <w:t xml:space="preserve"> posterior relative to glabella in the sagittal plane. </w:t>
      </w:r>
      <w:proofErr w:type="spellStart"/>
      <w:r w:rsidRPr="00C204DE">
        <w:rPr>
          <w:rFonts w:asciiTheme="majorBidi" w:hAnsiTheme="majorBidi" w:cstheme="majorBidi"/>
          <w:color w:val="000000"/>
          <w:sz w:val="28"/>
          <w:szCs w:val="28"/>
        </w:rPr>
        <w:t>Th</w:t>
      </w:r>
      <w:proofErr w:type="spellEnd"/>
      <w:r w:rsidRPr="00C204DE">
        <w:rPr>
          <w:rFonts w:asciiTheme="majorBidi" w:hAnsiTheme="majorBidi" w:cstheme="majorBidi"/>
          <w:color w:val="000000"/>
          <w:sz w:val="28"/>
          <w:szCs w:val="28"/>
        </w:rPr>
        <w:t xml:space="preserve"> is facial pattern is common to individuals of northern European ancestry.</w:t>
      </w:r>
    </w:p>
    <w:p w:rsidR="002E352B" w:rsidRPr="00C204DE" w:rsidRDefault="002E352B" w:rsidP="00D04994">
      <w:pPr>
        <w:pStyle w:val="ListParagraph"/>
        <w:numPr>
          <w:ilvl w:val="0"/>
          <w:numId w:val="21"/>
        </w:numPr>
        <w:ind w:left="284"/>
        <w:jc w:val="both"/>
        <w:rPr>
          <w:rFonts w:asciiTheme="majorBidi" w:hAnsiTheme="majorBidi" w:cstheme="majorBidi"/>
          <w:color w:val="000000"/>
          <w:sz w:val="28"/>
          <w:szCs w:val="28"/>
          <w:u w:val="single"/>
        </w:rPr>
      </w:pPr>
      <w:r w:rsidRPr="00C204DE">
        <w:rPr>
          <w:rFonts w:asciiTheme="majorBidi" w:hAnsiTheme="majorBidi" w:cstheme="majorBidi"/>
          <w:b/>
          <w:bCs/>
          <w:color w:val="000000"/>
          <w:sz w:val="28"/>
          <w:szCs w:val="28"/>
        </w:rPr>
        <w:t>Neutral divergence:</w:t>
      </w:r>
      <w:r w:rsidRPr="00C204DE">
        <w:rPr>
          <w:rFonts w:asciiTheme="majorBidi" w:hAnsiTheme="majorBidi" w:cstheme="majorBidi"/>
          <w:color w:val="000000"/>
          <w:sz w:val="28"/>
          <w:szCs w:val="28"/>
        </w:rPr>
        <w:t xml:space="preserve"> The vertical G </w:t>
      </w:r>
      <w:r w:rsidRPr="00C204DE">
        <w:rPr>
          <w:rFonts w:asciiTheme="majorBidi" w:eastAsia="SymbolNew-Medium" w:hAnsiTheme="majorBidi" w:cstheme="majorBidi"/>
          <w:color w:val="000000"/>
          <w:sz w:val="28"/>
          <w:szCs w:val="28"/>
        </w:rPr>
        <w:t xml:space="preserve">′ </w:t>
      </w:r>
      <w:r w:rsidRPr="00C204DE">
        <w:rPr>
          <w:rFonts w:asciiTheme="majorBidi" w:hAnsiTheme="majorBidi" w:cstheme="majorBidi"/>
          <w:color w:val="000000"/>
          <w:sz w:val="28"/>
          <w:szCs w:val="28"/>
        </w:rPr>
        <w:t xml:space="preserve">- </w:t>
      </w:r>
      <w:proofErr w:type="spellStart"/>
      <w:r w:rsidRPr="00C204DE">
        <w:rPr>
          <w:rFonts w:asciiTheme="majorBidi" w:hAnsiTheme="majorBidi" w:cstheme="majorBidi"/>
          <w:color w:val="000000"/>
          <w:sz w:val="28"/>
          <w:szCs w:val="28"/>
        </w:rPr>
        <w:t>Sn</w:t>
      </w:r>
      <w:proofErr w:type="spellEnd"/>
      <w:r w:rsidRPr="00C204DE">
        <w:rPr>
          <w:rFonts w:asciiTheme="majorBidi" w:hAnsiTheme="majorBidi" w:cstheme="majorBidi"/>
          <w:color w:val="000000"/>
          <w:sz w:val="28"/>
          <w:szCs w:val="28"/>
        </w:rPr>
        <w:t xml:space="preserve"> - </w:t>
      </w:r>
      <w:proofErr w:type="spellStart"/>
      <w:r w:rsidRPr="00C204DE">
        <w:rPr>
          <w:rFonts w:asciiTheme="majorBidi" w:hAnsiTheme="majorBidi" w:cstheme="majorBidi"/>
          <w:color w:val="000000"/>
          <w:sz w:val="28"/>
          <w:szCs w:val="28"/>
        </w:rPr>
        <w:t>Pog</w:t>
      </w:r>
      <w:proofErr w:type="spellEnd"/>
      <w:r w:rsidRPr="00C204DE">
        <w:rPr>
          <w:rFonts w:asciiTheme="majorBidi" w:eastAsia="SymbolNew-Medium" w:hAnsiTheme="majorBidi" w:cstheme="majorBidi"/>
          <w:color w:val="000000"/>
          <w:sz w:val="28"/>
          <w:szCs w:val="28"/>
        </w:rPr>
        <w:t xml:space="preserve">′ </w:t>
      </w:r>
      <w:r w:rsidRPr="00C204DE">
        <w:rPr>
          <w:rFonts w:asciiTheme="majorBidi" w:hAnsiTheme="majorBidi" w:cstheme="majorBidi"/>
          <w:color w:val="000000"/>
          <w:sz w:val="28"/>
          <w:szCs w:val="28"/>
        </w:rPr>
        <w:t xml:space="preserve">line is parallel to the true vertical line, with </w:t>
      </w:r>
      <w:proofErr w:type="spellStart"/>
      <w:r w:rsidRPr="00C204DE">
        <w:rPr>
          <w:rFonts w:asciiTheme="majorBidi" w:hAnsiTheme="majorBidi" w:cstheme="majorBidi"/>
          <w:color w:val="000000"/>
          <w:sz w:val="28"/>
          <w:szCs w:val="28"/>
        </w:rPr>
        <w:t>pogonion</w:t>
      </w:r>
      <w:proofErr w:type="spellEnd"/>
      <w:r w:rsidRPr="00C204DE">
        <w:rPr>
          <w:rFonts w:asciiTheme="majorBidi" w:hAnsiTheme="majorBidi" w:cstheme="majorBidi"/>
          <w:color w:val="000000"/>
          <w:sz w:val="28"/>
          <w:szCs w:val="28"/>
        </w:rPr>
        <w:t xml:space="preserve"> in approximately the same position as glabella in the sagittal plane.</w:t>
      </w:r>
    </w:p>
    <w:p w:rsidR="002E352B" w:rsidRPr="00C204DE" w:rsidRDefault="00DA64E0" w:rsidP="00D04994">
      <w:pPr>
        <w:pStyle w:val="ListParagraph"/>
        <w:numPr>
          <w:ilvl w:val="0"/>
          <w:numId w:val="21"/>
        </w:numPr>
        <w:ind w:left="284"/>
        <w:jc w:val="both"/>
        <w:rPr>
          <w:rFonts w:asciiTheme="majorBidi" w:hAnsiTheme="majorBidi" w:cstheme="majorBidi"/>
          <w:color w:val="000000"/>
          <w:sz w:val="28"/>
          <w:szCs w:val="28"/>
          <w:u w:val="single"/>
        </w:rPr>
      </w:pPr>
      <w:r>
        <w:rPr>
          <w:noProof/>
          <w:u w:val="single"/>
        </w:rPr>
        <w:drawing>
          <wp:anchor distT="0" distB="0" distL="114300" distR="114300" simplePos="0" relativeHeight="252007424" behindDoc="0" locked="0" layoutInCell="1" allowOverlap="1" wp14:anchorId="307D62C1" wp14:editId="55425E9A">
            <wp:simplePos x="0" y="0"/>
            <wp:positionH relativeFrom="margin">
              <wp:posOffset>1108075</wp:posOffset>
            </wp:positionH>
            <wp:positionV relativeFrom="paragraph">
              <wp:posOffset>1233805</wp:posOffset>
            </wp:positionV>
            <wp:extent cx="3909695" cy="1901825"/>
            <wp:effectExtent l="171450" t="171450" r="376555" b="365125"/>
            <wp:wrapSquare wrapText="bothSides"/>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2.jpg"/>
                    <pic:cNvPicPr/>
                  </pic:nvPicPr>
                  <pic:blipFill>
                    <a:blip r:embed="rId22">
                      <a:extLst>
                        <a:ext uri="{28A0092B-C50C-407E-A947-70E740481C1C}">
                          <a14:useLocalDpi xmlns:a14="http://schemas.microsoft.com/office/drawing/2010/main" val="0"/>
                        </a:ext>
                      </a:extLst>
                    </a:blip>
                    <a:stretch>
                      <a:fillRect/>
                    </a:stretch>
                  </pic:blipFill>
                  <pic:spPr>
                    <a:xfrm>
                      <a:off x="0" y="0"/>
                      <a:ext cx="3909695" cy="1901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E352B" w:rsidRPr="00C204DE">
        <w:rPr>
          <w:rFonts w:asciiTheme="majorBidi" w:hAnsiTheme="majorBidi" w:cstheme="majorBidi"/>
          <w:b/>
          <w:bCs/>
          <w:color w:val="000000"/>
          <w:sz w:val="28"/>
          <w:szCs w:val="28"/>
        </w:rPr>
        <w:t>Anterior divergence:</w:t>
      </w:r>
      <w:r w:rsidR="002E352B" w:rsidRPr="00C204DE">
        <w:rPr>
          <w:rFonts w:asciiTheme="majorBidi" w:hAnsiTheme="majorBidi" w:cstheme="majorBidi"/>
          <w:color w:val="000000"/>
          <w:sz w:val="28"/>
          <w:szCs w:val="28"/>
        </w:rPr>
        <w:t xml:space="preserve"> The vertical G </w:t>
      </w:r>
      <w:r w:rsidR="002E352B" w:rsidRPr="00C204DE">
        <w:rPr>
          <w:rFonts w:asciiTheme="majorBidi" w:eastAsia="SymbolNew-Medium" w:hAnsiTheme="majorBidi" w:cstheme="majorBidi"/>
          <w:color w:val="000000"/>
          <w:sz w:val="28"/>
          <w:szCs w:val="28"/>
        </w:rPr>
        <w:t xml:space="preserve">′ </w:t>
      </w:r>
      <w:r w:rsidR="002E352B" w:rsidRPr="00C204DE">
        <w:rPr>
          <w:rFonts w:asciiTheme="majorBidi" w:hAnsiTheme="majorBidi" w:cstheme="majorBidi"/>
          <w:color w:val="000000"/>
          <w:sz w:val="28"/>
          <w:szCs w:val="28"/>
        </w:rPr>
        <w:t xml:space="preserve">- </w:t>
      </w:r>
      <w:proofErr w:type="spellStart"/>
      <w:r w:rsidR="002E352B" w:rsidRPr="00C204DE">
        <w:rPr>
          <w:rFonts w:asciiTheme="majorBidi" w:hAnsiTheme="majorBidi" w:cstheme="majorBidi"/>
          <w:color w:val="000000"/>
          <w:sz w:val="28"/>
          <w:szCs w:val="28"/>
        </w:rPr>
        <w:t>Sn</w:t>
      </w:r>
      <w:proofErr w:type="spellEnd"/>
      <w:r w:rsidR="002E352B" w:rsidRPr="00C204DE">
        <w:rPr>
          <w:rFonts w:asciiTheme="majorBidi" w:hAnsiTheme="majorBidi" w:cstheme="majorBidi"/>
          <w:color w:val="000000"/>
          <w:sz w:val="28"/>
          <w:szCs w:val="28"/>
        </w:rPr>
        <w:t xml:space="preserve"> - </w:t>
      </w:r>
      <w:proofErr w:type="spellStart"/>
      <w:r w:rsidR="002E352B" w:rsidRPr="00C204DE">
        <w:rPr>
          <w:rFonts w:asciiTheme="majorBidi" w:hAnsiTheme="majorBidi" w:cstheme="majorBidi"/>
          <w:color w:val="000000"/>
          <w:sz w:val="28"/>
          <w:szCs w:val="28"/>
        </w:rPr>
        <w:t>Pog</w:t>
      </w:r>
      <w:proofErr w:type="spellEnd"/>
      <w:r w:rsidR="002E352B" w:rsidRPr="00C204DE">
        <w:rPr>
          <w:rFonts w:asciiTheme="majorBidi" w:eastAsia="SymbolNew-Medium" w:hAnsiTheme="majorBidi" w:cstheme="majorBidi"/>
          <w:color w:val="000000"/>
          <w:sz w:val="28"/>
          <w:szCs w:val="28"/>
        </w:rPr>
        <w:t xml:space="preserve">′ </w:t>
      </w:r>
      <w:r w:rsidR="002E352B" w:rsidRPr="00C204DE">
        <w:rPr>
          <w:rFonts w:asciiTheme="majorBidi" w:hAnsiTheme="majorBidi" w:cstheme="majorBidi"/>
          <w:color w:val="000000"/>
          <w:sz w:val="28"/>
          <w:szCs w:val="28"/>
        </w:rPr>
        <w:t xml:space="preserve">line slopes anteriorly, with </w:t>
      </w:r>
      <w:proofErr w:type="spellStart"/>
      <w:r w:rsidR="002E352B" w:rsidRPr="00C204DE">
        <w:rPr>
          <w:rFonts w:asciiTheme="majorBidi" w:hAnsiTheme="majorBidi" w:cstheme="majorBidi"/>
          <w:color w:val="000000"/>
          <w:sz w:val="28"/>
          <w:szCs w:val="28"/>
        </w:rPr>
        <w:t>pogonion</w:t>
      </w:r>
      <w:proofErr w:type="spellEnd"/>
      <w:r w:rsidR="002E352B" w:rsidRPr="00C204DE">
        <w:rPr>
          <w:rFonts w:asciiTheme="majorBidi" w:hAnsiTheme="majorBidi" w:cstheme="majorBidi"/>
          <w:color w:val="000000"/>
          <w:sz w:val="28"/>
          <w:szCs w:val="28"/>
        </w:rPr>
        <w:t xml:space="preserve"> anterior relative to glabella in the sagittal plane. This facial pattern is common to individuals of African ancestry.</w:t>
      </w:r>
    </w:p>
    <w:p w:rsidR="002E352B" w:rsidRDefault="002E352B" w:rsidP="002E352B">
      <w:pPr>
        <w:autoSpaceDE w:val="0"/>
        <w:autoSpaceDN w:val="0"/>
        <w:adjustRightInd w:val="0"/>
        <w:spacing w:after="180"/>
        <w:rPr>
          <w:rFonts w:asciiTheme="majorBidi" w:hAnsiTheme="majorBidi" w:cstheme="majorBidi"/>
          <w:color w:val="000000"/>
          <w:sz w:val="28"/>
          <w:szCs w:val="28"/>
        </w:rPr>
      </w:pPr>
    </w:p>
    <w:p w:rsidR="002E352B" w:rsidRDefault="002E352B" w:rsidP="002E352B">
      <w:pPr>
        <w:autoSpaceDE w:val="0"/>
        <w:autoSpaceDN w:val="0"/>
        <w:adjustRightInd w:val="0"/>
        <w:spacing w:after="180"/>
        <w:rPr>
          <w:rFonts w:asciiTheme="majorBidi" w:hAnsiTheme="majorBidi" w:cstheme="majorBidi"/>
          <w:color w:val="000000"/>
          <w:sz w:val="28"/>
          <w:szCs w:val="28"/>
        </w:rPr>
      </w:pPr>
    </w:p>
    <w:p w:rsidR="002E352B" w:rsidRDefault="002E352B" w:rsidP="002E352B">
      <w:pPr>
        <w:autoSpaceDE w:val="0"/>
        <w:autoSpaceDN w:val="0"/>
        <w:adjustRightInd w:val="0"/>
        <w:spacing w:after="180"/>
        <w:rPr>
          <w:rFonts w:asciiTheme="majorBidi" w:hAnsiTheme="majorBidi" w:cstheme="majorBidi"/>
          <w:color w:val="000000"/>
          <w:sz w:val="28"/>
          <w:szCs w:val="28"/>
        </w:rPr>
      </w:pPr>
    </w:p>
    <w:p w:rsidR="002E352B" w:rsidRDefault="002E352B" w:rsidP="002E352B">
      <w:pPr>
        <w:autoSpaceDE w:val="0"/>
        <w:autoSpaceDN w:val="0"/>
        <w:adjustRightInd w:val="0"/>
        <w:spacing w:after="180"/>
        <w:rPr>
          <w:rFonts w:asciiTheme="majorBidi" w:hAnsiTheme="majorBidi" w:cstheme="majorBidi"/>
          <w:color w:val="000000"/>
          <w:sz w:val="28"/>
          <w:szCs w:val="28"/>
        </w:rPr>
      </w:pPr>
    </w:p>
    <w:p w:rsidR="002E352B" w:rsidRPr="001F5BED" w:rsidRDefault="002E352B" w:rsidP="002E352B">
      <w:pPr>
        <w:autoSpaceDE w:val="0"/>
        <w:autoSpaceDN w:val="0"/>
        <w:adjustRightInd w:val="0"/>
        <w:spacing w:after="180"/>
        <w:rPr>
          <w:rFonts w:asciiTheme="majorBidi" w:hAnsiTheme="majorBidi" w:cstheme="majorBidi"/>
          <w:color w:val="000000"/>
          <w:sz w:val="28"/>
          <w:szCs w:val="28"/>
        </w:rPr>
      </w:pPr>
    </w:p>
    <w:p w:rsidR="002E352B" w:rsidRDefault="00DA64E0" w:rsidP="002E352B">
      <w:pPr>
        <w:autoSpaceDE w:val="0"/>
        <w:autoSpaceDN w:val="0"/>
        <w:adjustRightInd w:val="0"/>
        <w:rPr>
          <w:rFonts w:asciiTheme="majorBidi" w:hAnsiTheme="majorBidi" w:cstheme="majorBidi"/>
          <w:sz w:val="28"/>
          <w:szCs w:val="28"/>
        </w:rPr>
      </w:pPr>
      <w:r w:rsidRPr="000F0028">
        <w:rPr>
          <w:rFonts w:ascii="Times New Roman" w:hAnsi="Times New Roman" w:cs="Times New Roman"/>
          <w:b/>
          <w:bCs/>
          <w:noProof/>
          <w:sz w:val="20"/>
          <w:szCs w:val="20"/>
        </w:rPr>
        <mc:AlternateContent>
          <mc:Choice Requires="wps">
            <w:drawing>
              <wp:anchor distT="0" distB="0" distL="114300" distR="114300" simplePos="0" relativeHeight="252011520" behindDoc="0" locked="0" layoutInCell="1" allowOverlap="1" wp14:anchorId="26315A20" wp14:editId="4E5B4658">
                <wp:simplePos x="0" y="0"/>
                <wp:positionH relativeFrom="column">
                  <wp:posOffset>226257</wp:posOffset>
                </wp:positionH>
                <wp:positionV relativeFrom="paragraph">
                  <wp:posOffset>201295</wp:posOffset>
                </wp:positionV>
                <wp:extent cx="5664835" cy="362585"/>
                <wp:effectExtent l="0" t="0" r="12065" b="1841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362585"/>
                        </a:xfrm>
                        <a:prstGeom prst="rect">
                          <a:avLst/>
                        </a:prstGeom>
                        <a:solidFill>
                          <a:srgbClr val="FFFFFF"/>
                        </a:solidFill>
                        <a:ln w="9525">
                          <a:solidFill>
                            <a:srgbClr val="000000"/>
                          </a:solidFill>
                          <a:miter lim="800000"/>
                          <a:headEnd/>
                          <a:tailEnd/>
                        </a:ln>
                      </wps:spPr>
                      <wps:txbx>
                        <w:txbxContent>
                          <w:p w:rsidR="00FB0879" w:rsidRPr="00C910FB" w:rsidRDefault="00FB0879" w:rsidP="002E352B">
                            <w:pPr>
                              <w:autoSpaceDE w:val="0"/>
                              <w:autoSpaceDN w:val="0"/>
                              <w:adjustRightInd w:val="0"/>
                              <w:spacing w:after="0"/>
                              <w:jc w:val="center"/>
                              <w:rPr>
                                <w:rFonts w:asciiTheme="majorBidi" w:hAnsiTheme="majorBidi" w:cstheme="majorBidi"/>
                                <w:sz w:val="24"/>
                                <w:szCs w:val="24"/>
                              </w:rPr>
                            </w:pPr>
                            <w:r w:rsidRPr="00C910FB">
                              <w:rPr>
                                <w:rFonts w:ascii="Times New Roman" w:hAnsi="Times New Roman" w:cs="Times New Roman"/>
                                <w:b/>
                                <w:bCs/>
                                <w:sz w:val="24"/>
                                <w:szCs w:val="24"/>
                              </w:rPr>
                              <w:t>F</w:t>
                            </w:r>
                            <w:r>
                              <w:rPr>
                                <w:rFonts w:ascii="Times New Roman" w:hAnsi="Times New Roman" w:cs="Times New Roman"/>
                                <w:b/>
                                <w:bCs/>
                                <w:sz w:val="24"/>
                                <w:szCs w:val="24"/>
                              </w:rPr>
                              <w:t>igure (10</w:t>
                            </w:r>
                            <w:r w:rsidRPr="00C910FB">
                              <w:rPr>
                                <w:rFonts w:ascii="Times New Roman" w:hAnsi="Times New Roman" w:cs="Times New Roman"/>
                                <w:b/>
                                <w:bCs/>
                                <w:sz w:val="24"/>
                                <w:szCs w:val="24"/>
                              </w:rPr>
                              <w:t>)</w:t>
                            </w:r>
                            <w:r>
                              <w:rPr>
                                <w:rFonts w:ascii="Times New Roman" w:hAnsi="Times New Roman" w:cs="Times New Roman"/>
                                <w:b/>
                                <w:bCs/>
                                <w:sz w:val="24"/>
                                <w:szCs w:val="24"/>
                              </w:rPr>
                              <w:t>:</w:t>
                            </w:r>
                            <w:r w:rsidRPr="00C910FB">
                              <w:rPr>
                                <w:rFonts w:ascii="Times New Roman" w:hAnsi="Times New Roman" w:cs="Times New Roman"/>
                                <w:b/>
                                <w:bCs/>
                                <w:sz w:val="24"/>
                                <w:szCs w:val="24"/>
                              </w:rPr>
                              <w:t xml:space="preserve"> Facial Divergence (</w:t>
                            </w:r>
                            <w:proofErr w:type="spellStart"/>
                            <w:r>
                              <w:rPr>
                                <w:rFonts w:ascii="Times New Roman" w:hAnsi="Times New Roman" w:cs="Times New Roman"/>
                                <w:b/>
                                <w:bCs/>
                                <w:sz w:val="24"/>
                                <w:szCs w:val="24"/>
                              </w:rPr>
                              <w:t>Naini</w:t>
                            </w:r>
                            <w:proofErr w:type="spellEnd"/>
                            <w:r>
                              <w:rPr>
                                <w:rFonts w:ascii="Times New Roman" w:hAnsi="Times New Roman" w:cs="Times New Roman"/>
                                <w:b/>
                                <w:bCs/>
                                <w:sz w:val="24"/>
                                <w:szCs w:val="24"/>
                              </w:rPr>
                              <w:t>, 2011</w:t>
                            </w:r>
                            <w:r w:rsidRPr="00C910FB">
                              <w:rPr>
                                <w:rFonts w:ascii="Times New Roman" w:hAnsi="Times New Roman" w:cs="Times New Roman"/>
                                <w:b/>
                                <w:bCs/>
                                <w:sz w:val="24"/>
                                <w:szCs w:val="24"/>
                              </w:rPr>
                              <w:t>).</w:t>
                            </w:r>
                          </w:p>
                          <w:p w:rsidR="00FB0879" w:rsidRPr="00F40611" w:rsidRDefault="00FB0879" w:rsidP="002E352B">
                            <w:pPr>
                              <w:autoSpaceDE w:val="0"/>
                              <w:autoSpaceDN w:val="0"/>
                              <w:adjustRightInd w:val="0"/>
                              <w:spacing w:after="0"/>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8pt;margin-top:15.85pt;width:446.05pt;height:28.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BmKAIAAE0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">
                <v:textbox>
                  <w:txbxContent>
                    <w:p w:rsidR="00155587" w:rsidRPr="00C910FB" w:rsidRDefault="00155587" w:rsidP="002E352B">
                      <w:pPr>
                        <w:autoSpaceDE w:val="0"/>
                        <w:autoSpaceDN w:val="0"/>
                        <w:adjustRightInd w:val="0"/>
                        <w:spacing w:after="0"/>
                        <w:jc w:val="center"/>
                        <w:rPr>
                          <w:rFonts w:asciiTheme="majorBidi" w:hAnsiTheme="majorBidi" w:cstheme="majorBidi"/>
                          <w:sz w:val="24"/>
                          <w:szCs w:val="24"/>
                        </w:rPr>
                      </w:pPr>
                      <w:r w:rsidRPr="00C910FB">
                        <w:rPr>
                          <w:rFonts w:ascii="Times New Roman" w:hAnsi="Times New Roman" w:cs="Times New Roman"/>
                          <w:b/>
                          <w:bCs/>
                          <w:sz w:val="24"/>
                          <w:szCs w:val="24"/>
                        </w:rPr>
                        <w:t>F</w:t>
                      </w:r>
                      <w:r w:rsidR="0039733A">
                        <w:rPr>
                          <w:rFonts w:ascii="Times New Roman" w:hAnsi="Times New Roman" w:cs="Times New Roman"/>
                          <w:b/>
                          <w:bCs/>
                          <w:sz w:val="24"/>
                          <w:szCs w:val="24"/>
                        </w:rPr>
                        <w:t>igure (10</w:t>
                      </w:r>
                      <w:r w:rsidRPr="00C910FB">
                        <w:rPr>
                          <w:rFonts w:ascii="Times New Roman" w:hAnsi="Times New Roman" w:cs="Times New Roman"/>
                          <w:b/>
                          <w:bCs/>
                          <w:sz w:val="24"/>
                          <w:szCs w:val="24"/>
                        </w:rPr>
                        <w:t>)</w:t>
                      </w:r>
                      <w:r>
                        <w:rPr>
                          <w:rFonts w:ascii="Times New Roman" w:hAnsi="Times New Roman" w:cs="Times New Roman"/>
                          <w:b/>
                          <w:bCs/>
                          <w:sz w:val="24"/>
                          <w:szCs w:val="24"/>
                        </w:rPr>
                        <w:t>:</w:t>
                      </w:r>
                      <w:r w:rsidRPr="00C910FB">
                        <w:rPr>
                          <w:rFonts w:ascii="Times New Roman" w:hAnsi="Times New Roman" w:cs="Times New Roman"/>
                          <w:b/>
                          <w:bCs/>
                          <w:sz w:val="24"/>
                          <w:szCs w:val="24"/>
                        </w:rPr>
                        <w:t xml:space="preserve"> Facial Divergence (</w:t>
                      </w:r>
                      <w:proofErr w:type="spellStart"/>
                      <w:r>
                        <w:rPr>
                          <w:rFonts w:ascii="Times New Roman" w:hAnsi="Times New Roman" w:cs="Times New Roman"/>
                          <w:b/>
                          <w:bCs/>
                          <w:sz w:val="24"/>
                          <w:szCs w:val="24"/>
                        </w:rPr>
                        <w:t>Naini</w:t>
                      </w:r>
                      <w:proofErr w:type="spellEnd"/>
                      <w:r>
                        <w:rPr>
                          <w:rFonts w:ascii="Times New Roman" w:hAnsi="Times New Roman" w:cs="Times New Roman"/>
                          <w:b/>
                          <w:bCs/>
                          <w:sz w:val="24"/>
                          <w:szCs w:val="24"/>
                        </w:rPr>
                        <w:t>, 2011</w:t>
                      </w:r>
                      <w:r w:rsidRPr="00C910FB">
                        <w:rPr>
                          <w:rFonts w:ascii="Times New Roman" w:hAnsi="Times New Roman" w:cs="Times New Roman"/>
                          <w:b/>
                          <w:bCs/>
                          <w:sz w:val="24"/>
                          <w:szCs w:val="24"/>
                        </w:rPr>
                        <w:t>).</w:t>
                      </w:r>
                    </w:p>
                    <w:p w:rsidR="00155587" w:rsidRPr="00F40611" w:rsidRDefault="00155587" w:rsidP="002E352B">
                      <w:pPr>
                        <w:autoSpaceDE w:val="0"/>
                        <w:autoSpaceDN w:val="0"/>
                        <w:adjustRightInd w:val="0"/>
                        <w:spacing w:after="0"/>
                        <w:jc w:val="center"/>
                        <w:rPr>
                          <w:rFonts w:ascii="Times New Roman" w:hAnsi="Times New Roman" w:cs="Times New Roman"/>
                          <w:sz w:val="24"/>
                          <w:szCs w:val="24"/>
                        </w:rPr>
                      </w:pPr>
                    </w:p>
                  </w:txbxContent>
                </v:textbox>
              </v:shape>
            </w:pict>
          </mc:Fallback>
        </mc:AlternateContent>
      </w:r>
      <w:r w:rsidR="002E352B">
        <w:rPr>
          <w:rFonts w:asciiTheme="majorBidi" w:hAnsiTheme="majorBidi" w:cstheme="majorBidi"/>
          <w:sz w:val="28"/>
          <w:szCs w:val="28"/>
        </w:rPr>
        <w:tab/>
      </w:r>
    </w:p>
    <w:p w:rsidR="002E352B" w:rsidRDefault="002E352B" w:rsidP="002E352B">
      <w:pPr>
        <w:autoSpaceDE w:val="0"/>
        <w:autoSpaceDN w:val="0"/>
        <w:adjustRightInd w:val="0"/>
        <w:rPr>
          <w:rFonts w:asciiTheme="majorBidi" w:hAnsiTheme="majorBidi" w:cstheme="majorBidi"/>
          <w:sz w:val="28"/>
          <w:szCs w:val="28"/>
        </w:rPr>
      </w:pPr>
    </w:p>
    <w:p w:rsidR="007C2841" w:rsidRPr="0013081E" w:rsidRDefault="00024632" w:rsidP="007C2841">
      <w:pPr>
        <w:autoSpaceDE w:val="0"/>
        <w:autoSpaceDN w:val="0"/>
        <w:adjustRightInd w:val="0"/>
        <w:spacing w:after="0"/>
        <w:rPr>
          <w:rFonts w:asciiTheme="majorBidi" w:hAnsiTheme="majorBidi" w:cstheme="majorBidi"/>
          <w:b/>
          <w:bCs/>
          <w:sz w:val="32"/>
          <w:szCs w:val="32"/>
        </w:rPr>
      </w:pPr>
      <w:r w:rsidRPr="0013081E">
        <w:rPr>
          <w:rFonts w:asciiTheme="majorBidi" w:hAnsiTheme="majorBidi" w:cstheme="majorBidi"/>
          <w:b/>
          <w:bCs/>
          <w:sz w:val="32"/>
          <w:szCs w:val="32"/>
        </w:rPr>
        <w:t>1</w:t>
      </w:r>
      <w:r w:rsidR="007C2841" w:rsidRPr="0013081E">
        <w:rPr>
          <w:rFonts w:asciiTheme="majorBidi" w:hAnsiTheme="majorBidi" w:cstheme="majorBidi"/>
          <w:b/>
          <w:bCs/>
          <w:sz w:val="32"/>
          <w:szCs w:val="32"/>
        </w:rPr>
        <w:t>.</w:t>
      </w:r>
      <w:r w:rsidR="009406CB" w:rsidRPr="0013081E">
        <w:rPr>
          <w:rFonts w:asciiTheme="majorBidi" w:hAnsiTheme="majorBidi" w:cstheme="majorBidi"/>
          <w:b/>
          <w:bCs/>
          <w:sz w:val="32"/>
          <w:szCs w:val="32"/>
        </w:rPr>
        <w:t>6</w:t>
      </w:r>
      <w:r w:rsidR="00DA64E0" w:rsidRPr="0013081E">
        <w:rPr>
          <w:rFonts w:asciiTheme="majorBidi" w:hAnsiTheme="majorBidi" w:cstheme="majorBidi"/>
          <w:b/>
          <w:bCs/>
          <w:sz w:val="32"/>
          <w:szCs w:val="32"/>
        </w:rPr>
        <w:t>.</w:t>
      </w:r>
      <w:r w:rsidR="009406CB" w:rsidRPr="0013081E">
        <w:rPr>
          <w:rFonts w:asciiTheme="majorBidi" w:hAnsiTheme="majorBidi" w:cstheme="majorBidi"/>
          <w:b/>
          <w:bCs/>
          <w:sz w:val="32"/>
          <w:szCs w:val="32"/>
        </w:rPr>
        <w:t>6</w:t>
      </w:r>
      <w:r w:rsidR="007C2841" w:rsidRPr="0013081E">
        <w:rPr>
          <w:rFonts w:asciiTheme="majorBidi" w:hAnsiTheme="majorBidi" w:cstheme="majorBidi"/>
          <w:b/>
          <w:bCs/>
          <w:sz w:val="32"/>
          <w:szCs w:val="32"/>
        </w:rPr>
        <w:t>: Facial Symmetry and Asymmetry</w:t>
      </w:r>
    </w:p>
    <w:p w:rsidR="007C2841" w:rsidRDefault="007C2841" w:rsidP="007C2841">
      <w:pPr>
        <w:autoSpaceDE w:val="0"/>
        <w:autoSpaceDN w:val="0"/>
        <w:adjustRightInd w:val="0"/>
        <w:spacing w:after="0"/>
        <w:ind w:firstLine="567"/>
        <w:jc w:val="both"/>
        <w:rPr>
          <w:rFonts w:asciiTheme="majorBidi" w:hAnsiTheme="majorBidi" w:cstheme="majorBidi"/>
          <w:sz w:val="28"/>
          <w:szCs w:val="28"/>
        </w:rPr>
      </w:pPr>
      <w:r w:rsidRPr="00294546">
        <w:rPr>
          <w:rFonts w:asciiTheme="majorBidi" w:hAnsiTheme="majorBidi" w:cstheme="majorBidi"/>
          <w:b/>
          <w:bCs/>
          <w:sz w:val="28"/>
          <w:szCs w:val="28"/>
        </w:rPr>
        <w:t xml:space="preserve">Symmetry </w:t>
      </w:r>
      <w:r>
        <w:rPr>
          <w:rFonts w:asciiTheme="majorBidi" w:hAnsiTheme="majorBidi" w:cstheme="majorBidi"/>
          <w:sz w:val="28"/>
          <w:szCs w:val="28"/>
        </w:rPr>
        <w:t>may be defi</w:t>
      </w:r>
      <w:r w:rsidRPr="00294546">
        <w:rPr>
          <w:rFonts w:asciiTheme="majorBidi" w:hAnsiTheme="majorBidi" w:cstheme="majorBidi"/>
          <w:sz w:val="28"/>
          <w:szCs w:val="28"/>
        </w:rPr>
        <w:t>ned as correspondence in size, shape and</w:t>
      </w:r>
      <w:r>
        <w:rPr>
          <w:rFonts w:asciiTheme="majorBidi" w:hAnsiTheme="majorBidi" w:cstheme="majorBidi"/>
          <w:sz w:val="28"/>
          <w:szCs w:val="28"/>
        </w:rPr>
        <w:t xml:space="preserve"> </w:t>
      </w:r>
      <w:r w:rsidRPr="00294546">
        <w:rPr>
          <w:rFonts w:asciiTheme="majorBidi" w:hAnsiTheme="majorBidi" w:cstheme="majorBidi"/>
          <w:sz w:val="28"/>
          <w:szCs w:val="28"/>
        </w:rPr>
        <w:t>relative position of parts on oppos</w:t>
      </w:r>
      <w:r>
        <w:rPr>
          <w:rFonts w:asciiTheme="majorBidi" w:hAnsiTheme="majorBidi" w:cstheme="majorBidi"/>
          <w:sz w:val="28"/>
          <w:szCs w:val="28"/>
        </w:rPr>
        <w:t xml:space="preserve">ite sides of a dividing line or </w:t>
      </w:r>
      <w:r w:rsidRPr="00294546">
        <w:rPr>
          <w:rFonts w:asciiTheme="majorBidi" w:hAnsiTheme="majorBidi" w:cstheme="majorBidi"/>
          <w:sz w:val="28"/>
          <w:szCs w:val="28"/>
        </w:rPr>
        <w:t xml:space="preserve">median plane. </w:t>
      </w:r>
      <w:r w:rsidRPr="00294546">
        <w:rPr>
          <w:rFonts w:asciiTheme="majorBidi" w:hAnsiTheme="majorBidi" w:cstheme="majorBidi"/>
          <w:b/>
          <w:bCs/>
          <w:sz w:val="28"/>
          <w:szCs w:val="28"/>
        </w:rPr>
        <w:t xml:space="preserve">Asymmetry </w:t>
      </w:r>
      <w:r w:rsidRPr="00294546">
        <w:rPr>
          <w:rFonts w:asciiTheme="majorBidi" w:hAnsiTheme="majorBidi" w:cstheme="majorBidi"/>
          <w:sz w:val="28"/>
          <w:szCs w:val="28"/>
        </w:rPr>
        <w:t>is d</w:t>
      </w:r>
      <w:r>
        <w:rPr>
          <w:rFonts w:asciiTheme="majorBidi" w:hAnsiTheme="majorBidi" w:cstheme="majorBidi"/>
          <w:sz w:val="28"/>
          <w:szCs w:val="28"/>
        </w:rPr>
        <w:t>efined as a lack or absence of symmetry. Th</w:t>
      </w:r>
      <w:r w:rsidRPr="00294546">
        <w:rPr>
          <w:rFonts w:asciiTheme="majorBidi" w:hAnsiTheme="majorBidi" w:cstheme="majorBidi"/>
          <w:sz w:val="28"/>
          <w:szCs w:val="28"/>
        </w:rPr>
        <w:t>e application of thi</w:t>
      </w:r>
      <w:r>
        <w:rPr>
          <w:rFonts w:asciiTheme="majorBidi" w:hAnsiTheme="majorBidi" w:cstheme="majorBidi"/>
          <w:sz w:val="28"/>
          <w:szCs w:val="28"/>
        </w:rPr>
        <w:t xml:space="preserve">s definition to the human face </w:t>
      </w:r>
      <w:r w:rsidRPr="00294546">
        <w:rPr>
          <w:rFonts w:asciiTheme="majorBidi" w:hAnsiTheme="majorBidi" w:cstheme="majorBidi"/>
          <w:sz w:val="28"/>
          <w:szCs w:val="28"/>
        </w:rPr>
        <w:t>illustrates an imbalance or dispr</w:t>
      </w:r>
      <w:r>
        <w:rPr>
          <w:rFonts w:asciiTheme="majorBidi" w:hAnsiTheme="majorBidi" w:cstheme="majorBidi"/>
          <w:sz w:val="28"/>
          <w:szCs w:val="28"/>
        </w:rPr>
        <w:t xml:space="preserve">oportionality between the right </w:t>
      </w:r>
      <w:r w:rsidRPr="00294546">
        <w:rPr>
          <w:rFonts w:asciiTheme="majorBidi" w:hAnsiTheme="majorBidi" w:cstheme="majorBidi"/>
          <w:sz w:val="28"/>
          <w:szCs w:val="28"/>
        </w:rPr>
        <w:t xml:space="preserve">and left sides of the face. No human </w:t>
      </w:r>
      <w:r>
        <w:rPr>
          <w:rFonts w:asciiTheme="majorBidi" w:hAnsiTheme="majorBidi" w:cstheme="majorBidi"/>
          <w:sz w:val="28"/>
          <w:szCs w:val="28"/>
        </w:rPr>
        <w:t xml:space="preserve">face exhibits perfect bilateral </w:t>
      </w:r>
      <w:r w:rsidRPr="00294546">
        <w:rPr>
          <w:rFonts w:asciiTheme="majorBidi" w:hAnsiTheme="majorBidi" w:cstheme="majorBidi"/>
          <w:sz w:val="28"/>
          <w:szCs w:val="28"/>
        </w:rPr>
        <w:t>symmetry. Although a mild de</w:t>
      </w:r>
      <w:r>
        <w:rPr>
          <w:rFonts w:asciiTheme="majorBidi" w:hAnsiTheme="majorBidi" w:cstheme="majorBidi"/>
          <w:sz w:val="28"/>
          <w:szCs w:val="28"/>
        </w:rPr>
        <w:t xml:space="preserve">gree of asymmetry is normal and </w:t>
      </w:r>
      <w:r w:rsidRPr="00294546">
        <w:rPr>
          <w:rFonts w:asciiTheme="majorBidi" w:hAnsiTheme="majorBidi" w:cstheme="majorBidi"/>
          <w:sz w:val="28"/>
          <w:szCs w:val="28"/>
        </w:rPr>
        <w:t>acceptable in the average fac</w:t>
      </w:r>
      <w:r>
        <w:rPr>
          <w:rFonts w:asciiTheme="majorBidi" w:hAnsiTheme="majorBidi" w:cstheme="majorBidi"/>
          <w:sz w:val="28"/>
          <w:szCs w:val="28"/>
        </w:rPr>
        <w:t xml:space="preserve">e, greater degrees of asymmetry </w:t>
      </w:r>
      <w:r w:rsidRPr="00294546">
        <w:rPr>
          <w:rFonts w:asciiTheme="majorBidi" w:hAnsiTheme="majorBidi" w:cstheme="majorBidi"/>
          <w:sz w:val="28"/>
          <w:szCs w:val="28"/>
        </w:rPr>
        <w:t>have been correlated wit</w:t>
      </w:r>
      <w:r>
        <w:rPr>
          <w:rFonts w:asciiTheme="majorBidi" w:hAnsiTheme="majorBidi" w:cstheme="majorBidi"/>
          <w:sz w:val="28"/>
          <w:szCs w:val="28"/>
        </w:rPr>
        <w:t xml:space="preserve">h clinical depression, low self-esteem and other </w:t>
      </w:r>
      <w:r w:rsidRPr="00294546">
        <w:rPr>
          <w:rFonts w:asciiTheme="majorBidi" w:hAnsiTheme="majorBidi" w:cstheme="majorBidi"/>
          <w:sz w:val="28"/>
          <w:szCs w:val="28"/>
        </w:rPr>
        <w:t>health problems associ</w:t>
      </w:r>
      <w:r>
        <w:rPr>
          <w:rFonts w:asciiTheme="majorBidi" w:hAnsiTheme="majorBidi" w:cstheme="majorBidi"/>
          <w:sz w:val="28"/>
          <w:szCs w:val="28"/>
        </w:rPr>
        <w:t xml:space="preserve">ated with poor quality of life, such as neurosis and an </w:t>
      </w:r>
      <w:r w:rsidRPr="00294546">
        <w:rPr>
          <w:rFonts w:asciiTheme="majorBidi" w:hAnsiTheme="majorBidi" w:cstheme="majorBidi"/>
          <w:sz w:val="28"/>
          <w:szCs w:val="28"/>
        </w:rPr>
        <w:t>inferiority complex</w:t>
      </w:r>
      <w:r>
        <w:rPr>
          <w:rFonts w:asciiTheme="majorBidi" w:hAnsiTheme="majorBidi" w:cstheme="majorBidi"/>
          <w:sz w:val="28"/>
          <w:szCs w:val="28"/>
        </w:rPr>
        <w:t xml:space="preserve"> </w:t>
      </w:r>
      <w:r w:rsidR="004A2B70">
        <w:rPr>
          <w:rFonts w:asciiTheme="majorBidi" w:hAnsiTheme="majorBidi" w:cstheme="majorBidi"/>
          <w:b/>
          <w:bCs/>
          <w:sz w:val="28"/>
          <w:szCs w:val="28"/>
        </w:rPr>
        <w:t>(</w:t>
      </w:r>
      <w:proofErr w:type="spellStart"/>
      <w:r w:rsidR="004A2B70">
        <w:rPr>
          <w:rFonts w:asciiTheme="majorBidi" w:hAnsiTheme="majorBidi" w:cstheme="majorBidi"/>
          <w:b/>
          <w:bCs/>
          <w:sz w:val="28"/>
          <w:szCs w:val="28"/>
        </w:rPr>
        <w:t>Shakelford</w:t>
      </w:r>
      <w:proofErr w:type="spellEnd"/>
      <w:r w:rsidR="004A2B70">
        <w:rPr>
          <w:rFonts w:asciiTheme="majorBidi" w:hAnsiTheme="majorBidi" w:cstheme="majorBidi"/>
          <w:b/>
          <w:bCs/>
          <w:sz w:val="28"/>
          <w:szCs w:val="28"/>
        </w:rPr>
        <w:t xml:space="preserve">, 1997). </w:t>
      </w:r>
    </w:p>
    <w:p w:rsidR="007C2841" w:rsidRDefault="007C2841" w:rsidP="003027CB">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lastRenderedPageBreak/>
        <w:tab/>
      </w:r>
      <w:r w:rsidRPr="00294546">
        <w:rPr>
          <w:rFonts w:asciiTheme="majorBidi" w:hAnsiTheme="majorBidi" w:cstheme="majorBidi"/>
          <w:sz w:val="28"/>
          <w:szCs w:val="28"/>
        </w:rPr>
        <w:t>A number of</w:t>
      </w:r>
      <w:r>
        <w:rPr>
          <w:rFonts w:asciiTheme="majorBidi" w:hAnsiTheme="majorBidi" w:cstheme="majorBidi"/>
          <w:sz w:val="28"/>
          <w:szCs w:val="28"/>
        </w:rPr>
        <w:t xml:space="preserve"> </w:t>
      </w:r>
      <w:r w:rsidRPr="00294546">
        <w:rPr>
          <w:rFonts w:asciiTheme="majorBidi" w:hAnsiTheme="majorBidi" w:cstheme="majorBidi"/>
          <w:sz w:val="28"/>
          <w:szCs w:val="28"/>
        </w:rPr>
        <w:t xml:space="preserve">studies have been published in the </w:t>
      </w:r>
      <w:r>
        <w:rPr>
          <w:rFonts w:asciiTheme="majorBidi" w:hAnsiTheme="majorBidi" w:cstheme="majorBidi"/>
          <w:sz w:val="28"/>
          <w:szCs w:val="28"/>
        </w:rPr>
        <w:t xml:space="preserve">psychology literature regarding </w:t>
      </w:r>
      <w:r w:rsidRPr="00294546">
        <w:rPr>
          <w:rFonts w:asciiTheme="majorBidi" w:hAnsiTheme="majorBidi" w:cstheme="majorBidi"/>
          <w:sz w:val="28"/>
          <w:szCs w:val="28"/>
        </w:rPr>
        <w:t>faci</w:t>
      </w:r>
      <w:r>
        <w:rPr>
          <w:rFonts w:asciiTheme="majorBidi" w:hAnsiTheme="majorBidi" w:cstheme="majorBidi"/>
          <w:sz w:val="28"/>
          <w:szCs w:val="28"/>
        </w:rPr>
        <w:t xml:space="preserve">al asymmetry and perceptions of </w:t>
      </w:r>
      <w:r w:rsidRPr="00294546">
        <w:rPr>
          <w:rFonts w:asciiTheme="majorBidi" w:hAnsiTheme="majorBidi" w:cstheme="majorBidi"/>
          <w:sz w:val="28"/>
          <w:szCs w:val="28"/>
        </w:rPr>
        <w:t>attractiveness</w:t>
      </w:r>
      <w:r>
        <w:rPr>
          <w:rFonts w:asciiTheme="majorBidi" w:hAnsiTheme="majorBidi" w:cstheme="majorBidi"/>
          <w:sz w:val="28"/>
          <w:szCs w:val="28"/>
        </w:rPr>
        <w:t xml:space="preserve">. These </w:t>
      </w:r>
      <w:r w:rsidRPr="00294546">
        <w:rPr>
          <w:rFonts w:asciiTheme="majorBidi" w:hAnsiTheme="majorBidi" w:cstheme="majorBidi"/>
          <w:sz w:val="28"/>
          <w:szCs w:val="28"/>
        </w:rPr>
        <w:t>studies report that facial sym</w:t>
      </w:r>
      <w:r>
        <w:rPr>
          <w:rFonts w:asciiTheme="majorBidi" w:hAnsiTheme="majorBidi" w:cstheme="majorBidi"/>
          <w:sz w:val="28"/>
          <w:szCs w:val="28"/>
        </w:rPr>
        <w:t xml:space="preserve">metry is an </w:t>
      </w:r>
      <w:r w:rsidRPr="00294546">
        <w:rPr>
          <w:rFonts w:asciiTheme="majorBidi" w:hAnsiTheme="majorBidi" w:cstheme="majorBidi"/>
          <w:sz w:val="28"/>
          <w:szCs w:val="28"/>
        </w:rPr>
        <w:t>important factor in facial attractiveness</w:t>
      </w:r>
      <w:r>
        <w:rPr>
          <w:rFonts w:asciiTheme="majorBidi" w:hAnsiTheme="majorBidi" w:cstheme="majorBidi"/>
          <w:sz w:val="28"/>
          <w:szCs w:val="28"/>
        </w:rPr>
        <w:t xml:space="preserve"> </w:t>
      </w:r>
      <w:r w:rsidRPr="00861A10">
        <w:rPr>
          <w:rFonts w:asciiTheme="majorBidi" w:hAnsiTheme="majorBidi" w:cstheme="majorBidi"/>
          <w:b/>
          <w:bCs/>
          <w:sz w:val="28"/>
          <w:szCs w:val="28"/>
        </w:rPr>
        <w:t xml:space="preserve">(Rhodes, 1998; </w:t>
      </w:r>
      <w:proofErr w:type="spellStart"/>
      <w:r w:rsidRPr="00861A10">
        <w:rPr>
          <w:rFonts w:asciiTheme="majorBidi" w:hAnsiTheme="majorBidi" w:cstheme="majorBidi"/>
          <w:b/>
          <w:bCs/>
          <w:sz w:val="28"/>
          <w:szCs w:val="28"/>
        </w:rPr>
        <w:t>Perrett</w:t>
      </w:r>
      <w:proofErr w:type="spellEnd"/>
      <w:r w:rsidRPr="00861A10">
        <w:rPr>
          <w:rFonts w:asciiTheme="majorBidi" w:hAnsiTheme="majorBidi" w:cstheme="majorBidi"/>
          <w:b/>
          <w:bCs/>
          <w:sz w:val="28"/>
          <w:szCs w:val="28"/>
        </w:rPr>
        <w:t>, 1999).</w:t>
      </w:r>
      <w:r>
        <w:rPr>
          <w:rFonts w:asciiTheme="majorBidi" w:hAnsiTheme="majorBidi" w:cstheme="majorBidi"/>
          <w:sz w:val="28"/>
          <w:szCs w:val="28"/>
        </w:rPr>
        <w:t xml:space="preserve"> </w:t>
      </w:r>
      <w:r w:rsidR="004A2B70">
        <w:rPr>
          <w:rFonts w:asciiTheme="majorBidi" w:hAnsiTheme="majorBidi" w:cstheme="majorBidi"/>
          <w:sz w:val="28"/>
          <w:szCs w:val="28"/>
        </w:rPr>
        <w:t xml:space="preserve"> </w:t>
      </w:r>
    </w:p>
    <w:p w:rsidR="007C2841" w:rsidRPr="00994A27" w:rsidRDefault="00DA64E0" w:rsidP="007C2841">
      <w:pPr>
        <w:spacing w:after="0"/>
        <w:rPr>
          <w:rFonts w:asciiTheme="majorBidi" w:hAnsiTheme="majorBidi" w:cstheme="majorBidi"/>
          <w:b/>
          <w:bCs/>
          <w:sz w:val="28"/>
          <w:szCs w:val="28"/>
        </w:rPr>
      </w:pPr>
      <w:r>
        <w:rPr>
          <w:rFonts w:asciiTheme="majorBidi" w:hAnsiTheme="majorBidi" w:cstheme="majorBidi"/>
          <w:b/>
          <w:bCs/>
          <w:sz w:val="32"/>
          <w:szCs w:val="32"/>
        </w:rPr>
        <w:t>1.</w:t>
      </w:r>
      <w:r w:rsidR="009406CB">
        <w:rPr>
          <w:rFonts w:asciiTheme="majorBidi" w:hAnsiTheme="majorBidi" w:cstheme="majorBidi"/>
          <w:b/>
          <w:bCs/>
          <w:sz w:val="32"/>
          <w:szCs w:val="32"/>
        </w:rPr>
        <w:t>6</w:t>
      </w:r>
      <w:r>
        <w:rPr>
          <w:rFonts w:asciiTheme="majorBidi" w:hAnsiTheme="majorBidi" w:cstheme="majorBidi"/>
          <w:b/>
          <w:bCs/>
          <w:sz w:val="32"/>
          <w:szCs w:val="32"/>
        </w:rPr>
        <w:t>.</w:t>
      </w:r>
      <w:r w:rsidR="009406CB">
        <w:rPr>
          <w:rFonts w:asciiTheme="majorBidi" w:hAnsiTheme="majorBidi" w:cstheme="majorBidi"/>
          <w:b/>
          <w:bCs/>
          <w:sz w:val="32"/>
          <w:szCs w:val="32"/>
        </w:rPr>
        <w:t>7</w:t>
      </w:r>
      <w:r w:rsidR="007C2841">
        <w:rPr>
          <w:rFonts w:asciiTheme="majorBidi" w:hAnsiTheme="majorBidi" w:cstheme="majorBidi"/>
          <w:b/>
          <w:bCs/>
          <w:sz w:val="32"/>
          <w:szCs w:val="32"/>
        </w:rPr>
        <w:t xml:space="preserve">: </w:t>
      </w:r>
      <w:r w:rsidR="007C2841" w:rsidRPr="00994A27">
        <w:rPr>
          <w:rFonts w:asciiTheme="majorBidi" w:hAnsiTheme="majorBidi" w:cstheme="majorBidi"/>
          <w:b/>
          <w:bCs/>
          <w:sz w:val="32"/>
          <w:szCs w:val="32"/>
        </w:rPr>
        <w:t>Relationship between symmetry and proportion</w:t>
      </w:r>
    </w:p>
    <w:p w:rsidR="007C2841" w:rsidRDefault="007C2841" w:rsidP="007C2841">
      <w:pPr>
        <w:autoSpaceDE w:val="0"/>
        <w:autoSpaceDN w:val="0"/>
        <w:adjustRightInd w:val="0"/>
        <w:jc w:val="both"/>
        <w:rPr>
          <w:rFonts w:asciiTheme="majorBidi" w:hAnsiTheme="majorBidi" w:cstheme="majorBidi"/>
          <w:sz w:val="28"/>
          <w:szCs w:val="28"/>
        </w:rPr>
      </w:pPr>
      <w:r>
        <w:rPr>
          <w:rFonts w:asciiTheme="majorBidi" w:hAnsiTheme="majorBidi" w:cstheme="majorBidi"/>
          <w:sz w:val="32"/>
          <w:szCs w:val="32"/>
        </w:rPr>
        <w:tab/>
      </w:r>
      <w:r w:rsidRPr="00C204DE">
        <w:rPr>
          <w:rFonts w:asciiTheme="majorBidi" w:hAnsiTheme="majorBidi" w:cstheme="majorBidi"/>
          <w:sz w:val="28"/>
          <w:szCs w:val="28"/>
        </w:rPr>
        <w:t xml:space="preserve">Proportion is a proper agreement between the measures of the parts of an entire work, and the relation between the different parts and the whole general scheme, in accordance with a certain part selected as standard. The principles of symmetry result from proportion. Without symmetry and proportion there can be no principles in the design of any temple. Thus in the well-proportioned human body there is a kind of symmetrical harmony … and so it is with perfect buildings </w:t>
      </w:r>
      <w:r w:rsidRPr="00C204DE">
        <w:rPr>
          <w:rFonts w:asciiTheme="majorBidi" w:hAnsiTheme="majorBidi" w:cstheme="majorBidi"/>
          <w:b/>
          <w:bCs/>
          <w:sz w:val="28"/>
          <w:szCs w:val="28"/>
        </w:rPr>
        <w:t>(Vitruvius, 1960).</w:t>
      </w:r>
      <w:r w:rsidR="004A2B70">
        <w:rPr>
          <w:rFonts w:asciiTheme="majorBidi" w:hAnsiTheme="majorBidi" w:cstheme="majorBidi"/>
          <w:sz w:val="28"/>
          <w:szCs w:val="28"/>
        </w:rPr>
        <w:t xml:space="preserve"> </w:t>
      </w:r>
      <w:r>
        <w:rPr>
          <w:rFonts w:asciiTheme="majorBidi" w:hAnsiTheme="majorBidi" w:cstheme="majorBidi"/>
          <w:sz w:val="28"/>
          <w:szCs w:val="28"/>
        </w:rPr>
        <w:t xml:space="preserve"> </w:t>
      </w:r>
      <w:r w:rsidRPr="006C2E5E">
        <w:rPr>
          <w:rFonts w:asciiTheme="majorBidi" w:hAnsiTheme="majorBidi" w:cstheme="majorBidi"/>
          <w:sz w:val="28"/>
          <w:szCs w:val="28"/>
        </w:rPr>
        <w:t>It is worthwhile remembering that</w:t>
      </w:r>
      <w:r>
        <w:rPr>
          <w:rFonts w:asciiTheme="majorBidi" w:hAnsiTheme="majorBidi" w:cstheme="majorBidi"/>
          <w:sz w:val="28"/>
          <w:szCs w:val="28"/>
        </w:rPr>
        <w:t xml:space="preserve"> a face may be disproportionate </w:t>
      </w:r>
      <w:r w:rsidRPr="006C2E5E">
        <w:rPr>
          <w:rFonts w:asciiTheme="majorBidi" w:hAnsiTheme="majorBidi" w:cstheme="majorBidi"/>
          <w:sz w:val="28"/>
          <w:szCs w:val="28"/>
        </w:rPr>
        <w:t>but symmetrical; but a well - proportioned face</w:t>
      </w:r>
      <w:r>
        <w:rPr>
          <w:rFonts w:asciiTheme="majorBidi" w:hAnsiTheme="majorBidi" w:cstheme="majorBidi"/>
          <w:sz w:val="28"/>
          <w:szCs w:val="28"/>
        </w:rPr>
        <w:t xml:space="preserve"> cannot exhibit signifi</w:t>
      </w:r>
      <w:r w:rsidRPr="006C2E5E">
        <w:rPr>
          <w:rFonts w:asciiTheme="majorBidi" w:hAnsiTheme="majorBidi" w:cstheme="majorBidi"/>
          <w:sz w:val="28"/>
          <w:szCs w:val="28"/>
        </w:rPr>
        <w:t>cant asymmetry.</w:t>
      </w:r>
    </w:p>
    <w:p w:rsidR="007C2841" w:rsidRDefault="007C2841" w:rsidP="007C2841">
      <w:pPr>
        <w:autoSpaceDE w:val="0"/>
        <w:autoSpaceDN w:val="0"/>
        <w:adjustRightInd w:val="0"/>
        <w:ind w:firstLine="567"/>
        <w:jc w:val="both"/>
        <w:rPr>
          <w:rFonts w:asciiTheme="majorBidi" w:hAnsiTheme="majorBidi" w:cstheme="majorBidi"/>
          <w:color w:val="000000"/>
          <w:sz w:val="28"/>
          <w:szCs w:val="28"/>
        </w:rPr>
      </w:pPr>
      <w:r w:rsidRPr="006C2E5E">
        <w:rPr>
          <w:rFonts w:asciiTheme="majorBidi" w:hAnsiTheme="majorBidi" w:cstheme="majorBidi"/>
          <w:color w:val="000000"/>
          <w:sz w:val="28"/>
          <w:szCs w:val="28"/>
        </w:rPr>
        <w:t>Facial proportions and facial symmetry are separate yet interrelated</w:t>
      </w:r>
      <w:r>
        <w:rPr>
          <w:rFonts w:asciiTheme="majorBidi" w:hAnsiTheme="majorBidi" w:cstheme="majorBidi"/>
          <w:color w:val="000000"/>
          <w:sz w:val="28"/>
          <w:szCs w:val="28"/>
        </w:rPr>
        <w:t xml:space="preserve"> </w:t>
      </w:r>
      <w:r w:rsidRPr="006C2E5E">
        <w:rPr>
          <w:rFonts w:asciiTheme="majorBidi" w:hAnsiTheme="majorBidi" w:cstheme="majorBidi"/>
          <w:color w:val="000000"/>
          <w:sz w:val="28"/>
          <w:szCs w:val="28"/>
        </w:rPr>
        <w:t xml:space="preserve">entities. In fact, the </w:t>
      </w:r>
      <w:r>
        <w:rPr>
          <w:rFonts w:asciiTheme="majorBidi" w:hAnsiTheme="majorBidi" w:cstheme="majorBidi"/>
          <w:color w:val="000000"/>
          <w:sz w:val="28"/>
          <w:szCs w:val="28"/>
        </w:rPr>
        <w:t xml:space="preserve">classical Greek descriptions of </w:t>
      </w:r>
      <w:r w:rsidRPr="006C2E5E">
        <w:rPr>
          <w:rFonts w:asciiTheme="majorBidi" w:hAnsiTheme="majorBidi" w:cstheme="majorBidi"/>
          <w:color w:val="000000"/>
          <w:sz w:val="28"/>
          <w:szCs w:val="28"/>
        </w:rPr>
        <w:t xml:space="preserve">symmetry (Greek ‘ </w:t>
      </w:r>
      <w:proofErr w:type="spellStart"/>
      <w:r w:rsidRPr="006C2E5E">
        <w:rPr>
          <w:rFonts w:asciiTheme="majorBidi" w:hAnsiTheme="majorBidi" w:cstheme="majorBidi"/>
          <w:color w:val="000000"/>
          <w:sz w:val="28"/>
          <w:szCs w:val="28"/>
        </w:rPr>
        <w:t>symmetria</w:t>
      </w:r>
      <w:proofErr w:type="spellEnd"/>
      <w:r w:rsidRPr="006C2E5E">
        <w:rPr>
          <w:rFonts w:asciiTheme="majorBidi" w:hAnsiTheme="majorBidi" w:cstheme="majorBidi"/>
          <w:color w:val="000000"/>
          <w:sz w:val="28"/>
          <w:szCs w:val="28"/>
        </w:rPr>
        <w:t xml:space="preserve"> ’ </w:t>
      </w:r>
      <w:r w:rsidRPr="006C2E5E">
        <w:rPr>
          <w:rFonts w:asciiTheme="majorBidi" w:eastAsia="SymbolNew-Medium" w:hAnsiTheme="majorBidi" w:cstheme="majorBidi"/>
          <w:color w:val="000000"/>
          <w:sz w:val="28"/>
          <w:szCs w:val="28"/>
        </w:rPr>
        <w:t xml:space="preserve">σ υ μ </w:t>
      </w:r>
      <w:proofErr w:type="spellStart"/>
      <w:r w:rsidRPr="006C2E5E">
        <w:rPr>
          <w:rFonts w:asciiTheme="majorBidi" w:eastAsia="SymbolNew-Medium" w:hAnsiTheme="majorBidi" w:cstheme="majorBidi"/>
          <w:color w:val="000000"/>
          <w:sz w:val="28"/>
          <w:szCs w:val="28"/>
        </w:rPr>
        <w:t>μ</w:t>
      </w:r>
      <w:proofErr w:type="spellEnd"/>
      <w:r w:rsidRPr="006C2E5E">
        <w:rPr>
          <w:rFonts w:asciiTheme="majorBidi" w:eastAsia="SymbolNew-Medium" w:hAnsiTheme="majorBidi" w:cstheme="majorBidi"/>
          <w:color w:val="000000"/>
          <w:sz w:val="28"/>
          <w:szCs w:val="28"/>
        </w:rPr>
        <w:t xml:space="preserve"> ε τ ρ </w:t>
      </w:r>
      <w:r>
        <w:rPr>
          <w:rFonts w:asciiTheme="majorBidi" w:hAnsiTheme="majorBidi" w:cstheme="majorBidi"/>
          <w:color w:val="231F20"/>
          <w:sz w:val="28"/>
          <w:szCs w:val="28"/>
        </w:rPr>
        <w:t xml:space="preserve">ι </w:t>
      </w:r>
      <w:r w:rsidRPr="006C2E5E">
        <w:rPr>
          <w:rFonts w:asciiTheme="majorBidi" w:eastAsia="SymbolNew-Medium" w:hAnsiTheme="majorBidi" w:cstheme="majorBidi"/>
          <w:color w:val="000000"/>
          <w:sz w:val="28"/>
          <w:szCs w:val="28"/>
        </w:rPr>
        <w:t xml:space="preserve">α </w:t>
      </w:r>
      <w:r>
        <w:rPr>
          <w:rFonts w:asciiTheme="majorBidi" w:hAnsiTheme="majorBidi" w:cstheme="majorBidi"/>
          <w:color w:val="000000"/>
          <w:sz w:val="28"/>
          <w:szCs w:val="28"/>
        </w:rPr>
        <w:t xml:space="preserve">: a term blending </w:t>
      </w:r>
      <w:r w:rsidRPr="006C2E5E">
        <w:rPr>
          <w:rFonts w:asciiTheme="majorBidi" w:hAnsiTheme="majorBidi" w:cstheme="majorBidi"/>
          <w:color w:val="000000"/>
          <w:sz w:val="28"/>
          <w:szCs w:val="28"/>
        </w:rPr>
        <w:t>the concept of symmetry with ‘ idea</w:t>
      </w:r>
      <w:r>
        <w:rPr>
          <w:rFonts w:asciiTheme="majorBidi" w:hAnsiTheme="majorBidi" w:cstheme="majorBidi"/>
          <w:color w:val="000000"/>
          <w:sz w:val="28"/>
          <w:szCs w:val="28"/>
        </w:rPr>
        <w:t xml:space="preserve">l ’ proportions) and proportion </w:t>
      </w:r>
      <w:r w:rsidRPr="006C2E5E">
        <w:rPr>
          <w:rFonts w:asciiTheme="majorBidi" w:hAnsiTheme="majorBidi" w:cstheme="majorBidi"/>
          <w:color w:val="000000"/>
          <w:sz w:val="28"/>
          <w:szCs w:val="28"/>
        </w:rPr>
        <w:t xml:space="preserve">(Greek ‘ </w:t>
      </w:r>
      <w:proofErr w:type="spellStart"/>
      <w:r w:rsidRPr="006C2E5E">
        <w:rPr>
          <w:rFonts w:asciiTheme="majorBidi" w:hAnsiTheme="majorBidi" w:cstheme="majorBidi"/>
          <w:color w:val="000000"/>
          <w:sz w:val="28"/>
          <w:szCs w:val="28"/>
        </w:rPr>
        <w:t>analogia</w:t>
      </w:r>
      <w:proofErr w:type="spellEnd"/>
      <w:r w:rsidRPr="006C2E5E">
        <w:rPr>
          <w:rFonts w:asciiTheme="majorBidi" w:hAnsiTheme="majorBidi" w:cstheme="majorBidi"/>
          <w:color w:val="000000"/>
          <w:sz w:val="28"/>
          <w:szCs w:val="28"/>
        </w:rPr>
        <w:t xml:space="preserve"> ’ </w:t>
      </w:r>
      <w:r w:rsidRPr="006C2E5E">
        <w:rPr>
          <w:rFonts w:asciiTheme="majorBidi" w:eastAsia="SymbolNew-Medium" w:hAnsiTheme="majorBidi" w:cstheme="majorBidi"/>
          <w:color w:val="000000"/>
          <w:sz w:val="28"/>
          <w:szCs w:val="28"/>
        </w:rPr>
        <w:t xml:space="preserve">α ν α λ ο γ </w:t>
      </w:r>
      <w:r w:rsidRPr="006C2E5E">
        <w:rPr>
          <w:rFonts w:asciiTheme="majorBidi" w:hAnsiTheme="majorBidi" w:cstheme="majorBidi"/>
          <w:color w:val="231F20"/>
          <w:sz w:val="28"/>
          <w:szCs w:val="28"/>
        </w:rPr>
        <w:t xml:space="preserve">ι </w:t>
      </w:r>
      <w:r w:rsidRPr="006C2E5E">
        <w:rPr>
          <w:rFonts w:asciiTheme="majorBidi" w:eastAsia="SymbolNew-Medium" w:hAnsiTheme="majorBidi" w:cstheme="majorBidi"/>
          <w:color w:val="000000"/>
          <w:sz w:val="28"/>
          <w:szCs w:val="28"/>
        </w:rPr>
        <w:t xml:space="preserve">α </w:t>
      </w:r>
      <w:r>
        <w:rPr>
          <w:rFonts w:asciiTheme="majorBidi" w:hAnsiTheme="majorBidi" w:cstheme="majorBidi"/>
          <w:color w:val="000000"/>
          <w:sz w:val="28"/>
          <w:szCs w:val="28"/>
        </w:rPr>
        <w:t xml:space="preserve">: proportion) are entirely </w:t>
      </w:r>
      <w:r w:rsidRPr="006C2E5E">
        <w:rPr>
          <w:rFonts w:asciiTheme="majorBidi" w:hAnsiTheme="majorBidi" w:cstheme="majorBidi"/>
          <w:color w:val="000000"/>
          <w:sz w:val="28"/>
          <w:szCs w:val="28"/>
        </w:rPr>
        <w:t>interwoven.</w:t>
      </w:r>
      <w:r w:rsidRPr="006C2E5E">
        <w:t xml:space="preserve"> </w:t>
      </w:r>
      <w:r w:rsidRPr="00861A10">
        <w:rPr>
          <w:rFonts w:asciiTheme="majorBidi" w:hAnsiTheme="majorBidi" w:cstheme="majorBidi"/>
          <w:b/>
          <w:bCs/>
          <w:color w:val="000000"/>
          <w:sz w:val="28"/>
          <w:szCs w:val="28"/>
        </w:rPr>
        <w:t>(</w:t>
      </w:r>
      <w:proofErr w:type="spellStart"/>
      <w:r w:rsidRPr="00861A10">
        <w:rPr>
          <w:rFonts w:asciiTheme="majorBidi" w:hAnsiTheme="majorBidi" w:cstheme="majorBidi"/>
          <w:b/>
          <w:bCs/>
          <w:color w:val="000000"/>
          <w:sz w:val="28"/>
          <w:szCs w:val="28"/>
        </w:rPr>
        <w:t>Naini</w:t>
      </w:r>
      <w:proofErr w:type="spellEnd"/>
      <w:r w:rsidRPr="00861A10">
        <w:rPr>
          <w:rFonts w:asciiTheme="majorBidi" w:hAnsiTheme="majorBidi" w:cstheme="majorBidi"/>
          <w:b/>
          <w:bCs/>
          <w:color w:val="000000"/>
          <w:sz w:val="28"/>
          <w:szCs w:val="28"/>
        </w:rPr>
        <w:t>, 2011)</w:t>
      </w:r>
    </w:p>
    <w:p w:rsidR="007C2841" w:rsidRPr="00C204DE" w:rsidRDefault="00EC6169" w:rsidP="007C2841">
      <w:pPr>
        <w:autoSpaceDE w:val="0"/>
        <w:autoSpaceDN w:val="0"/>
        <w:adjustRightInd w:val="0"/>
        <w:jc w:val="both"/>
        <w:rPr>
          <w:rFonts w:asciiTheme="majorBidi" w:hAnsiTheme="majorBidi" w:cstheme="majorBidi"/>
          <w:color w:val="000000"/>
          <w:sz w:val="28"/>
          <w:szCs w:val="28"/>
        </w:rPr>
      </w:pPr>
      <w:r>
        <w:rPr>
          <w:rFonts w:asciiTheme="majorBidi" w:hAnsiTheme="majorBidi" w:cstheme="majorBidi"/>
          <w:b/>
          <w:bCs/>
          <w:sz w:val="32"/>
          <w:szCs w:val="32"/>
        </w:rPr>
        <w:t>1.</w:t>
      </w:r>
      <w:r w:rsidR="009406CB">
        <w:rPr>
          <w:rFonts w:asciiTheme="majorBidi" w:hAnsiTheme="majorBidi" w:cstheme="majorBidi"/>
          <w:b/>
          <w:bCs/>
          <w:sz w:val="32"/>
          <w:szCs w:val="32"/>
        </w:rPr>
        <w:t>6</w:t>
      </w:r>
      <w:r>
        <w:rPr>
          <w:rFonts w:asciiTheme="majorBidi" w:hAnsiTheme="majorBidi" w:cstheme="majorBidi"/>
          <w:b/>
          <w:bCs/>
          <w:sz w:val="32"/>
          <w:szCs w:val="32"/>
        </w:rPr>
        <w:t>.</w:t>
      </w:r>
      <w:r w:rsidR="009406CB">
        <w:rPr>
          <w:rFonts w:asciiTheme="majorBidi" w:hAnsiTheme="majorBidi" w:cstheme="majorBidi"/>
          <w:b/>
          <w:bCs/>
          <w:sz w:val="32"/>
          <w:szCs w:val="32"/>
        </w:rPr>
        <w:t>8</w:t>
      </w:r>
      <w:r w:rsidR="007C2841">
        <w:rPr>
          <w:rFonts w:asciiTheme="majorBidi" w:hAnsiTheme="majorBidi" w:cstheme="majorBidi"/>
          <w:b/>
          <w:bCs/>
          <w:sz w:val="32"/>
          <w:szCs w:val="32"/>
        </w:rPr>
        <w:t xml:space="preserve">: </w:t>
      </w:r>
      <w:r w:rsidR="007C2841" w:rsidRPr="0056678A">
        <w:rPr>
          <w:rFonts w:asciiTheme="majorBidi" w:hAnsiTheme="majorBidi" w:cstheme="majorBidi"/>
          <w:b/>
          <w:bCs/>
          <w:sz w:val="32"/>
          <w:szCs w:val="32"/>
        </w:rPr>
        <w:t>Balance and Harmony</w:t>
      </w:r>
    </w:p>
    <w:p w:rsidR="007C2841" w:rsidRDefault="007C2841" w:rsidP="007C2841">
      <w:pPr>
        <w:autoSpaceDE w:val="0"/>
        <w:autoSpaceDN w:val="0"/>
        <w:adjustRightInd w:val="0"/>
        <w:jc w:val="both"/>
        <w:rPr>
          <w:rFonts w:asciiTheme="majorBidi" w:hAnsiTheme="majorBidi" w:cstheme="majorBidi"/>
          <w:sz w:val="28"/>
          <w:szCs w:val="28"/>
        </w:rPr>
      </w:pPr>
      <w:r>
        <w:rPr>
          <w:rFonts w:asciiTheme="majorBidi" w:hAnsiTheme="majorBidi" w:cstheme="majorBidi"/>
          <w:sz w:val="28"/>
          <w:szCs w:val="28"/>
        </w:rPr>
        <w:tab/>
        <w:t>Th</w:t>
      </w:r>
      <w:r w:rsidRPr="006C2E5E">
        <w:rPr>
          <w:rFonts w:asciiTheme="majorBidi" w:hAnsiTheme="majorBidi" w:cstheme="majorBidi"/>
          <w:sz w:val="28"/>
          <w:szCs w:val="28"/>
        </w:rPr>
        <w:t>e terms balance and harmon</w:t>
      </w:r>
      <w:r>
        <w:rPr>
          <w:rFonts w:asciiTheme="majorBidi" w:hAnsiTheme="majorBidi" w:cstheme="majorBidi"/>
          <w:sz w:val="28"/>
          <w:szCs w:val="28"/>
        </w:rPr>
        <w:t xml:space="preserve">y are oft en used by clinicians </w:t>
      </w:r>
      <w:r w:rsidRPr="006C2E5E">
        <w:rPr>
          <w:rFonts w:asciiTheme="majorBidi" w:hAnsiTheme="majorBidi" w:cstheme="majorBidi"/>
          <w:sz w:val="28"/>
          <w:szCs w:val="28"/>
        </w:rPr>
        <w:t>when describing facial aesthetics. L</w:t>
      </w:r>
      <w:r>
        <w:rPr>
          <w:rFonts w:asciiTheme="majorBidi" w:hAnsiTheme="majorBidi" w:cstheme="majorBidi"/>
          <w:sz w:val="28"/>
          <w:szCs w:val="28"/>
        </w:rPr>
        <w:t xml:space="preserve">eft - right balance of the face </w:t>
      </w:r>
      <w:r w:rsidRPr="006C2E5E">
        <w:rPr>
          <w:rFonts w:asciiTheme="majorBidi" w:hAnsiTheme="majorBidi" w:cstheme="majorBidi"/>
          <w:sz w:val="28"/>
          <w:szCs w:val="28"/>
        </w:rPr>
        <w:t>refers to symmetrical relationshi</w:t>
      </w:r>
      <w:r>
        <w:rPr>
          <w:rFonts w:asciiTheme="majorBidi" w:hAnsiTheme="majorBidi" w:cstheme="majorBidi"/>
          <w:sz w:val="28"/>
          <w:szCs w:val="28"/>
        </w:rPr>
        <w:t xml:space="preserve">ps, whereas balance between the </w:t>
      </w:r>
      <w:r w:rsidRPr="006C2E5E">
        <w:rPr>
          <w:rFonts w:asciiTheme="majorBidi" w:hAnsiTheme="majorBidi" w:cstheme="majorBidi"/>
          <w:sz w:val="28"/>
          <w:szCs w:val="28"/>
        </w:rPr>
        <w:t>vertical facial thirds refers to</w:t>
      </w:r>
      <w:r>
        <w:rPr>
          <w:rFonts w:asciiTheme="majorBidi" w:hAnsiTheme="majorBidi" w:cstheme="majorBidi"/>
          <w:sz w:val="28"/>
          <w:szCs w:val="28"/>
        </w:rPr>
        <w:t xml:space="preserve"> proportional relationships; Th</w:t>
      </w:r>
      <w:r w:rsidRPr="006C2E5E">
        <w:rPr>
          <w:rFonts w:asciiTheme="majorBidi" w:hAnsiTheme="majorBidi" w:cstheme="majorBidi"/>
          <w:sz w:val="28"/>
          <w:szCs w:val="28"/>
        </w:rPr>
        <w:t>e</w:t>
      </w:r>
      <w:r>
        <w:rPr>
          <w:rFonts w:asciiTheme="majorBidi" w:hAnsiTheme="majorBidi" w:cstheme="majorBidi"/>
          <w:sz w:val="28"/>
          <w:szCs w:val="28"/>
        </w:rPr>
        <w:t xml:space="preserve"> </w:t>
      </w:r>
      <w:r w:rsidRPr="006C2E5E">
        <w:rPr>
          <w:rFonts w:asciiTheme="majorBidi" w:hAnsiTheme="majorBidi" w:cstheme="majorBidi"/>
          <w:sz w:val="28"/>
          <w:szCs w:val="28"/>
        </w:rPr>
        <w:t>term harmonious proportions</w:t>
      </w:r>
      <w:r>
        <w:rPr>
          <w:rFonts w:asciiTheme="majorBidi" w:hAnsiTheme="majorBidi" w:cstheme="majorBidi"/>
          <w:sz w:val="28"/>
          <w:szCs w:val="28"/>
        </w:rPr>
        <w:t>,</w:t>
      </w:r>
      <w:r w:rsidRPr="006C2E5E">
        <w:rPr>
          <w:rFonts w:asciiTheme="majorBidi" w:hAnsiTheme="majorBidi" w:cstheme="majorBidi"/>
          <w:sz w:val="28"/>
          <w:szCs w:val="28"/>
        </w:rPr>
        <w:t xml:space="preserve"> again refers to ideal proportional</w:t>
      </w:r>
      <w:r>
        <w:rPr>
          <w:rFonts w:asciiTheme="majorBidi" w:hAnsiTheme="majorBidi" w:cstheme="majorBidi"/>
          <w:sz w:val="28"/>
          <w:szCs w:val="28"/>
        </w:rPr>
        <w:t xml:space="preserve"> </w:t>
      </w:r>
      <w:r w:rsidRPr="006C2E5E">
        <w:rPr>
          <w:rFonts w:asciiTheme="majorBidi" w:hAnsiTheme="majorBidi" w:cstheme="majorBidi"/>
          <w:sz w:val="28"/>
          <w:szCs w:val="28"/>
        </w:rPr>
        <w:t>relationships, wh</w:t>
      </w:r>
      <w:r>
        <w:rPr>
          <w:rFonts w:asciiTheme="majorBidi" w:hAnsiTheme="majorBidi" w:cstheme="majorBidi"/>
          <w:sz w:val="28"/>
          <w:szCs w:val="28"/>
        </w:rPr>
        <w:t>ereas a harmonious facial profile oft</w:t>
      </w:r>
      <w:r w:rsidRPr="006C2E5E">
        <w:rPr>
          <w:rFonts w:asciiTheme="majorBidi" w:hAnsiTheme="majorBidi" w:cstheme="majorBidi"/>
          <w:sz w:val="28"/>
          <w:szCs w:val="28"/>
        </w:rPr>
        <w:t>en</w:t>
      </w:r>
      <w:r>
        <w:rPr>
          <w:rFonts w:asciiTheme="majorBidi" w:hAnsiTheme="majorBidi" w:cstheme="majorBidi"/>
          <w:sz w:val="28"/>
          <w:szCs w:val="28"/>
        </w:rPr>
        <w:t xml:space="preserve"> simply means a profi</w:t>
      </w:r>
      <w:r w:rsidRPr="006C2E5E">
        <w:rPr>
          <w:rFonts w:asciiTheme="majorBidi" w:hAnsiTheme="majorBidi" w:cstheme="majorBidi"/>
          <w:sz w:val="28"/>
          <w:szCs w:val="28"/>
        </w:rPr>
        <w:t>le that is pleasing to the eye. Both these</w:t>
      </w:r>
      <w:r>
        <w:rPr>
          <w:rFonts w:asciiTheme="majorBidi" w:hAnsiTheme="majorBidi" w:cstheme="majorBidi"/>
          <w:sz w:val="28"/>
          <w:szCs w:val="28"/>
        </w:rPr>
        <w:t xml:space="preserve"> terms are non - specifi</w:t>
      </w:r>
      <w:r w:rsidRPr="006C2E5E">
        <w:rPr>
          <w:rFonts w:asciiTheme="majorBidi" w:hAnsiTheme="majorBidi" w:cstheme="majorBidi"/>
          <w:sz w:val="28"/>
          <w:szCs w:val="28"/>
        </w:rPr>
        <w:t>c and in the clinical setting may serve to</w:t>
      </w:r>
      <w:r>
        <w:rPr>
          <w:rFonts w:asciiTheme="majorBidi" w:hAnsiTheme="majorBidi" w:cstheme="majorBidi"/>
          <w:sz w:val="28"/>
          <w:szCs w:val="28"/>
        </w:rPr>
        <w:t xml:space="preserve"> confuse. Th</w:t>
      </w:r>
      <w:r w:rsidRPr="006C2E5E">
        <w:rPr>
          <w:rFonts w:asciiTheme="majorBidi" w:hAnsiTheme="majorBidi" w:cstheme="majorBidi"/>
          <w:sz w:val="28"/>
          <w:szCs w:val="28"/>
        </w:rPr>
        <w:t>e terms balance and harmony should ideally only be</w:t>
      </w:r>
      <w:r>
        <w:rPr>
          <w:rFonts w:asciiTheme="majorBidi" w:hAnsiTheme="majorBidi" w:cstheme="majorBidi"/>
          <w:sz w:val="28"/>
          <w:szCs w:val="28"/>
        </w:rPr>
        <w:t xml:space="preserve"> </w:t>
      </w:r>
      <w:r w:rsidRPr="006C2E5E">
        <w:rPr>
          <w:rFonts w:asciiTheme="majorBidi" w:hAnsiTheme="majorBidi" w:cstheme="majorBidi"/>
          <w:sz w:val="28"/>
          <w:szCs w:val="28"/>
        </w:rPr>
        <w:t>employed when the particular aspect being described is clearly</w:t>
      </w:r>
      <w:r>
        <w:rPr>
          <w:rFonts w:asciiTheme="majorBidi" w:hAnsiTheme="majorBidi" w:cstheme="majorBidi"/>
          <w:sz w:val="28"/>
          <w:szCs w:val="28"/>
        </w:rPr>
        <w:t xml:space="preserve"> specifi</w:t>
      </w:r>
      <w:r w:rsidRPr="006C2E5E">
        <w:rPr>
          <w:rFonts w:asciiTheme="majorBidi" w:hAnsiTheme="majorBidi" w:cstheme="majorBidi"/>
          <w:sz w:val="28"/>
          <w:szCs w:val="28"/>
        </w:rPr>
        <w:t>ed; otherwise it is better t</w:t>
      </w:r>
      <w:r>
        <w:rPr>
          <w:rFonts w:asciiTheme="majorBidi" w:hAnsiTheme="majorBidi" w:cstheme="majorBidi"/>
          <w:sz w:val="28"/>
          <w:szCs w:val="28"/>
        </w:rPr>
        <w:t>o employ accurate and quantifi</w:t>
      </w:r>
      <w:r w:rsidRPr="006C2E5E">
        <w:rPr>
          <w:rFonts w:asciiTheme="majorBidi" w:hAnsiTheme="majorBidi" w:cstheme="majorBidi"/>
          <w:sz w:val="28"/>
          <w:szCs w:val="28"/>
        </w:rPr>
        <w:t>able terms, such as symmetry and proportion, when describing</w:t>
      </w:r>
      <w:r>
        <w:rPr>
          <w:rFonts w:asciiTheme="majorBidi" w:hAnsiTheme="majorBidi" w:cstheme="majorBidi"/>
          <w:sz w:val="28"/>
          <w:szCs w:val="28"/>
        </w:rPr>
        <w:t xml:space="preserve"> craniofacial </w:t>
      </w:r>
      <w:r w:rsidRPr="006C2E5E">
        <w:rPr>
          <w:rFonts w:asciiTheme="majorBidi" w:hAnsiTheme="majorBidi" w:cstheme="majorBidi"/>
          <w:sz w:val="28"/>
          <w:szCs w:val="28"/>
        </w:rPr>
        <w:t>morphology</w:t>
      </w:r>
      <w:r>
        <w:rPr>
          <w:rFonts w:asciiTheme="majorBidi" w:hAnsiTheme="majorBidi" w:cstheme="majorBidi"/>
          <w:b/>
          <w:bCs/>
          <w:sz w:val="28"/>
          <w:szCs w:val="28"/>
        </w:rPr>
        <w:t xml:space="preserve"> </w:t>
      </w:r>
      <w:r w:rsidRPr="0036202A">
        <w:rPr>
          <w:rFonts w:asciiTheme="majorBidi" w:hAnsiTheme="majorBidi" w:cstheme="majorBidi"/>
          <w:b/>
          <w:bCs/>
          <w:sz w:val="28"/>
          <w:szCs w:val="28"/>
        </w:rPr>
        <w:t>(</w:t>
      </w:r>
      <w:proofErr w:type="spellStart"/>
      <w:r w:rsidRPr="0036202A">
        <w:rPr>
          <w:rFonts w:asciiTheme="majorBidi" w:hAnsiTheme="majorBidi" w:cstheme="majorBidi"/>
          <w:b/>
          <w:bCs/>
          <w:sz w:val="28"/>
          <w:szCs w:val="28"/>
        </w:rPr>
        <w:t>Naini</w:t>
      </w:r>
      <w:proofErr w:type="spellEnd"/>
      <w:r w:rsidRPr="0036202A">
        <w:rPr>
          <w:rFonts w:asciiTheme="majorBidi" w:hAnsiTheme="majorBidi" w:cstheme="majorBidi"/>
          <w:b/>
          <w:bCs/>
          <w:sz w:val="28"/>
          <w:szCs w:val="28"/>
        </w:rPr>
        <w:t>, 2011)</w:t>
      </w:r>
      <w:r>
        <w:rPr>
          <w:rFonts w:asciiTheme="majorBidi" w:hAnsiTheme="majorBidi" w:cstheme="majorBidi"/>
          <w:b/>
          <w:bCs/>
          <w:sz w:val="28"/>
          <w:szCs w:val="28"/>
        </w:rPr>
        <w:t>.</w:t>
      </w:r>
    </w:p>
    <w:p w:rsidR="007C2841" w:rsidRPr="00D21AE0" w:rsidRDefault="00DA64E0" w:rsidP="00D21AE0">
      <w:pPr>
        <w:autoSpaceDE w:val="0"/>
        <w:autoSpaceDN w:val="0"/>
        <w:adjustRightInd w:val="0"/>
        <w:spacing w:after="0"/>
        <w:rPr>
          <w:rFonts w:asciiTheme="majorBidi" w:hAnsiTheme="majorBidi" w:cstheme="majorBidi"/>
          <w:b/>
          <w:bCs/>
          <w:sz w:val="32"/>
          <w:szCs w:val="32"/>
        </w:rPr>
      </w:pPr>
      <w:r w:rsidRPr="00D21AE0">
        <w:rPr>
          <w:rFonts w:asciiTheme="majorBidi" w:hAnsiTheme="majorBidi" w:cstheme="majorBidi"/>
          <w:b/>
          <w:bCs/>
          <w:sz w:val="32"/>
          <w:szCs w:val="32"/>
        </w:rPr>
        <w:lastRenderedPageBreak/>
        <w:t>1.</w:t>
      </w:r>
      <w:r w:rsidR="009406CB">
        <w:rPr>
          <w:rFonts w:asciiTheme="majorBidi" w:hAnsiTheme="majorBidi" w:cstheme="majorBidi"/>
          <w:b/>
          <w:bCs/>
          <w:sz w:val="32"/>
          <w:szCs w:val="32"/>
        </w:rPr>
        <w:t>7</w:t>
      </w:r>
      <w:r w:rsidR="007C2841" w:rsidRPr="00D21AE0">
        <w:rPr>
          <w:rFonts w:asciiTheme="majorBidi" w:hAnsiTheme="majorBidi" w:cstheme="majorBidi"/>
          <w:b/>
          <w:bCs/>
          <w:sz w:val="32"/>
          <w:szCs w:val="32"/>
        </w:rPr>
        <w:t>: Methods of Facial Measurements</w:t>
      </w:r>
    </w:p>
    <w:p w:rsidR="007C2841" w:rsidRDefault="007C2841" w:rsidP="0084033B">
      <w:pPr>
        <w:autoSpaceDE w:val="0"/>
        <w:autoSpaceDN w:val="0"/>
        <w:adjustRightInd w:val="0"/>
        <w:jc w:val="both"/>
        <w:rPr>
          <w:rFonts w:asciiTheme="majorBidi" w:hAnsiTheme="majorBidi" w:cstheme="majorBidi"/>
          <w:b/>
          <w:bCs/>
          <w:sz w:val="28"/>
          <w:szCs w:val="28"/>
        </w:rPr>
      </w:pPr>
      <w:r>
        <w:rPr>
          <w:rFonts w:asciiTheme="majorBidi" w:hAnsiTheme="majorBidi" w:cstheme="majorBidi"/>
          <w:sz w:val="36"/>
          <w:szCs w:val="36"/>
        </w:rPr>
        <w:tab/>
      </w:r>
      <w:r w:rsidRPr="00CA3625">
        <w:rPr>
          <w:rFonts w:asciiTheme="majorBidi" w:hAnsiTheme="majorBidi" w:cstheme="majorBidi"/>
          <w:sz w:val="28"/>
          <w:szCs w:val="28"/>
        </w:rPr>
        <w:t>Various methods of facial analysis result in many lin</w:t>
      </w:r>
      <w:r>
        <w:rPr>
          <w:rFonts w:asciiTheme="majorBidi" w:hAnsiTheme="majorBidi" w:cstheme="majorBidi"/>
          <w:sz w:val="28"/>
          <w:szCs w:val="28"/>
        </w:rPr>
        <w:t>ear and angular measurements, t</w:t>
      </w:r>
      <w:r w:rsidRPr="00CA3625">
        <w:rPr>
          <w:rFonts w:asciiTheme="majorBidi" w:hAnsiTheme="majorBidi" w:cstheme="majorBidi"/>
          <w:sz w:val="28"/>
          <w:szCs w:val="28"/>
        </w:rPr>
        <w:t>he absolute valu</w:t>
      </w:r>
      <w:r>
        <w:rPr>
          <w:rFonts w:asciiTheme="majorBidi" w:hAnsiTheme="majorBidi" w:cstheme="majorBidi"/>
          <w:sz w:val="28"/>
          <w:szCs w:val="28"/>
        </w:rPr>
        <w:t xml:space="preserve">es of facial measurements were </w:t>
      </w:r>
      <w:r w:rsidRPr="00CA3625">
        <w:rPr>
          <w:rFonts w:asciiTheme="majorBidi" w:hAnsiTheme="majorBidi" w:cstheme="majorBidi"/>
          <w:sz w:val="28"/>
          <w:szCs w:val="28"/>
        </w:rPr>
        <w:t xml:space="preserve">not as important as proportionality </w:t>
      </w:r>
      <w:r w:rsidRPr="00CA3625">
        <w:rPr>
          <w:rFonts w:asciiTheme="majorBidi" w:hAnsiTheme="majorBidi" w:cstheme="majorBidi"/>
          <w:b/>
          <w:bCs/>
          <w:sz w:val="28"/>
          <w:szCs w:val="28"/>
        </w:rPr>
        <w:t>(</w:t>
      </w:r>
      <w:proofErr w:type="spellStart"/>
      <w:r w:rsidRPr="00CA3625">
        <w:rPr>
          <w:rFonts w:asciiTheme="majorBidi" w:hAnsiTheme="majorBidi" w:cstheme="majorBidi"/>
          <w:b/>
          <w:bCs/>
          <w:sz w:val="28"/>
          <w:szCs w:val="28"/>
        </w:rPr>
        <w:t>Reynecke</w:t>
      </w:r>
      <w:proofErr w:type="spellEnd"/>
      <w:r w:rsidRPr="00CA3625">
        <w:rPr>
          <w:rFonts w:asciiTheme="majorBidi" w:hAnsiTheme="majorBidi" w:cstheme="majorBidi"/>
          <w:b/>
          <w:bCs/>
          <w:sz w:val="28"/>
          <w:szCs w:val="28"/>
        </w:rPr>
        <w:t xml:space="preserve"> and </w:t>
      </w:r>
      <w:proofErr w:type="spellStart"/>
      <w:r w:rsidRPr="00CA3625">
        <w:rPr>
          <w:rFonts w:asciiTheme="majorBidi" w:hAnsiTheme="majorBidi" w:cstheme="majorBidi"/>
          <w:b/>
          <w:bCs/>
          <w:sz w:val="28"/>
          <w:szCs w:val="28"/>
        </w:rPr>
        <w:t>Ferretti</w:t>
      </w:r>
      <w:proofErr w:type="spellEnd"/>
      <w:r w:rsidRPr="00CA3625">
        <w:rPr>
          <w:rFonts w:asciiTheme="majorBidi" w:hAnsiTheme="majorBidi" w:cstheme="majorBidi"/>
          <w:b/>
          <w:bCs/>
          <w:sz w:val="28"/>
          <w:szCs w:val="28"/>
        </w:rPr>
        <w:t>, 2012).</w:t>
      </w:r>
    </w:p>
    <w:p w:rsidR="007C2841" w:rsidRDefault="00C821FE" w:rsidP="007C2841">
      <w:pPr>
        <w:autoSpaceDE w:val="0"/>
        <w:autoSpaceDN w:val="0"/>
        <w:adjustRightInd w:val="0"/>
        <w:spacing w:after="0"/>
        <w:rPr>
          <w:rFonts w:asciiTheme="majorBidi" w:hAnsiTheme="majorBidi" w:cstheme="majorBidi"/>
          <w:b/>
          <w:bCs/>
          <w:sz w:val="32"/>
          <w:szCs w:val="32"/>
        </w:rPr>
      </w:pPr>
      <w:r>
        <w:rPr>
          <w:rFonts w:asciiTheme="majorBidi" w:hAnsiTheme="majorBidi" w:cstheme="majorBidi"/>
          <w:b/>
          <w:bCs/>
          <w:sz w:val="32"/>
          <w:szCs w:val="32"/>
        </w:rPr>
        <w:t>1</w:t>
      </w:r>
      <w:r w:rsidR="007C2841">
        <w:rPr>
          <w:rFonts w:asciiTheme="majorBidi" w:hAnsiTheme="majorBidi" w:cstheme="majorBidi"/>
          <w:b/>
          <w:bCs/>
          <w:sz w:val="32"/>
          <w:szCs w:val="32"/>
        </w:rPr>
        <w:t>.</w:t>
      </w:r>
      <w:r w:rsidR="009406CB">
        <w:rPr>
          <w:rFonts w:asciiTheme="majorBidi" w:hAnsiTheme="majorBidi" w:cstheme="majorBidi"/>
          <w:b/>
          <w:bCs/>
          <w:sz w:val="32"/>
          <w:szCs w:val="32"/>
        </w:rPr>
        <w:t>7</w:t>
      </w:r>
      <w:r w:rsidR="007C2841" w:rsidRPr="00E266E9">
        <w:rPr>
          <w:rFonts w:asciiTheme="majorBidi" w:hAnsiTheme="majorBidi" w:cstheme="majorBidi"/>
          <w:b/>
          <w:bCs/>
          <w:sz w:val="32"/>
          <w:szCs w:val="32"/>
        </w:rPr>
        <w:t>.1: Direct methods:</w:t>
      </w:r>
    </w:p>
    <w:p w:rsidR="007C2841" w:rsidRDefault="007C2841" w:rsidP="007C2841">
      <w:pPr>
        <w:autoSpaceDE w:val="0"/>
        <w:autoSpaceDN w:val="0"/>
        <w:adjustRightInd w:val="0"/>
        <w:spacing w:after="0"/>
        <w:rPr>
          <w:rFonts w:asciiTheme="majorBidi" w:hAnsiTheme="majorBidi" w:cstheme="majorBidi"/>
          <w:b/>
          <w:bCs/>
          <w:sz w:val="32"/>
          <w:szCs w:val="32"/>
        </w:rPr>
      </w:pPr>
      <w:r>
        <w:rPr>
          <w:rFonts w:asciiTheme="majorBidi" w:hAnsiTheme="majorBidi" w:cstheme="majorBidi"/>
          <w:b/>
          <w:bCs/>
          <w:sz w:val="32"/>
          <w:szCs w:val="32"/>
        </w:rPr>
        <w:tab/>
        <w:t>a.Craniometry:</w:t>
      </w:r>
    </w:p>
    <w:p w:rsidR="007C2841" w:rsidRPr="00E266E9" w:rsidRDefault="007C2841" w:rsidP="007C2841">
      <w:pPr>
        <w:autoSpaceDE w:val="0"/>
        <w:autoSpaceDN w:val="0"/>
        <w:adjustRightInd w:val="0"/>
        <w:spacing w:after="0"/>
        <w:jc w:val="both"/>
        <w:rPr>
          <w:rFonts w:asciiTheme="majorBidi" w:hAnsiTheme="majorBidi" w:cstheme="majorBidi"/>
          <w:b/>
          <w:bCs/>
          <w:sz w:val="28"/>
          <w:szCs w:val="28"/>
        </w:rPr>
      </w:pPr>
      <w:r>
        <w:rPr>
          <w:rFonts w:asciiTheme="majorBidi" w:hAnsiTheme="majorBidi" w:cstheme="majorBidi"/>
          <w:b/>
          <w:bCs/>
          <w:sz w:val="32"/>
          <w:szCs w:val="32"/>
        </w:rPr>
        <w:tab/>
      </w:r>
      <w:r w:rsidRPr="00E266E9">
        <w:rPr>
          <w:rFonts w:asciiTheme="majorBidi" w:hAnsiTheme="majorBidi" w:cstheme="majorBidi"/>
          <w:sz w:val="28"/>
          <w:szCs w:val="28"/>
        </w:rPr>
        <w:t>physical measurement of dry skulls “</w:t>
      </w:r>
      <w:proofErr w:type="spellStart"/>
      <w:r w:rsidRPr="00E266E9">
        <w:rPr>
          <w:rFonts w:asciiTheme="majorBidi" w:hAnsiTheme="majorBidi" w:cstheme="majorBidi"/>
          <w:sz w:val="28"/>
          <w:szCs w:val="28"/>
        </w:rPr>
        <w:t>Craniometry</w:t>
      </w:r>
      <w:proofErr w:type="spellEnd"/>
      <w:r w:rsidRPr="00E266E9">
        <w:rPr>
          <w:rFonts w:asciiTheme="majorBidi" w:hAnsiTheme="majorBidi" w:cstheme="majorBidi"/>
          <w:sz w:val="28"/>
          <w:szCs w:val="28"/>
        </w:rPr>
        <w:t>”, and sometimes knows as craniology was one of the scientific methods for deriving measurements of the head and neck, this method was used by ancient Greek, but the use of measurements to compare skulls was not developed until the 17</w:t>
      </w:r>
      <w:r w:rsidRPr="00E266E9">
        <w:rPr>
          <w:rFonts w:asciiTheme="majorBidi" w:hAnsiTheme="majorBidi" w:cstheme="majorBidi"/>
          <w:sz w:val="28"/>
          <w:szCs w:val="28"/>
          <w:vertAlign w:val="superscript"/>
        </w:rPr>
        <w:t>th</w:t>
      </w:r>
      <w:r w:rsidRPr="00E266E9">
        <w:rPr>
          <w:rFonts w:asciiTheme="majorBidi" w:hAnsiTheme="majorBidi" w:cstheme="majorBidi"/>
          <w:sz w:val="28"/>
          <w:szCs w:val="28"/>
        </w:rPr>
        <w:t xml:space="preserve"> century </w:t>
      </w:r>
      <w:r w:rsidR="00951308">
        <w:rPr>
          <w:rFonts w:asciiTheme="majorBidi" w:hAnsiTheme="majorBidi" w:cstheme="majorBidi"/>
          <w:b/>
          <w:bCs/>
          <w:sz w:val="28"/>
          <w:szCs w:val="28"/>
        </w:rPr>
        <w:t>(Finla</w:t>
      </w:r>
      <w:r w:rsidRPr="00E266E9">
        <w:rPr>
          <w:rFonts w:asciiTheme="majorBidi" w:hAnsiTheme="majorBidi" w:cstheme="majorBidi"/>
          <w:b/>
          <w:bCs/>
          <w:sz w:val="28"/>
          <w:szCs w:val="28"/>
        </w:rPr>
        <w:t>y, 1980).</w:t>
      </w:r>
    </w:p>
    <w:p w:rsidR="007C2841" w:rsidRPr="00E266E9" w:rsidRDefault="007C2841" w:rsidP="007C2841">
      <w:pPr>
        <w:autoSpaceDE w:val="0"/>
        <w:autoSpaceDN w:val="0"/>
        <w:adjustRightInd w:val="0"/>
        <w:spacing w:after="0"/>
        <w:jc w:val="both"/>
        <w:rPr>
          <w:rFonts w:asciiTheme="majorBidi" w:hAnsiTheme="majorBidi" w:cstheme="majorBidi"/>
          <w:sz w:val="28"/>
          <w:szCs w:val="28"/>
        </w:rPr>
      </w:pPr>
      <w:r w:rsidRPr="00E266E9">
        <w:rPr>
          <w:rFonts w:asciiTheme="majorBidi" w:hAnsiTheme="majorBidi" w:cstheme="majorBidi"/>
          <w:sz w:val="28"/>
          <w:szCs w:val="28"/>
        </w:rPr>
        <w:tab/>
        <w:t xml:space="preserve">Many of </w:t>
      </w:r>
      <w:proofErr w:type="spellStart"/>
      <w:r w:rsidRPr="00E266E9">
        <w:rPr>
          <w:rFonts w:asciiTheme="majorBidi" w:hAnsiTheme="majorBidi" w:cstheme="majorBidi"/>
          <w:sz w:val="28"/>
          <w:szCs w:val="28"/>
        </w:rPr>
        <w:t>dentoskeletal</w:t>
      </w:r>
      <w:proofErr w:type="spellEnd"/>
      <w:r w:rsidRPr="00E266E9">
        <w:rPr>
          <w:rFonts w:asciiTheme="majorBidi" w:hAnsiTheme="majorBidi" w:cstheme="majorBidi"/>
          <w:sz w:val="28"/>
          <w:szCs w:val="28"/>
        </w:rPr>
        <w:t xml:space="preserve"> landmarks could be defined and identified by </w:t>
      </w:r>
      <w:proofErr w:type="spellStart"/>
      <w:r w:rsidRPr="00E266E9">
        <w:rPr>
          <w:rFonts w:asciiTheme="majorBidi" w:hAnsiTheme="majorBidi" w:cstheme="majorBidi"/>
          <w:sz w:val="28"/>
          <w:szCs w:val="28"/>
        </w:rPr>
        <w:t>craniometry</w:t>
      </w:r>
      <w:proofErr w:type="spellEnd"/>
      <w:r w:rsidRPr="00E266E9">
        <w:rPr>
          <w:rFonts w:asciiTheme="majorBidi" w:hAnsiTheme="majorBidi" w:cstheme="majorBidi"/>
          <w:sz w:val="28"/>
          <w:szCs w:val="28"/>
        </w:rPr>
        <w:t xml:space="preserve"> </w:t>
      </w:r>
      <w:r w:rsidRPr="00E266E9">
        <w:rPr>
          <w:rFonts w:asciiTheme="majorBidi" w:hAnsiTheme="majorBidi" w:cstheme="majorBidi"/>
          <w:b/>
          <w:bCs/>
          <w:sz w:val="28"/>
          <w:szCs w:val="28"/>
        </w:rPr>
        <w:t>(</w:t>
      </w:r>
      <w:proofErr w:type="spellStart"/>
      <w:r w:rsidRPr="00E266E9">
        <w:rPr>
          <w:rFonts w:asciiTheme="majorBidi" w:hAnsiTheme="majorBidi" w:cstheme="majorBidi"/>
          <w:b/>
          <w:bCs/>
          <w:sz w:val="28"/>
          <w:szCs w:val="28"/>
        </w:rPr>
        <w:t>Proffit</w:t>
      </w:r>
      <w:proofErr w:type="spellEnd"/>
      <w:r w:rsidRPr="00E266E9">
        <w:rPr>
          <w:rFonts w:asciiTheme="majorBidi" w:hAnsiTheme="majorBidi" w:cstheme="majorBidi"/>
          <w:b/>
          <w:bCs/>
          <w:sz w:val="28"/>
          <w:szCs w:val="28"/>
        </w:rPr>
        <w:t xml:space="preserve"> and Fields, 2012).</w:t>
      </w:r>
    </w:p>
    <w:p w:rsidR="007C2841" w:rsidRDefault="007C2841" w:rsidP="00D21AE0">
      <w:pPr>
        <w:autoSpaceDE w:val="0"/>
        <w:autoSpaceDN w:val="0"/>
        <w:adjustRightInd w:val="0"/>
        <w:spacing w:after="0"/>
        <w:jc w:val="both"/>
        <w:rPr>
          <w:rFonts w:asciiTheme="majorBidi" w:hAnsiTheme="majorBidi" w:cstheme="majorBidi"/>
          <w:b/>
          <w:bCs/>
          <w:sz w:val="28"/>
          <w:szCs w:val="28"/>
        </w:rPr>
      </w:pPr>
      <w:r w:rsidRPr="00E266E9">
        <w:rPr>
          <w:rFonts w:asciiTheme="majorBidi" w:hAnsiTheme="majorBidi" w:cstheme="majorBidi"/>
          <w:sz w:val="28"/>
          <w:szCs w:val="28"/>
        </w:rPr>
        <w:tab/>
      </w:r>
    </w:p>
    <w:p w:rsidR="007C2841" w:rsidRDefault="00D21AE0" w:rsidP="007C2841">
      <w:pPr>
        <w:autoSpaceDE w:val="0"/>
        <w:autoSpaceDN w:val="0"/>
        <w:adjustRightInd w:val="0"/>
        <w:spacing w:after="0"/>
        <w:rPr>
          <w:rFonts w:asciiTheme="majorBidi" w:hAnsiTheme="majorBidi" w:cstheme="majorBidi"/>
          <w:b/>
          <w:bCs/>
          <w:sz w:val="28"/>
          <w:szCs w:val="28"/>
        </w:rPr>
      </w:pPr>
      <w:r>
        <w:rPr>
          <w:rFonts w:asciiTheme="majorBidi" w:hAnsiTheme="majorBidi" w:cstheme="majorBidi"/>
          <w:noProof/>
          <w:sz w:val="28"/>
          <w:szCs w:val="28"/>
        </w:rPr>
        <w:drawing>
          <wp:anchor distT="0" distB="0" distL="114300" distR="114300" simplePos="0" relativeHeight="252014592" behindDoc="0" locked="0" layoutInCell="1" allowOverlap="1" wp14:anchorId="224C3113" wp14:editId="60035914">
            <wp:simplePos x="0" y="0"/>
            <wp:positionH relativeFrom="margin">
              <wp:posOffset>1708785</wp:posOffset>
            </wp:positionH>
            <wp:positionV relativeFrom="paragraph">
              <wp:posOffset>26035</wp:posOffset>
            </wp:positionV>
            <wp:extent cx="2448560" cy="1611630"/>
            <wp:effectExtent l="171450" t="171450" r="389890" b="369570"/>
            <wp:wrapSquare wrapText="bothSides"/>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8_112650.jpg"/>
                    <pic:cNvPicPr/>
                  </pic:nvPicPr>
                  <pic:blipFill>
                    <a:blip r:embed="rId23">
                      <a:extLst>
                        <a:ext uri="{28A0092B-C50C-407E-A947-70E740481C1C}">
                          <a14:useLocalDpi xmlns:a14="http://schemas.microsoft.com/office/drawing/2010/main" val="0"/>
                        </a:ext>
                      </a:extLst>
                    </a:blip>
                    <a:stretch>
                      <a:fillRect/>
                    </a:stretch>
                  </pic:blipFill>
                  <pic:spPr>
                    <a:xfrm>
                      <a:off x="0" y="0"/>
                      <a:ext cx="2448560" cy="16116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C2841" w:rsidRDefault="007C2841" w:rsidP="007C2841">
      <w:pPr>
        <w:autoSpaceDE w:val="0"/>
        <w:autoSpaceDN w:val="0"/>
        <w:adjustRightInd w:val="0"/>
        <w:spacing w:after="0"/>
        <w:rPr>
          <w:rFonts w:asciiTheme="majorBidi" w:hAnsiTheme="majorBidi" w:cstheme="majorBidi"/>
          <w:b/>
          <w:bCs/>
          <w:sz w:val="28"/>
          <w:szCs w:val="28"/>
        </w:rPr>
      </w:pPr>
      <w:r>
        <w:rPr>
          <w:rFonts w:asciiTheme="majorBidi" w:hAnsiTheme="majorBidi" w:cstheme="majorBidi"/>
          <w:b/>
          <w:bCs/>
          <w:sz w:val="28"/>
          <w:szCs w:val="28"/>
        </w:rPr>
        <w:t xml:space="preserve">                                                                                   </w:t>
      </w:r>
    </w:p>
    <w:p w:rsidR="007C2841" w:rsidRDefault="007C2841" w:rsidP="007C2841">
      <w:pPr>
        <w:autoSpaceDE w:val="0"/>
        <w:autoSpaceDN w:val="0"/>
        <w:adjustRightInd w:val="0"/>
        <w:spacing w:after="0"/>
        <w:rPr>
          <w:rFonts w:asciiTheme="majorBidi" w:hAnsiTheme="majorBidi" w:cstheme="majorBidi"/>
          <w:b/>
          <w:bCs/>
          <w:sz w:val="28"/>
          <w:szCs w:val="28"/>
        </w:rPr>
      </w:pPr>
    </w:p>
    <w:p w:rsidR="007C2841" w:rsidRDefault="007C2841" w:rsidP="007C2841">
      <w:pPr>
        <w:autoSpaceDE w:val="0"/>
        <w:autoSpaceDN w:val="0"/>
        <w:adjustRightInd w:val="0"/>
        <w:spacing w:after="0"/>
        <w:rPr>
          <w:rFonts w:asciiTheme="majorBidi" w:hAnsiTheme="majorBidi" w:cstheme="majorBidi"/>
          <w:b/>
          <w:bCs/>
          <w:sz w:val="28"/>
          <w:szCs w:val="28"/>
        </w:rPr>
      </w:pPr>
    </w:p>
    <w:p w:rsidR="007C2841" w:rsidRDefault="007C2841" w:rsidP="007C2841">
      <w:pPr>
        <w:autoSpaceDE w:val="0"/>
        <w:autoSpaceDN w:val="0"/>
        <w:adjustRightInd w:val="0"/>
        <w:spacing w:after="0"/>
        <w:rPr>
          <w:rFonts w:asciiTheme="majorBidi" w:hAnsiTheme="majorBidi" w:cstheme="majorBidi"/>
          <w:b/>
          <w:bCs/>
          <w:sz w:val="28"/>
          <w:szCs w:val="28"/>
        </w:rPr>
      </w:pPr>
    </w:p>
    <w:p w:rsidR="007C2841" w:rsidRDefault="007C2841" w:rsidP="007C2841">
      <w:pPr>
        <w:autoSpaceDE w:val="0"/>
        <w:autoSpaceDN w:val="0"/>
        <w:adjustRightInd w:val="0"/>
        <w:spacing w:after="0"/>
        <w:rPr>
          <w:rFonts w:asciiTheme="majorBidi" w:hAnsiTheme="majorBidi" w:cstheme="majorBidi"/>
          <w:b/>
          <w:bCs/>
          <w:sz w:val="24"/>
          <w:szCs w:val="24"/>
        </w:rPr>
      </w:pPr>
    </w:p>
    <w:p w:rsidR="007C2841" w:rsidRDefault="007C2841" w:rsidP="007C2841">
      <w:pPr>
        <w:rPr>
          <w:rFonts w:asciiTheme="majorBidi" w:hAnsiTheme="majorBidi" w:cstheme="majorBidi"/>
          <w:b/>
          <w:bCs/>
          <w:sz w:val="24"/>
          <w:szCs w:val="24"/>
        </w:rPr>
      </w:pPr>
    </w:p>
    <w:p w:rsidR="007C2841" w:rsidRDefault="004F4B77" w:rsidP="007C2841">
      <w:pPr>
        <w:rPr>
          <w:rFonts w:asciiTheme="majorBidi" w:hAnsiTheme="majorBidi" w:cstheme="majorBidi"/>
          <w:b/>
          <w:bCs/>
          <w:sz w:val="24"/>
          <w:szCs w:val="24"/>
        </w:rPr>
      </w:pPr>
      <w:r>
        <w:rPr>
          <w:noProof/>
        </w:rPr>
        <mc:AlternateContent>
          <mc:Choice Requires="wps">
            <w:drawing>
              <wp:anchor distT="0" distB="0" distL="114300" distR="114300" simplePos="0" relativeHeight="252015616" behindDoc="0" locked="0" layoutInCell="1" allowOverlap="1" wp14:anchorId="254FF0A6" wp14:editId="06CFCC53">
                <wp:simplePos x="0" y="0"/>
                <wp:positionH relativeFrom="column">
                  <wp:posOffset>233045</wp:posOffset>
                </wp:positionH>
                <wp:positionV relativeFrom="paragraph">
                  <wp:posOffset>52705</wp:posOffset>
                </wp:positionV>
                <wp:extent cx="5527675" cy="476250"/>
                <wp:effectExtent l="0" t="0" r="15875" b="19050"/>
                <wp:wrapSquare wrapText="bothSides"/>
                <wp:docPr id="17" name="Text Box 17"/>
                <wp:cNvGraphicFramePr/>
                <a:graphic xmlns:a="http://schemas.openxmlformats.org/drawingml/2006/main">
                  <a:graphicData uri="http://schemas.microsoft.com/office/word/2010/wordprocessingShape">
                    <wps:wsp>
                      <wps:cNvSpPr txBox="1"/>
                      <wps:spPr>
                        <a:xfrm>
                          <a:off x="0" y="0"/>
                          <a:ext cx="5527675" cy="476250"/>
                        </a:xfrm>
                        <a:prstGeom prst="rect">
                          <a:avLst/>
                        </a:prstGeom>
                        <a:noFill/>
                        <a:ln w="6350">
                          <a:solidFill>
                            <a:prstClr val="black"/>
                          </a:solidFill>
                        </a:ln>
                        <a:effectLst/>
                      </wps:spPr>
                      <wps:txbx>
                        <w:txbxContent>
                          <w:p w:rsidR="00FB0879" w:rsidRDefault="00FB0879" w:rsidP="007C2841">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Figure (11): Apparatus used for </w:t>
                            </w:r>
                            <w:proofErr w:type="spellStart"/>
                            <w:r>
                              <w:rPr>
                                <w:rFonts w:asciiTheme="majorBidi" w:hAnsiTheme="majorBidi" w:cstheme="majorBidi"/>
                                <w:b/>
                                <w:bCs/>
                                <w:sz w:val="24"/>
                                <w:szCs w:val="24"/>
                              </w:rPr>
                              <w:t>craniometry</w:t>
                            </w:r>
                            <w:proofErr w:type="spellEnd"/>
                            <w:r>
                              <w:rPr>
                                <w:rFonts w:asciiTheme="majorBidi" w:hAnsiTheme="majorBidi" w:cstheme="majorBidi"/>
                                <w:b/>
                                <w:bCs/>
                                <w:sz w:val="24"/>
                                <w:szCs w:val="24"/>
                              </w:rPr>
                              <w:t xml:space="preserve"> d</w:t>
                            </w:r>
                            <w:r w:rsidRPr="00CB21B0">
                              <w:rPr>
                                <w:rFonts w:asciiTheme="majorBidi" w:hAnsiTheme="majorBidi" w:cstheme="majorBidi"/>
                                <w:b/>
                                <w:bCs/>
                                <w:sz w:val="24"/>
                                <w:szCs w:val="24"/>
                              </w:rPr>
                              <w:t>evised in 1902</w:t>
                            </w:r>
                            <w:r>
                              <w:rPr>
                                <w:rFonts w:asciiTheme="majorBidi" w:hAnsiTheme="majorBidi" w:cstheme="majorBidi"/>
                                <w:b/>
                                <w:bCs/>
                                <w:sz w:val="24"/>
                                <w:szCs w:val="24"/>
                              </w:rPr>
                              <w:t xml:space="preserve"> </w:t>
                            </w:r>
                            <w:r w:rsidRPr="00CB21B0">
                              <w:rPr>
                                <w:rFonts w:asciiTheme="majorBidi" w:hAnsiTheme="majorBidi" w:cstheme="majorBidi"/>
                                <w:b/>
                                <w:bCs/>
                                <w:sz w:val="24"/>
                                <w:szCs w:val="24"/>
                              </w:rPr>
                              <w:t>(</w:t>
                            </w:r>
                            <w:proofErr w:type="spellStart"/>
                            <w:r w:rsidRPr="00CB21B0">
                              <w:rPr>
                                <w:rFonts w:asciiTheme="majorBidi" w:hAnsiTheme="majorBidi" w:cstheme="majorBidi"/>
                                <w:b/>
                                <w:bCs/>
                                <w:sz w:val="24"/>
                                <w:szCs w:val="24"/>
                              </w:rPr>
                              <w:t>Premkumar</w:t>
                            </w:r>
                            <w:proofErr w:type="spellEnd"/>
                            <w:r w:rsidRPr="00CB21B0">
                              <w:rPr>
                                <w:rFonts w:asciiTheme="majorBidi" w:hAnsiTheme="majorBidi" w:cstheme="majorBidi"/>
                                <w:b/>
                                <w:bCs/>
                                <w:sz w:val="24"/>
                                <w:szCs w:val="24"/>
                              </w:rPr>
                              <w:t>, 2011)</w:t>
                            </w:r>
                          </w:p>
                          <w:p w:rsidR="00FB0879" w:rsidRPr="00C11334" w:rsidRDefault="00FB0879" w:rsidP="007C2841">
                            <w:pPr>
                              <w:autoSpaceDE w:val="0"/>
                              <w:autoSpaceDN w:val="0"/>
                              <w:adjustRightInd w:val="0"/>
                              <w:spacing w:after="0"/>
                              <w:rPr>
                                <w:rFonts w:asciiTheme="majorBidi" w:hAnsiTheme="majorBidi" w:cstheme="maj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18.35pt;margin-top:4.15pt;width:435.25pt;height:3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" filled="f" strokeweight=".5pt">
                <v:textbox>
                  <w:txbxContent>
                    <w:p w:rsidR="00155587" w:rsidRDefault="0039733A" w:rsidP="007C2841">
                      <w:pPr>
                        <w:autoSpaceDE w:val="0"/>
                        <w:autoSpaceDN w:val="0"/>
                        <w:adjustRightInd w:val="0"/>
                        <w:spacing w:after="0"/>
                        <w:jc w:val="center"/>
                        <w:rPr>
                          <w:rFonts w:asciiTheme="majorBidi" w:hAnsiTheme="majorBidi" w:cstheme="majorBidi"/>
                          <w:b/>
                          <w:bCs/>
                          <w:sz w:val="24"/>
                          <w:szCs w:val="24"/>
                        </w:rPr>
                      </w:pPr>
                      <w:r>
                        <w:rPr>
                          <w:rFonts w:asciiTheme="majorBidi" w:hAnsiTheme="majorBidi" w:cstheme="majorBidi"/>
                          <w:b/>
                          <w:bCs/>
                          <w:sz w:val="24"/>
                          <w:szCs w:val="24"/>
                        </w:rPr>
                        <w:t>Figure (11</w:t>
                      </w:r>
                      <w:r w:rsidR="00155587">
                        <w:rPr>
                          <w:rFonts w:asciiTheme="majorBidi" w:hAnsiTheme="majorBidi" w:cstheme="majorBidi"/>
                          <w:b/>
                          <w:bCs/>
                          <w:sz w:val="24"/>
                          <w:szCs w:val="24"/>
                        </w:rPr>
                        <w:t xml:space="preserve">): Apparatus used for </w:t>
                      </w:r>
                      <w:proofErr w:type="spellStart"/>
                      <w:r w:rsidR="00155587">
                        <w:rPr>
                          <w:rFonts w:asciiTheme="majorBidi" w:hAnsiTheme="majorBidi" w:cstheme="majorBidi"/>
                          <w:b/>
                          <w:bCs/>
                          <w:sz w:val="24"/>
                          <w:szCs w:val="24"/>
                        </w:rPr>
                        <w:t>craniometry</w:t>
                      </w:r>
                      <w:proofErr w:type="spellEnd"/>
                      <w:r w:rsidR="00155587">
                        <w:rPr>
                          <w:rFonts w:asciiTheme="majorBidi" w:hAnsiTheme="majorBidi" w:cstheme="majorBidi"/>
                          <w:b/>
                          <w:bCs/>
                          <w:sz w:val="24"/>
                          <w:szCs w:val="24"/>
                        </w:rPr>
                        <w:t xml:space="preserve"> d</w:t>
                      </w:r>
                      <w:r w:rsidR="00155587" w:rsidRPr="00CB21B0">
                        <w:rPr>
                          <w:rFonts w:asciiTheme="majorBidi" w:hAnsiTheme="majorBidi" w:cstheme="majorBidi"/>
                          <w:b/>
                          <w:bCs/>
                          <w:sz w:val="24"/>
                          <w:szCs w:val="24"/>
                        </w:rPr>
                        <w:t>evised in 1902</w:t>
                      </w:r>
                      <w:r w:rsidR="00155587">
                        <w:rPr>
                          <w:rFonts w:asciiTheme="majorBidi" w:hAnsiTheme="majorBidi" w:cstheme="majorBidi"/>
                          <w:b/>
                          <w:bCs/>
                          <w:sz w:val="24"/>
                          <w:szCs w:val="24"/>
                        </w:rPr>
                        <w:t xml:space="preserve"> </w:t>
                      </w:r>
                      <w:r w:rsidR="00155587" w:rsidRPr="00CB21B0">
                        <w:rPr>
                          <w:rFonts w:asciiTheme="majorBidi" w:hAnsiTheme="majorBidi" w:cstheme="majorBidi"/>
                          <w:b/>
                          <w:bCs/>
                          <w:sz w:val="24"/>
                          <w:szCs w:val="24"/>
                        </w:rPr>
                        <w:t>(</w:t>
                      </w:r>
                      <w:proofErr w:type="spellStart"/>
                      <w:r w:rsidR="00155587" w:rsidRPr="00CB21B0">
                        <w:rPr>
                          <w:rFonts w:asciiTheme="majorBidi" w:hAnsiTheme="majorBidi" w:cstheme="majorBidi"/>
                          <w:b/>
                          <w:bCs/>
                          <w:sz w:val="24"/>
                          <w:szCs w:val="24"/>
                        </w:rPr>
                        <w:t>Premkumar</w:t>
                      </w:r>
                      <w:proofErr w:type="spellEnd"/>
                      <w:r w:rsidR="00155587" w:rsidRPr="00CB21B0">
                        <w:rPr>
                          <w:rFonts w:asciiTheme="majorBidi" w:hAnsiTheme="majorBidi" w:cstheme="majorBidi"/>
                          <w:b/>
                          <w:bCs/>
                          <w:sz w:val="24"/>
                          <w:szCs w:val="24"/>
                        </w:rPr>
                        <w:t>, 2011)</w:t>
                      </w:r>
                    </w:p>
                    <w:p w:rsidR="00155587" w:rsidRPr="00C11334" w:rsidRDefault="00155587" w:rsidP="007C2841">
                      <w:pPr>
                        <w:autoSpaceDE w:val="0"/>
                        <w:autoSpaceDN w:val="0"/>
                        <w:adjustRightInd w:val="0"/>
                        <w:spacing w:after="0"/>
                        <w:rPr>
                          <w:rFonts w:asciiTheme="majorBidi" w:hAnsiTheme="majorBidi" w:cstheme="majorBidi"/>
                          <w:b/>
                          <w:bCs/>
                          <w:sz w:val="24"/>
                          <w:szCs w:val="24"/>
                        </w:rPr>
                      </w:pPr>
                    </w:p>
                  </w:txbxContent>
                </v:textbox>
                <w10:wrap type="square"/>
              </v:shape>
            </w:pict>
          </mc:Fallback>
        </mc:AlternateContent>
      </w:r>
    </w:p>
    <w:p w:rsidR="007C2841" w:rsidRPr="004F4B77" w:rsidRDefault="003027CB" w:rsidP="004F4B77">
      <w:pPr>
        <w:spacing w:after="0"/>
        <w:rPr>
          <w:rFonts w:asciiTheme="majorBidi" w:hAnsiTheme="majorBidi" w:cstheme="majorBidi"/>
          <w:b/>
          <w:bCs/>
          <w:sz w:val="24"/>
          <w:szCs w:val="24"/>
        </w:rPr>
      </w:pPr>
      <w:r>
        <w:rPr>
          <w:rFonts w:asciiTheme="majorBidi" w:hAnsiTheme="majorBidi" w:cstheme="majorBidi"/>
          <w:b/>
          <w:bCs/>
          <w:sz w:val="28"/>
          <w:szCs w:val="28"/>
        </w:rPr>
        <w:tab/>
      </w:r>
      <w:r w:rsidR="007C2841" w:rsidRPr="00CB21B0">
        <w:rPr>
          <w:rFonts w:asciiTheme="majorBidi" w:hAnsiTheme="majorBidi" w:cstheme="majorBidi"/>
          <w:b/>
          <w:bCs/>
          <w:sz w:val="28"/>
          <w:szCs w:val="28"/>
        </w:rPr>
        <w:t>b.</w:t>
      </w:r>
      <w:r w:rsidR="007C2841" w:rsidRPr="00CB21B0">
        <w:rPr>
          <w:rFonts w:ascii="Times New Roman" w:hAnsi="Times New Roman" w:cs="Times New Roman"/>
          <w:b/>
          <w:bCs/>
          <w:sz w:val="28"/>
          <w:szCs w:val="28"/>
        </w:rPr>
        <w:t xml:space="preserve"> Anthropometry</w:t>
      </w:r>
    </w:p>
    <w:p w:rsidR="007C2841" w:rsidRPr="00764CC9" w:rsidRDefault="007C2841" w:rsidP="007C284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t xml:space="preserve">Actually we will be more exact to call it Hellman's anthropometric method, for it was Dr. Milo Hellman who adopted physical anthropology to orthodontic research. However, the primary interest in facial analysis was in connection with racial differences done by camper in 1780 which was one of the first to measure the relationship of the face to the head, and his work is considered as the begriming of modem science of anthropometry. Later </w:t>
      </w:r>
      <w:proofErr w:type="spellStart"/>
      <w:r>
        <w:rPr>
          <w:rFonts w:ascii="Times New Roman" w:hAnsi="Times New Roman" w:cs="Times New Roman"/>
          <w:sz w:val="28"/>
          <w:szCs w:val="28"/>
        </w:rPr>
        <w:t>Broca</w:t>
      </w:r>
      <w:proofErr w:type="spellEnd"/>
      <w:r>
        <w:rPr>
          <w:rFonts w:ascii="Times New Roman" w:hAnsi="Times New Roman" w:cs="Times New Roman"/>
          <w:sz w:val="28"/>
          <w:szCs w:val="28"/>
        </w:rPr>
        <w:t xml:space="preserve"> in 1875 who is an early French </w:t>
      </w:r>
      <w:r>
        <w:rPr>
          <w:rFonts w:ascii="Times New Roman" w:hAnsi="Times New Roman" w:cs="Times New Roman"/>
          <w:sz w:val="28"/>
          <w:szCs w:val="28"/>
        </w:rPr>
        <w:lastRenderedPageBreak/>
        <w:t xml:space="preserve">anthropologist, established a number of definite points -on the skull surface which were consequently without special anatomical names </w:t>
      </w:r>
      <w:r>
        <w:rPr>
          <w:rFonts w:ascii="Times New Roman" w:hAnsi="Times New Roman" w:cs="Times New Roman"/>
          <w:b/>
          <w:bCs/>
          <w:sz w:val="28"/>
          <w:szCs w:val="28"/>
        </w:rPr>
        <w:t xml:space="preserve">(Von </w:t>
      </w:r>
      <w:proofErr w:type="spellStart"/>
      <w:r>
        <w:rPr>
          <w:rFonts w:ascii="Times New Roman" w:hAnsi="Times New Roman" w:cs="Times New Roman"/>
          <w:b/>
          <w:bCs/>
          <w:sz w:val="28"/>
          <w:szCs w:val="28"/>
        </w:rPr>
        <w:t>Torok</w:t>
      </w:r>
      <w:proofErr w:type="spellEnd"/>
      <w:r>
        <w:rPr>
          <w:rFonts w:ascii="Times New Roman" w:hAnsi="Times New Roman" w:cs="Times New Roman"/>
          <w:b/>
          <w:bCs/>
          <w:sz w:val="28"/>
          <w:szCs w:val="28"/>
        </w:rPr>
        <w:t xml:space="preserve">, 1920) </w:t>
      </w:r>
      <w:r>
        <w:rPr>
          <w:rFonts w:ascii="Times New Roman" w:hAnsi="Times New Roman" w:cs="Times New Roman"/>
          <w:sz w:val="28"/>
          <w:szCs w:val="28"/>
        </w:rPr>
        <w:t xml:space="preserve">The anthropometric instruments used in this method included large and small sliding calipers and obstetric spreading calipers, and all measurements were done next to the skin </w:t>
      </w:r>
      <w:r w:rsidR="00951308">
        <w:rPr>
          <w:rFonts w:ascii="Times New Roman" w:hAnsi="Times New Roman" w:cs="Times New Roman"/>
          <w:b/>
          <w:bCs/>
          <w:sz w:val="28"/>
          <w:szCs w:val="28"/>
        </w:rPr>
        <w:t>(Pryo</w:t>
      </w:r>
      <w:r>
        <w:rPr>
          <w:rFonts w:ascii="Times New Roman" w:hAnsi="Times New Roman" w:cs="Times New Roman"/>
          <w:b/>
          <w:bCs/>
          <w:sz w:val="28"/>
          <w:szCs w:val="28"/>
        </w:rPr>
        <w:t>r, 1966).</w:t>
      </w:r>
    </w:p>
    <w:p w:rsidR="007C2841" w:rsidRPr="003027CB" w:rsidRDefault="007C2841" w:rsidP="003027C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r>
      <w:r w:rsidR="003027CB">
        <w:rPr>
          <w:rFonts w:asciiTheme="majorBidi" w:hAnsiTheme="majorBidi" w:cstheme="majorBidi"/>
          <w:sz w:val="28"/>
          <w:szCs w:val="28"/>
        </w:rPr>
        <w:t>P</w:t>
      </w:r>
      <w:r w:rsidRPr="00CB21B0">
        <w:rPr>
          <w:rFonts w:asciiTheme="majorBidi" w:hAnsiTheme="majorBidi" w:cstheme="majorBidi"/>
          <w:sz w:val="28"/>
          <w:szCs w:val="28"/>
        </w:rPr>
        <w:t xml:space="preserve">rior to the advent of </w:t>
      </w:r>
      <w:proofErr w:type="spellStart"/>
      <w:r w:rsidRPr="00CB21B0">
        <w:rPr>
          <w:rFonts w:asciiTheme="majorBidi" w:hAnsiTheme="majorBidi" w:cstheme="majorBidi"/>
          <w:sz w:val="28"/>
          <w:szCs w:val="28"/>
        </w:rPr>
        <w:t>cephalom</w:t>
      </w:r>
      <w:r>
        <w:rPr>
          <w:rFonts w:asciiTheme="majorBidi" w:hAnsiTheme="majorBidi" w:cstheme="majorBidi"/>
          <w:sz w:val="28"/>
          <w:szCs w:val="28"/>
        </w:rPr>
        <w:t>etric</w:t>
      </w:r>
      <w:proofErr w:type="spellEnd"/>
      <w:r>
        <w:rPr>
          <w:rFonts w:asciiTheme="majorBidi" w:hAnsiTheme="majorBidi" w:cstheme="majorBidi"/>
          <w:sz w:val="28"/>
          <w:szCs w:val="28"/>
        </w:rPr>
        <w:t xml:space="preserve"> radiography, dentists and </w:t>
      </w:r>
      <w:r w:rsidRPr="00CB21B0">
        <w:rPr>
          <w:rFonts w:asciiTheme="majorBidi" w:hAnsiTheme="majorBidi" w:cstheme="majorBidi"/>
          <w:sz w:val="28"/>
          <w:szCs w:val="28"/>
        </w:rPr>
        <w:t>orthodontists used anthropometric measurements to hel</w:t>
      </w:r>
      <w:r>
        <w:rPr>
          <w:rFonts w:asciiTheme="majorBidi" w:hAnsiTheme="majorBidi" w:cstheme="majorBidi"/>
          <w:sz w:val="28"/>
          <w:szCs w:val="28"/>
        </w:rPr>
        <w:t xml:space="preserve">p establish facial proportions. </w:t>
      </w:r>
      <w:r w:rsidRPr="00CB21B0">
        <w:rPr>
          <w:rFonts w:asciiTheme="majorBidi" w:hAnsiTheme="majorBidi" w:cstheme="majorBidi"/>
          <w:sz w:val="28"/>
          <w:szCs w:val="28"/>
        </w:rPr>
        <w:t>It is also better to make the measurements clinica</w:t>
      </w:r>
      <w:r>
        <w:rPr>
          <w:rFonts w:asciiTheme="majorBidi" w:hAnsiTheme="majorBidi" w:cstheme="majorBidi"/>
          <w:sz w:val="28"/>
          <w:szCs w:val="28"/>
        </w:rPr>
        <w:t xml:space="preserve">lly rather than waiting for the </w:t>
      </w:r>
      <w:proofErr w:type="spellStart"/>
      <w:r w:rsidRPr="00CB21B0">
        <w:rPr>
          <w:rFonts w:asciiTheme="majorBidi" w:hAnsiTheme="majorBidi" w:cstheme="majorBidi"/>
          <w:sz w:val="28"/>
          <w:szCs w:val="28"/>
        </w:rPr>
        <w:t>cephalometric</w:t>
      </w:r>
      <w:proofErr w:type="spellEnd"/>
      <w:r w:rsidRPr="00CB21B0">
        <w:rPr>
          <w:rFonts w:asciiTheme="majorBidi" w:hAnsiTheme="majorBidi" w:cstheme="majorBidi"/>
          <w:sz w:val="28"/>
          <w:szCs w:val="28"/>
        </w:rPr>
        <w:t xml:space="preserve"> analysis, because soft-tissue proportions, as seen clinically, determine</w:t>
      </w:r>
      <w:r>
        <w:rPr>
          <w:rFonts w:asciiTheme="majorBidi" w:hAnsiTheme="majorBidi" w:cstheme="majorBidi"/>
          <w:sz w:val="28"/>
          <w:szCs w:val="28"/>
        </w:rPr>
        <w:t xml:space="preserve"> </w:t>
      </w:r>
      <w:r w:rsidRPr="00CB21B0">
        <w:rPr>
          <w:rFonts w:asciiTheme="majorBidi" w:hAnsiTheme="majorBidi" w:cstheme="majorBidi"/>
          <w:sz w:val="28"/>
          <w:szCs w:val="28"/>
        </w:rPr>
        <w:t xml:space="preserve">facial appearance </w:t>
      </w:r>
      <w:r w:rsidRPr="00CB21B0">
        <w:rPr>
          <w:rFonts w:asciiTheme="majorBidi" w:hAnsiTheme="majorBidi" w:cstheme="majorBidi"/>
          <w:b/>
          <w:bCs/>
          <w:sz w:val="28"/>
          <w:szCs w:val="28"/>
        </w:rPr>
        <w:t xml:space="preserve">(profit </w:t>
      </w:r>
      <w:r w:rsidRPr="00CB21B0">
        <w:rPr>
          <w:rFonts w:asciiTheme="majorBidi" w:hAnsiTheme="majorBidi" w:cstheme="majorBidi"/>
          <w:b/>
          <w:bCs/>
          <w:i/>
          <w:iCs/>
          <w:sz w:val="28"/>
          <w:szCs w:val="28"/>
        </w:rPr>
        <w:t>et al.,</w:t>
      </w:r>
      <w:r w:rsidRPr="00CB21B0">
        <w:rPr>
          <w:rFonts w:asciiTheme="majorBidi" w:hAnsiTheme="majorBidi" w:cstheme="majorBidi"/>
          <w:b/>
          <w:bCs/>
          <w:sz w:val="28"/>
          <w:szCs w:val="28"/>
        </w:rPr>
        <w:t xml:space="preserve"> 2007).</w:t>
      </w:r>
    </w:p>
    <w:p w:rsidR="007C2841" w:rsidRDefault="007C2841" w:rsidP="001B0B22">
      <w:pPr>
        <w:tabs>
          <w:tab w:val="left" w:pos="3953"/>
        </w:tabs>
        <w:spacing w:after="0"/>
        <w:rPr>
          <w:rFonts w:asciiTheme="majorBidi" w:hAnsiTheme="majorBidi" w:cstheme="majorBidi"/>
          <w:b/>
          <w:bCs/>
          <w:sz w:val="24"/>
          <w:szCs w:val="24"/>
        </w:rPr>
      </w:pPr>
    </w:p>
    <w:p w:rsidR="007C2841" w:rsidRDefault="00006E7C" w:rsidP="001B0B22">
      <w:pPr>
        <w:tabs>
          <w:tab w:val="left" w:pos="3953"/>
        </w:tabs>
        <w:spacing w:after="0"/>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2017664" behindDoc="0" locked="0" layoutInCell="1" allowOverlap="1" wp14:anchorId="68FAB7E7" wp14:editId="756DFAB2">
            <wp:simplePos x="0" y="0"/>
            <wp:positionH relativeFrom="column">
              <wp:posOffset>1401445</wp:posOffset>
            </wp:positionH>
            <wp:positionV relativeFrom="paragraph">
              <wp:posOffset>21590</wp:posOffset>
            </wp:positionV>
            <wp:extent cx="3283585" cy="2115185"/>
            <wp:effectExtent l="171450" t="171450" r="354965" b="361315"/>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3585" cy="2115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C2841" w:rsidRDefault="007C2841" w:rsidP="001B0B22">
      <w:pPr>
        <w:tabs>
          <w:tab w:val="left" w:pos="3953"/>
        </w:tabs>
        <w:spacing w:after="0"/>
        <w:rPr>
          <w:rFonts w:asciiTheme="majorBidi" w:hAnsiTheme="majorBidi" w:cstheme="majorBidi"/>
          <w:b/>
          <w:bCs/>
          <w:sz w:val="24"/>
          <w:szCs w:val="24"/>
        </w:rPr>
      </w:pPr>
    </w:p>
    <w:p w:rsidR="007C2841" w:rsidRDefault="007C2841" w:rsidP="001B0B22">
      <w:pPr>
        <w:tabs>
          <w:tab w:val="left" w:pos="3953"/>
        </w:tabs>
        <w:spacing w:after="0"/>
        <w:rPr>
          <w:rFonts w:asciiTheme="majorBidi" w:hAnsiTheme="majorBidi" w:cstheme="majorBidi"/>
          <w:b/>
          <w:bCs/>
          <w:sz w:val="24"/>
          <w:szCs w:val="24"/>
        </w:rPr>
      </w:pPr>
    </w:p>
    <w:p w:rsidR="007C2841" w:rsidRDefault="007C2841" w:rsidP="001B0B22">
      <w:pPr>
        <w:tabs>
          <w:tab w:val="left" w:pos="3953"/>
        </w:tabs>
        <w:spacing w:after="0"/>
        <w:rPr>
          <w:rFonts w:asciiTheme="majorBidi" w:hAnsiTheme="majorBidi" w:cstheme="majorBidi"/>
          <w:b/>
          <w:bCs/>
          <w:sz w:val="24"/>
          <w:szCs w:val="24"/>
        </w:rPr>
      </w:pPr>
    </w:p>
    <w:p w:rsidR="007C2841" w:rsidRDefault="007C2841" w:rsidP="001B0B22">
      <w:pPr>
        <w:tabs>
          <w:tab w:val="left" w:pos="3953"/>
        </w:tabs>
        <w:spacing w:after="0"/>
        <w:rPr>
          <w:rFonts w:asciiTheme="majorBidi" w:hAnsiTheme="majorBidi" w:cstheme="majorBidi"/>
          <w:b/>
          <w:bCs/>
          <w:sz w:val="24"/>
          <w:szCs w:val="24"/>
        </w:rPr>
      </w:pPr>
    </w:p>
    <w:p w:rsidR="00DA64E0" w:rsidRDefault="00DA64E0" w:rsidP="007C2841">
      <w:pPr>
        <w:autoSpaceDE w:val="0"/>
        <w:autoSpaceDN w:val="0"/>
        <w:adjustRightInd w:val="0"/>
        <w:spacing w:after="0"/>
        <w:rPr>
          <w:rFonts w:asciiTheme="majorBidi" w:hAnsiTheme="majorBidi" w:cstheme="majorBidi"/>
          <w:b/>
          <w:bCs/>
          <w:sz w:val="32"/>
          <w:szCs w:val="32"/>
        </w:rPr>
      </w:pPr>
    </w:p>
    <w:p w:rsidR="00DA64E0" w:rsidRDefault="00DA64E0" w:rsidP="007C2841">
      <w:pPr>
        <w:autoSpaceDE w:val="0"/>
        <w:autoSpaceDN w:val="0"/>
        <w:adjustRightInd w:val="0"/>
        <w:spacing w:after="0"/>
        <w:rPr>
          <w:rFonts w:asciiTheme="majorBidi" w:hAnsiTheme="majorBidi" w:cstheme="majorBidi"/>
          <w:b/>
          <w:bCs/>
          <w:sz w:val="32"/>
          <w:szCs w:val="32"/>
        </w:rPr>
      </w:pPr>
    </w:p>
    <w:p w:rsidR="00006E7C" w:rsidRDefault="00006E7C" w:rsidP="00006E7C">
      <w:pPr>
        <w:autoSpaceDE w:val="0"/>
        <w:autoSpaceDN w:val="0"/>
        <w:adjustRightInd w:val="0"/>
        <w:spacing w:after="0"/>
        <w:rPr>
          <w:rFonts w:asciiTheme="majorBidi" w:hAnsiTheme="majorBidi" w:cstheme="majorBidi"/>
          <w:b/>
          <w:bCs/>
          <w:sz w:val="32"/>
          <w:szCs w:val="32"/>
        </w:rPr>
      </w:pPr>
      <w:r>
        <w:rPr>
          <w:noProof/>
        </w:rPr>
        <mc:AlternateContent>
          <mc:Choice Requires="wps">
            <w:drawing>
              <wp:anchor distT="0" distB="0" distL="114300" distR="114300" simplePos="0" relativeHeight="252019712" behindDoc="0" locked="0" layoutInCell="1" allowOverlap="1" wp14:anchorId="715C8F2B" wp14:editId="06ED4701">
                <wp:simplePos x="0" y="0"/>
                <wp:positionH relativeFrom="column">
                  <wp:posOffset>225425</wp:posOffset>
                </wp:positionH>
                <wp:positionV relativeFrom="paragraph">
                  <wp:posOffset>323215</wp:posOffset>
                </wp:positionV>
                <wp:extent cx="5600700" cy="1828800"/>
                <wp:effectExtent l="0" t="0" r="1905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600700" cy="1828800"/>
                        </a:xfrm>
                        <a:prstGeom prst="rect">
                          <a:avLst/>
                        </a:prstGeom>
                        <a:noFill/>
                        <a:ln w="6350">
                          <a:solidFill>
                            <a:prstClr val="black"/>
                          </a:solidFill>
                        </a:ln>
                        <a:effectLst/>
                      </wps:spPr>
                      <wps:txbx>
                        <w:txbxContent>
                          <w:p w:rsidR="00FB0879" w:rsidRPr="008B4362" w:rsidRDefault="00FB0879" w:rsidP="007C284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(12</w:t>
                            </w:r>
                            <w:r w:rsidRPr="00CB21B0">
                              <w:rPr>
                                <w:rFonts w:ascii="Times New Roman" w:hAnsi="Times New Roman" w:cs="Times New Roman"/>
                                <w:b/>
                                <w:bCs/>
                                <w:sz w:val="24"/>
                                <w:szCs w:val="24"/>
                              </w:rPr>
                              <w:t>)</w:t>
                            </w:r>
                            <w:r>
                              <w:rPr>
                                <w:rFonts w:ascii="Times New Roman" w:hAnsi="Times New Roman" w:cs="Times New Roman"/>
                                <w:b/>
                                <w:bCs/>
                                <w:sz w:val="24"/>
                                <w:szCs w:val="24"/>
                              </w:rPr>
                              <w:t>:</w:t>
                            </w:r>
                            <w:r w:rsidRPr="00CB21B0">
                              <w:rPr>
                                <w:rFonts w:ascii="Times New Roman" w:hAnsi="Times New Roman" w:cs="Times New Roman"/>
                                <w:b/>
                                <w:bCs/>
                                <w:sz w:val="24"/>
                                <w:szCs w:val="24"/>
                              </w:rPr>
                              <w:t xml:space="preserve"> Facial measurements for anthropomet</w:t>
                            </w:r>
                            <w:r>
                              <w:rPr>
                                <w:rFonts w:ascii="Times New Roman" w:hAnsi="Times New Roman" w:cs="Times New Roman"/>
                                <w:b/>
                                <w:bCs/>
                                <w:sz w:val="24"/>
                                <w:szCs w:val="24"/>
                              </w:rPr>
                              <w:t xml:space="preserve">ric analysis (profit </w:t>
                            </w:r>
                            <w:r w:rsidRPr="00CB21B0">
                              <w:rPr>
                                <w:rFonts w:ascii="Times New Roman" w:hAnsi="Times New Roman" w:cs="Times New Roman"/>
                                <w:b/>
                                <w:bCs/>
                                <w:i/>
                                <w:iCs/>
                                <w:sz w:val="24"/>
                                <w:szCs w:val="24"/>
                              </w:rPr>
                              <w:t xml:space="preserve">et al., </w:t>
                            </w:r>
                            <w:r w:rsidRPr="00CB21B0">
                              <w:rPr>
                                <w:rFonts w:ascii="Times New Roman" w:hAnsi="Times New Roman" w:cs="Times New Roman"/>
                                <w:b/>
                                <w:bCs/>
                                <w:sz w:val="24"/>
                                <w:szCs w:val="24"/>
                              </w:rPr>
                              <w:t>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7.75pt;margin-top:25.45pt;width:441pt;height:2in;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" filled="f" strokeweight=".5pt">
                <v:textbox style="mso-fit-shape-to-text:t">
                  <w:txbxContent>
                    <w:p w:rsidR="00155587" w:rsidRPr="008B4362" w:rsidRDefault="0039733A" w:rsidP="007C284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(12</w:t>
                      </w:r>
                      <w:r w:rsidR="00155587" w:rsidRPr="00CB21B0">
                        <w:rPr>
                          <w:rFonts w:ascii="Times New Roman" w:hAnsi="Times New Roman" w:cs="Times New Roman"/>
                          <w:b/>
                          <w:bCs/>
                          <w:sz w:val="24"/>
                          <w:szCs w:val="24"/>
                        </w:rPr>
                        <w:t>)</w:t>
                      </w:r>
                      <w:r w:rsidR="00155587">
                        <w:rPr>
                          <w:rFonts w:ascii="Times New Roman" w:hAnsi="Times New Roman" w:cs="Times New Roman"/>
                          <w:b/>
                          <w:bCs/>
                          <w:sz w:val="24"/>
                          <w:szCs w:val="24"/>
                        </w:rPr>
                        <w:t>:</w:t>
                      </w:r>
                      <w:r w:rsidR="00155587" w:rsidRPr="00CB21B0">
                        <w:rPr>
                          <w:rFonts w:ascii="Times New Roman" w:hAnsi="Times New Roman" w:cs="Times New Roman"/>
                          <w:b/>
                          <w:bCs/>
                          <w:sz w:val="24"/>
                          <w:szCs w:val="24"/>
                        </w:rPr>
                        <w:t xml:space="preserve"> Facial measurements for anthropomet</w:t>
                      </w:r>
                      <w:r w:rsidR="00155587">
                        <w:rPr>
                          <w:rFonts w:ascii="Times New Roman" w:hAnsi="Times New Roman" w:cs="Times New Roman"/>
                          <w:b/>
                          <w:bCs/>
                          <w:sz w:val="24"/>
                          <w:szCs w:val="24"/>
                        </w:rPr>
                        <w:t xml:space="preserve">ric analysis (profit </w:t>
                      </w:r>
                      <w:r w:rsidR="00155587" w:rsidRPr="00CB21B0">
                        <w:rPr>
                          <w:rFonts w:ascii="Times New Roman" w:hAnsi="Times New Roman" w:cs="Times New Roman"/>
                          <w:b/>
                          <w:bCs/>
                          <w:i/>
                          <w:iCs/>
                          <w:sz w:val="24"/>
                          <w:szCs w:val="24"/>
                        </w:rPr>
                        <w:t xml:space="preserve">et al., </w:t>
                      </w:r>
                      <w:r w:rsidR="00155587" w:rsidRPr="00CB21B0">
                        <w:rPr>
                          <w:rFonts w:ascii="Times New Roman" w:hAnsi="Times New Roman" w:cs="Times New Roman"/>
                          <w:b/>
                          <w:bCs/>
                          <w:sz w:val="24"/>
                          <w:szCs w:val="24"/>
                        </w:rPr>
                        <w:t>2007).</w:t>
                      </w:r>
                    </w:p>
                  </w:txbxContent>
                </v:textbox>
                <w10:wrap type="square"/>
              </v:shape>
            </w:pict>
          </mc:Fallback>
        </mc:AlternateContent>
      </w:r>
    </w:p>
    <w:p w:rsidR="007C2841" w:rsidRDefault="009406CB" w:rsidP="00006E7C">
      <w:pPr>
        <w:autoSpaceDE w:val="0"/>
        <w:autoSpaceDN w:val="0"/>
        <w:adjustRightInd w:val="0"/>
        <w:spacing w:after="0"/>
        <w:rPr>
          <w:rFonts w:asciiTheme="majorBidi" w:hAnsiTheme="majorBidi" w:cstheme="majorBidi"/>
          <w:b/>
          <w:bCs/>
          <w:sz w:val="32"/>
          <w:szCs w:val="32"/>
        </w:rPr>
      </w:pPr>
      <w:r>
        <w:rPr>
          <w:rFonts w:asciiTheme="majorBidi" w:hAnsiTheme="majorBidi" w:cstheme="majorBidi"/>
          <w:b/>
          <w:bCs/>
          <w:sz w:val="32"/>
          <w:szCs w:val="32"/>
        </w:rPr>
        <w:t>1.7</w:t>
      </w:r>
      <w:r w:rsidR="007C2841">
        <w:rPr>
          <w:rFonts w:asciiTheme="majorBidi" w:hAnsiTheme="majorBidi" w:cstheme="majorBidi"/>
          <w:b/>
          <w:bCs/>
          <w:sz w:val="32"/>
          <w:szCs w:val="32"/>
        </w:rPr>
        <w:t>.2: Ind</w:t>
      </w:r>
      <w:r w:rsidR="007C2841" w:rsidRPr="00E266E9">
        <w:rPr>
          <w:rFonts w:asciiTheme="majorBidi" w:hAnsiTheme="majorBidi" w:cstheme="majorBidi"/>
          <w:b/>
          <w:bCs/>
          <w:sz w:val="32"/>
          <w:szCs w:val="32"/>
        </w:rPr>
        <w:t>irect methods:</w:t>
      </w:r>
    </w:p>
    <w:p w:rsidR="007C2841" w:rsidRDefault="007C2841" w:rsidP="007C2841">
      <w:pPr>
        <w:autoSpaceDE w:val="0"/>
        <w:autoSpaceDN w:val="0"/>
        <w:adjustRightInd w:val="0"/>
        <w:spacing w:after="0"/>
        <w:rPr>
          <w:rFonts w:asciiTheme="majorBidi" w:hAnsiTheme="majorBidi" w:cstheme="majorBidi"/>
          <w:b/>
          <w:bCs/>
          <w:sz w:val="32"/>
          <w:szCs w:val="32"/>
        </w:rPr>
      </w:pPr>
      <w:r>
        <w:rPr>
          <w:rFonts w:asciiTheme="majorBidi" w:hAnsiTheme="majorBidi" w:cstheme="majorBidi"/>
          <w:b/>
          <w:bCs/>
          <w:sz w:val="32"/>
          <w:szCs w:val="32"/>
        </w:rPr>
        <w:tab/>
        <w:t xml:space="preserve">a. </w:t>
      </w:r>
      <w:proofErr w:type="spellStart"/>
      <w:r>
        <w:rPr>
          <w:rFonts w:asciiTheme="majorBidi" w:hAnsiTheme="majorBidi" w:cstheme="majorBidi"/>
          <w:b/>
          <w:bCs/>
          <w:sz w:val="32"/>
          <w:szCs w:val="32"/>
        </w:rPr>
        <w:t>Cephalometric</w:t>
      </w:r>
      <w:proofErr w:type="spellEnd"/>
      <w:r>
        <w:rPr>
          <w:rFonts w:asciiTheme="majorBidi" w:hAnsiTheme="majorBidi" w:cstheme="majorBidi"/>
          <w:b/>
          <w:bCs/>
          <w:sz w:val="32"/>
          <w:szCs w:val="32"/>
        </w:rPr>
        <w:t xml:space="preserve"> analysis</w:t>
      </w:r>
    </w:p>
    <w:p w:rsidR="007C2841" w:rsidRDefault="007C2841" w:rsidP="007C2841">
      <w:pPr>
        <w:autoSpaceDE w:val="0"/>
        <w:autoSpaceDN w:val="0"/>
        <w:adjustRightInd w:val="0"/>
        <w:spacing w:after="0"/>
        <w:jc w:val="both"/>
        <w:rPr>
          <w:rFonts w:asciiTheme="majorBidi" w:hAnsiTheme="majorBidi" w:cstheme="majorBidi"/>
          <w:b/>
          <w:bCs/>
          <w:sz w:val="28"/>
          <w:szCs w:val="28"/>
        </w:rPr>
      </w:pPr>
      <w:r>
        <w:rPr>
          <w:rFonts w:asciiTheme="majorBidi" w:hAnsiTheme="majorBidi" w:cstheme="majorBidi"/>
          <w:sz w:val="28"/>
          <w:szCs w:val="28"/>
        </w:rPr>
        <w:t xml:space="preserve">   </w:t>
      </w:r>
      <w:proofErr w:type="spellStart"/>
      <w:r w:rsidRPr="00C17F48">
        <w:rPr>
          <w:rFonts w:asciiTheme="majorBidi" w:hAnsiTheme="majorBidi" w:cstheme="majorBidi"/>
          <w:sz w:val="28"/>
          <w:szCs w:val="28"/>
        </w:rPr>
        <w:t>Cephalometric</w:t>
      </w:r>
      <w:proofErr w:type="spellEnd"/>
      <w:r w:rsidRPr="00C17F48">
        <w:rPr>
          <w:rFonts w:asciiTheme="majorBidi" w:hAnsiTheme="majorBidi" w:cstheme="majorBidi"/>
          <w:sz w:val="28"/>
          <w:szCs w:val="28"/>
        </w:rPr>
        <w:t xml:space="preserve"> analysis was in</w:t>
      </w:r>
      <w:r>
        <w:rPr>
          <w:rFonts w:asciiTheme="majorBidi" w:hAnsiTheme="majorBidi" w:cstheme="majorBidi"/>
          <w:sz w:val="28"/>
          <w:szCs w:val="28"/>
        </w:rPr>
        <w:t xml:space="preserve">troduced by Broadbent </w:t>
      </w:r>
      <w:r w:rsidRPr="00C17F48">
        <w:rPr>
          <w:rFonts w:asciiTheme="majorBidi" w:hAnsiTheme="majorBidi" w:cstheme="majorBidi"/>
          <w:b/>
          <w:bCs/>
          <w:sz w:val="28"/>
          <w:szCs w:val="28"/>
        </w:rPr>
        <w:t>(</w:t>
      </w:r>
      <w:proofErr w:type="spellStart"/>
      <w:r w:rsidRPr="00C17F48">
        <w:rPr>
          <w:rFonts w:asciiTheme="majorBidi" w:hAnsiTheme="majorBidi" w:cstheme="majorBidi"/>
          <w:b/>
          <w:bCs/>
          <w:sz w:val="28"/>
          <w:szCs w:val="28"/>
        </w:rPr>
        <w:t>Brodbent</w:t>
      </w:r>
      <w:proofErr w:type="spellEnd"/>
      <w:r>
        <w:rPr>
          <w:rFonts w:asciiTheme="majorBidi" w:hAnsiTheme="majorBidi" w:cstheme="majorBidi"/>
          <w:b/>
          <w:bCs/>
          <w:sz w:val="28"/>
          <w:szCs w:val="28"/>
        </w:rPr>
        <w:t xml:space="preserve">, </w:t>
      </w:r>
      <w:r w:rsidRPr="00C17F48">
        <w:rPr>
          <w:rFonts w:asciiTheme="majorBidi" w:hAnsiTheme="majorBidi" w:cstheme="majorBidi"/>
          <w:b/>
          <w:bCs/>
          <w:sz w:val="28"/>
          <w:szCs w:val="28"/>
        </w:rPr>
        <w:t>1931).</w:t>
      </w:r>
      <w:r>
        <w:rPr>
          <w:rFonts w:asciiTheme="majorBidi" w:hAnsiTheme="majorBidi" w:cstheme="majorBidi"/>
          <w:b/>
          <w:bCs/>
          <w:sz w:val="28"/>
          <w:szCs w:val="28"/>
        </w:rPr>
        <w:t xml:space="preserve"> </w:t>
      </w:r>
      <w:proofErr w:type="spellStart"/>
      <w:r w:rsidRPr="00C17F48">
        <w:rPr>
          <w:rFonts w:asciiTheme="majorBidi" w:hAnsiTheme="majorBidi" w:cstheme="majorBidi"/>
          <w:sz w:val="28"/>
          <w:szCs w:val="28"/>
        </w:rPr>
        <w:t>Cephalometric</w:t>
      </w:r>
      <w:proofErr w:type="spellEnd"/>
      <w:r w:rsidRPr="00C17F48">
        <w:rPr>
          <w:rFonts w:asciiTheme="majorBidi" w:hAnsiTheme="majorBidi" w:cstheme="majorBidi"/>
          <w:sz w:val="28"/>
          <w:szCs w:val="28"/>
        </w:rPr>
        <w:t xml:space="preserve"> radiographs, as </w:t>
      </w:r>
      <w:proofErr w:type="spellStart"/>
      <w:r w:rsidRPr="00C17F48">
        <w:rPr>
          <w:rFonts w:asciiTheme="majorBidi" w:hAnsiTheme="majorBidi" w:cstheme="majorBidi"/>
          <w:sz w:val="28"/>
          <w:szCs w:val="28"/>
        </w:rPr>
        <w:t>craniometry</w:t>
      </w:r>
      <w:proofErr w:type="spellEnd"/>
      <w:r w:rsidRPr="00C17F48">
        <w:rPr>
          <w:rFonts w:asciiTheme="majorBidi" w:hAnsiTheme="majorBidi" w:cstheme="majorBidi"/>
          <w:sz w:val="28"/>
          <w:szCs w:val="28"/>
        </w:rPr>
        <w:t xml:space="preserve">, allowed for </w:t>
      </w:r>
      <w:proofErr w:type="spellStart"/>
      <w:r w:rsidRPr="00C17F48">
        <w:rPr>
          <w:rFonts w:asciiTheme="majorBidi" w:hAnsiTheme="majorBidi" w:cstheme="majorBidi"/>
          <w:sz w:val="28"/>
          <w:szCs w:val="28"/>
        </w:rPr>
        <w:t>dentoskeletal</w:t>
      </w:r>
      <w:proofErr w:type="spellEnd"/>
      <w:r w:rsidRPr="00C17F48">
        <w:rPr>
          <w:rFonts w:asciiTheme="majorBidi" w:hAnsiTheme="majorBidi" w:cstheme="majorBidi"/>
          <w:sz w:val="28"/>
          <w:szCs w:val="28"/>
        </w:rPr>
        <w:t xml:space="preserve"> structures </w:t>
      </w:r>
      <w:proofErr w:type="spellStart"/>
      <w:r w:rsidRPr="00C17F48">
        <w:rPr>
          <w:rFonts w:asciiTheme="majorBidi" w:hAnsiTheme="majorBidi" w:cstheme="majorBidi"/>
          <w:sz w:val="28"/>
          <w:szCs w:val="28"/>
        </w:rPr>
        <w:t>measuremnts</w:t>
      </w:r>
      <w:proofErr w:type="spellEnd"/>
      <w:r w:rsidRPr="00C17F48">
        <w:rPr>
          <w:rFonts w:asciiTheme="majorBidi" w:hAnsiTheme="majorBidi" w:cstheme="majorBidi"/>
          <w:sz w:val="28"/>
          <w:szCs w:val="28"/>
        </w:rPr>
        <w:t xml:space="preserve"> without interferences from soft tissue of varying thickness</w:t>
      </w:r>
      <w:r>
        <w:rPr>
          <w:rFonts w:asciiTheme="majorBidi" w:hAnsiTheme="majorBidi" w:cstheme="majorBidi"/>
          <w:b/>
          <w:bCs/>
          <w:sz w:val="28"/>
          <w:szCs w:val="28"/>
        </w:rPr>
        <w:t xml:space="preserve"> (Park, 1986).</w:t>
      </w:r>
    </w:p>
    <w:p w:rsidR="007C2841" w:rsidRDefault="007C2841" w:rsidP="007C2841">
      <w:pPr>
        <w:autoSpaceDE w:val="0"/>
        <w:autoSpaceDN w:val="0"/>
        <w:adjustRightInd w:val="0"/>
        <w:spacing w:after="60"/>
        <w:jc w:val="both"/>
        <w:rPr>
          <w:rFonts w:asciiTheme="majorBidi" w:hAnsiTheme="majorBidi" w:cstheme="majorBidi"/>
          <w:sz w:val="28"/>
          <w:szCs w:val="28"/>
        </w:rPr>
      </w:pPr>
      <w:r>
        <w:rPr>
          <w:rFonts w:asciiTheme="majorBidi" w:hAnsiTheme="majorBidi" w:cstheme="majorBidi"/>
          <w:b/>
          <w:bCs/>
          <w:sz w:val="28"/>
          <w:szCs w:val="28"/>
        </w:rPr>
        <w:tab/>
      </w:r>
      <w:proofErr w:type="spellStart"/>
      <w:r w:rsidRPr="00C17F48">
        <w:rPr>
          <w:rFonts w:asciiTheme="majorBidi" w:hAnsiTheme="majorBidi" w:cstheme="majorBidi"/>
          <w:b/>
          <w:bCs/>
          <w:sz w:val="28"/>
          <w:szCs w:val="28"/>
        </w:rPr>
        <w:t>Bijork</w:t>
      </w:r>
      <w:proofErr w:type="spellEnd"/>
      <w:r w:rsidRPr="00C17F48">
        <w:rPr>
          <w:rFonts w:asciiTheme="majorBidi" w:hAnsiTheme="majorBidi" w:cstheme="majorBidi"/>
          <w:b/>
          <w:bCs/>
          <w:sz w:val="28"/>
          <w:szCs w:val="28"/>
        </w:rPr>
        <w:t>, 1955</w:t>
      </w:r>
      <w:r>
        <w:rPr>
          <w:rFonts w:asciiTheme="majorBidi" w:hAnsiTheme="majorBidi" w:cstheme="majorBidi"/>
          <w:sz w:val="28"/>
          <w:szCs w:val="28"/>
        </w:rPr>
        <w:t>, documented that additional soft tissue measurements were made with the use of radiographic markers placed on the skin prior to exposing the radiograph.</w:t>
      </w:r>
    </w:p>
    <w:p w:rsidR="007C2841" w:rsidRPr="00C17F48" w:rsidRDefault="007C2841" w:rsidP="007C2841">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sz w:val="28"/>
          <w:szCs w:val="28"/>
        </w:rPr>
        <w:lastRenderedPageBreak/>
        <w:tab/>
        <w:t xml:space="preserve">The use of </w:t>
      </w:r>
      <w:proofErr w:type="spellStart"/>
      <w:r>
        <w:rPr>
          <w:rFonts w:asciiTheme="majorBidi" w:hAnsiTheme="majorBidi" w:cstheme="majorBidi"/>
          <w:sz w:val="28"/>
          <w:szCs w:val="28"/>
        </w:rPr>
        <w:t>cephalometric</w:t>
      </w:r>
      <w:proofErr w:type="spellEnd"/>
      <w:r>
        <w:rPr>
          <w:rFonts w:asciiTheme="majorBidi" w:hAnsiTheme="majorBidi" w:cstheme="majorBidi"/>
          <w:sz w:val="28"/>
          <w:szCs w:val="28"/>
        </w:rPr>
        <w:t xml:space="preserve"> radiographs for extended evaluation has limitations, such as </w:t>
      </w:r>
      <w:proofErr w:type="spellStart"/>
      <w:r>
        <w:rPr>
          <w:rFonts w:asciiTheme="majorBidi" w:hAnsiTheme="majorBidi" w:cstheme="majorBidi"/>
          <w:sz w:val="28"/>
          <w:szCs w:val="28"/>
        </w:rPr>
        <w:t>cephalometric</w:t>
      </w:r>
      <w:proofErr w:type="spellEnd"/>
      <w:r>
        <w:rPr>
          <w:rFonts w:asciiTheme="majorBidi" w:hAnsiTheme="majorBidi" w:cstheme="majorBidi"/>
          <w:sz w:val="28"/>
          <w:szCs w:val="28"/>
        </w:rPr>
        <w:t xml:space="preserve"> radiographs were a two dimensional representation of three-dimensional craniofacial </w:t>
      </w:r>
      <w:proofErr w:type="spellStart"/>
      <w:r>
        <w:rPr>
          <w:rFonts w:asciiTheme="majorBidi" w:hAnsiTheme="majorBidi" w:cstheme="majorBidi"/>
          <w:sz w:val="28"/>
          <w:szCs w:val="28"/>
        </w:rPr>
        <w:t>strucutres</w:t>
      </w:r>
      <w:proofErr w:type="spellEnd"/>
      <w:r>
        <w:rPr>
          <w:rFonts w:asciiTheme="majorBidi" w:hAnsiTheme="majorBidi" w:cstheme="majorBidi"/>
          <w:sz w:val="28"/>
          <w:szCs w:val="28"/>
        </w:rPr>
        <w:t xml:space="preserve">, which lead to distortion of </w:t>
      </w:r>
      <w:proofErr w:type="spellStart"/>
      <w:r>
        <w:rPr>
          <w:rFonts w:asciiTheme="majorBidi" w:hAnsiTheme="majorBidi" w:cstheme="majorBidi"/>
          <w:sz w:val="28"/>
          <w:szCs w:val="28"/>
        </w:rPr>
        <w:t>dentoskeletal</w:t>
      </w:r>
      <w:proofErr w:type="spellEnd"/>
      <w:r>
        <w:rPr>
          <w:rFonts w:asciiTheme="majorBidi" w:hAnsiTheme="majorBidi" w:cstheme="majorBidi"/>
          <w:sz w:val="28"/>
          <w:szCs w:val="28"/>
        </w:rPr>
        <w:t xml:space="preserve"> structures based on the plane in which they lie </w:t>
      </w:r>
      <w:r w:rsidRPr="00C17F48">
        <w:rPr>
          <w:rFonts w:asciiTheme="majorBidi" w:hAnsiTheme="majorBidi" w:cstheme="majorBidi"/>
          <w:b/>
          <w:bCs/>
          <w:sz w:val="28"/>
          <w:szCs w:val="28"/>
        </w:rPr>
        <w:t>(</w:t>
      </w:r>
      <w:proofErr w:type="spellStart"/>
      <w:r w:rsidRPr="00C17F48">
        <w:rPr>
          <w:rFonts w:asciiTheme="majorBidi" w:hAnsiTheme="majorBidi" w:cstheme="majorBidi"/>
          <w:b/>
          <w:bCs/>
          <w:sz w:val="28"/>
          <w:szCs w:val="28"/>
        </w:rPr>
        <w:t>Baumrind</w:t>
      </w:r>
      <w:proofErr w:type="spellEnd"/>
      <w:r w:rsidRPr="00C17F48">
        <w:rPr>
          <w:rFonts w:asciiTheme="majorBidi" w:hAnsiTheme="majorBidi" w:cstheme="majorBidi"/>
          <w:b/>
          <w:bCs/>
          <w:sz w:val="28"/>
          <w:szCs w:val="28"/>
        </w:rPr>
        <w:t xml:space="preserve"> and Frantz, 1971).</w:t>
      </w:r>
    </w:p>
    <w:p w:rsidR="007C2841" w:rsidRPr="002C5856" w:rsidRDefault="007C2841" w:rsidP="007C2841">
      <w:pPr>
        <w:autoSpaceDE w:val="0"/>
        <w:autoSpaceDN w:val="0"/>
        <w:adjustRightInd w:val="0"/>
        <w:jc w:val="both"/>
        <w:rPr>
          <w:rFonts w:asciiTheme="majorBidi" w:hAnsiTheme="majorBidi" w:cstheme="majorBidi"/>
          <w:b/>
          <w:bCs/>
          <w:sz w:val="24"/>
          <w:szCs w:val="24"/>
        </w:rPr>
      </w:pPr>
      <w:r w:rsidRPr="00C17F48">
        <w:rPr>
          <w:rFonts w:asciiTheme="majorBidi" w:hAnsiTheme="majorBidi" w:cstheme="majorBidi"/>
          <w:sz w:val="28"/>
          <w:szCs w:val="28"/>
        </w:rPr>
        <w:tab/>
      </w:r>
      <w:r>
        <w:rPr>
          <w:rFonts w:asciiTheme="majorBidi" w:hAnsiTheme="majorBidi" w:cstheme="majorBidi"/>
          <w:sz w:val="28"/>
          <w:szCs w:val="28"/>
        </w:rPr>
        <w:t xml:space="preserve">Also the exposure of patients to ionizing radiation repeatedly has proven to have detrimental and harmful effects, especially when taking progressive radiographs </w:t>
      </w:r>
      <w:r w:rsidRPr="000F0391">
        <w:rPr>
          <w:rFonts w:asciiTheme="majorBidi" w:hAnsiTheme="majorBidi" w:cstheme="majorBidi"/>
          <w:b/>
          <w:bCs/>
          <w:sz w:val="28"/>
          <w:szCs w:val="28"/>
        </w:rPr>
        <w:t>(</w:t>
      </w:r>
      <w:proofErr w:type="spellStart"/>
      <w:r w:rsidRPr="000F0391">
        <w:rPr>
          <w:rFonts w:asciiTheme="majorBidi" w:hAnsiTheme="majorBidi" w:cstheme="majorBidi"/>
          <w:b/>
          <w:bCs/>
          <w:sz w:val="28"/>
          <w:szCs w:val="28"/>
        </w:rPr>
        <w:t>Mupparapu</w:t>
      </w:r>
      <w:proofErr w:type="spellEnd"/>
      <w:r w:rsidRPr="000F0391">
        <w:rPr>
          <w:rFonts w:asciiTheme="majorBidi" w:hAnsiTheme="majorBidi" w:cstheme="majorBidi"/>
          <w:b/>
          <w:bCs/>
          <w:sz w:val="28"/>
          <w:szCs w:val="28"/>
        </w:rPr>
        <w:t xml:space="preserve">, 2005; </w:t>
      </w:r>
      <w:proofErr w:type="spellStart"/>
      <w:r w:rsidRPr="000F0391">
        <w:rPr>
          <w:rFonts w:asciiTheme="majorBidi" w:hAnsiTheme="majorBidi" w:cstheme="majorBidi"/>
          <w:b/>
          <w:bCs/>
          <w:sz w:val="28"/>
          <w:szCs w:val="28"/>
        </w:rPr>
        <w:t>Fazel</w:t>
      </w:r>
      <w:proofErr w:type="spellEnd"/>
      <w:r w:rsidRPr="000F0391">
        <w:rPr>
          <w:rFonts w:asciiTheme="majorBidi" w:hAnsiTheme="majorBidi" w:cstheme="majorBidi"/>
          <w:b/>
          <w:bCs/>
          <w:sz w:val="28"/>
          <w:szCs w:val="28"/>
        </w:rPr>
        <w:t xml:space="preserve"> </w:t>
      </w:r>
      <w:r w:rsidRPr="000F0391">
        <w:rPr>
          <w:rFonts w:asciiTheme="majorBidi" w:hAnsiTheme="majorBidi" w:cstheme="majorBidi"/>
          <w:b/>
          <w:bCs/>
          <w:i/>
          <w:iCs/>
          <w:sz w:val="28"/>
          <w:szCs w:val="28"/>
        </w:rPr>
        <w:t>et al</w:t>
      </w:r>
      <w:r w:rsidRPr="000F0391">
        <w:rPr>
          <w:rFonts w:asciiTheme="majorBidi" w:hAnsiTheme="majorBidi" w:cstheme="majorBidi"/>
          <w:b/>
          <w:bCs/>
          <w:sz w:val="28"/>
          <w:szCs w:val="28"/>
        </w:rPr>
        <w:t xml:space="preserve">., 2009; Claus </w:t>
      </w:r>
      <w:r w:rsidRPr="000F0391">
        <w:rPr>
          <w:rFonts w:asciiTheme="majorBidi" w:hAnsiTheme="majorBidi" w:cstheme="majorBidi"/>
          <w:b/>
          <w:bCs/>
          <w:i/>
          <w:iCs/>
          <w:sz w:val="28"/>
          <w:szCs w:val="28"/>
        </w:rPr>
        <w:t>et al</w:t>
      </w:r>
      <w:r w:rsidRPr="000F0391">
        <w:rPr>
          <w:rFonts w:asciiTheme="majorBidi" w:hAnsiTheme="majorBidi" w:cstheme="majorBidi"/>
          <w:b/>
          <w:bCs/>
          <w:sz w:val="28"/>
          <w:szCs w:val="28"/>
        </w:rPr>
        <w:t>., 2012).</w:t>
      </w:r>
    </w:p>
    <w:p w:rsidR="007C2841" w:rsidRPr="000F0391" w:rsidRDefault="007C2841" w:rsidP="00006E7C">
      <w:pPr>
        <w:spacing w:after="0"/>
        <w:rPr>
          <w:rFonts w:asciiTheme="majorBidi" w:hAnsiTheme="majorBidi" w:cstheme="majorBidi"/>
          <w:b/>
          <w:bCs/>
          <w:sz w:val="32"/>
          <w:szCs w:val="32"/>
        </w:rPr>
      </w:pPr>
      <w:r w:rsidRPr="000F0391">
        <w:rPr>
          <w:rFonts w:asciiTheme="majorBidi" w:hAnsiTheme="majorBidi" w:cstheme="majorBidi"/>
          <w:b/>
          <w:bCs/>
          <w:sz w:val="32"/>
          <w:szCs w:val="32"/>
        </w:rPr>
        <w:tab/>
        <w:t>b. Photographic analysis:</w:t>
      </w:r>
    </w:p>
    <w:p w:rsidR="007C2841" w:rsidRDefault="007C2841" w:rsidP="007C2841">
      <w:pPr>
        <w:autoSpaceDE w:val="0"/>
        <w:autoSpaceDN w:val="0"/>
        <w:adjustRightInd w:val="0"/>
        <w:spacing w:after="0"/>
        <w:jc w:val="both"/>
        <w:rPr>
          <w:rFonts w:ascii="Times New Roman" w:hAnsi="Times New Roman" w:cs="Times New Roman"/>
          <w:sz w:val="28"/>
          <w:szCs w:val="28"/>
        </w:rPr>
      </w:pPr>
      <w:r>
        <w:rPr>
          <w:rFonts w:asciiTheme="majorBidi" w:hAnsiTheme="majorBidi" w:cstheme="majorBidi"/>
          <w:sz w:val="28"/>
          <w:szCs w:val="28"/>
        </w:rPr>
        <w:tab/>
      </w:r>
      <w:r>
        <w:rPr>
          <w:rFonts w:ascii="Times New Roman" w:hAnsi="Times New Roman" w:cs="Times New Roman"/>
          <w:sz w:val="28"/>
          <w:szCs w:val="28"/>
        </w:rPr>
        <w:t xml:space="preserve">The photographs are an excellent aid in appraising facial balance, type and harmony of the external features. In addition to that it may reveal things that were not seen during clinical examination </w:t>
      </w:r>
      <w:r>
        <w:rPr>
          <w:rFonts w:ascii="Times New Roman" w:hAnsi="Times New Roman" w:cs="Times New Roman"/>
          <w:b/>
          <w:bCs/>
          <w:sz w:val="28"/>
          <w:szCs w:val="28"/>
        </w:rPr>
        <w:t>(Downs, 1956)</w:t>
      </w:r>
      <w:r>
        <w:rPr>
          <w:rFonts w:ascii="Times New Roman" w:hAnsi="Times New Roman" w:cs="Times New Roman"/>
          <w:sz w:val="28"/>
          <w:szCs w:val="28"/>
        </w:rPr>
        <w:t xml:space="preserve">. Photographs must be clear, sharp and large enough to see with the unaided eye. It is suggested to take full or 3/4 sized picture </w:t>
      </w:r>
      <w:r w:rsidR="00F915A2">
        <w:rPr>
          <w:rFonts w:ascii="Times New Roman" w:hAnsi="Times New Roman" w:cs="Times New Roman"/>
          <w:b/>
          <w:bCs/>
          <w:sz w:val="28"/>
          <w:szCs w:val="28"/>
        </w:rPr>
        <w:t>(</w:t>
      </w:r>
      <w:proofErr w:type="spellStart"/>
      <w:r w:rsidR="00F915A2">
        <w:rPr>
          <w:rFonts w:ascii="Times New Roman" w:hAnsi="Times New Roman" w:cs="Times New Roman"/>
          <w:b/>
          <w:bCs/>
          <w:sz w:val="28"/>
          <w:szCs w:val="28"/>
        </w:rPr>
        <w:t>Renfro</w:t>
      </w:r>
      <w:r>
        <w:rPr>
          <w:rFonts w:ascii="Times New Roman" w:hAnsi="Times New Roman" w:cs="Times New Roman"/>
          <w:b/>
          <w:bCs/>
          <w:sz w:val="28"/>
          <w:szCs w:val="28"/>
        </w:rPr>
        <w:t>e</w:t>
      </w:r>
      <w:proofErr w:type="spellEnd"/>
      <w:r>
        <w:rPr>
          <w:rFonts w:ascii="Times New Roman" w:hAnsi="Times New Roman" w:cs="Times New Roman"/>
          <w:b/>
          <w:bCs/>
          <w:sz w:val="28"/>
          <w:szCs w:val="28"/>
        </w:rPr>
        <w:t>, 1975)</w:t>
      </w:r>
      <w:r>
        <w:rPr>
          <w:rFonts w:ascii="Times New Roman" w:hAnsi="Times New Roman" w:cs="Times New Roman"/>
          <w:sz w:val="28"/>
          <w:szCs w:val="28"/>
        </w:rPr>
        <w:t>. The different t</w:t>
      </w:r>
      <w:r w:rsidRPr="000F0391">
        <w:rPr>
          <w:rFonts w:ascii="Times New Roman" w:hAnsi="Times New Roman" w:cs="Times New Roman"/>
          <w:sz w:val="28"/>
          <w:szCs w:val="28"/>
        </w:rPr>
        <w:t>ypes of photographs</w:t>
      </w:r>
      <w:r>
        <w:rPr>
          <w:rFonts w:ascii="Times New Roman" w:hAnsi="Times New Roman" w:cs="Times New Roman"/>
          <w:sz w:val="28"/>
          <w:szCs w:val="28"/>
        </w:rPr>
        <w:t xml:space="preserve"> that are used in </w:t>
      </w:r>
      <w:r w:rsidRPr="000F0391">
        <w:rPr>
          <w:rFonts w:ascii="Times New Roman" w:hAnsi="Times New Roman" w:cs="Times New Roman"/>
          <w:sz w:val="28"/>
          <w:szCs w:val="28"/>
        </w:rPr>
        <w:t>orthodontics:</w:t>
      </w:r>
    </w:p>
    <w:p w:rsidR="007C2841" w:rsidRDefault="007C2841" w:rsidP="00D04994">
      <w:pPr>
        <w:pStyle w:val="ListParagraph"/>
        <w:numPr>
          <w:ilvl w:val="0"/>
          <w:numId w:val="16"/>
        </w:numPr>
        <w:spacing w:after="0"/>
        <w:rPr>
          <w:rFonts w:ascii="Times New Roman" w:hAnsi="Times New Roman" w:cs="Times New Roman"/>
          <w:b/>
          <w:bCs/>
          <w:sz w:val="32"/>
          <w:szCs w:val="32"/>
        </w:rPr>
      </w:pPr>
      <w:r w:rsidRPr="000F0391">
        <w:rPr>
          <w:rFonts w:ascii="Times New Roman" w:hAnsi="Times New Roman" w:cs="Times New Roman"/>
          <w:b/>
          <w:bCs/>
          <w:sz w:val="32"/>
          <w:szCs w:val="32"/>
        </w:rPr>
        <w:t>Facial photographs (extra-oral)</w:t>
      </w:r>
      <w:r>
        <w:rPr>
          <w:rFonts w:ascii="Times New Roman" w:hAnsi="Times New Roman" w:cs="Times New Roman"/>
          <w:b/>
          <w:bCs/>
          <w:sz w:val="32"/>
          <w:szCs w:val="32"/>
        </w:rPr>
        <w:t xml:space="preserve"> </w:t>
      </w:r>
      <w:r w:rsidRPr="000F0391">
        <w:rPr>
          <w:rFonts w:ascii="Times New Roman" w:hAnsi="Times New Roman" w:cs="Times New Roman"/>
          <w:b/>
          <w:bCs/>
          <w:sz w:val="32"/>
          <w:szCs w:val="32"/>
        </w:rPr>
        <w:t>:</w:t>
      </w:r>
    </w:p>
    <w:p w:rsidR="007C2841" w:rsidRPr="000F0391" w:rsidRDefault="007C2841" w:rsidP="007C284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bCs/>
          <w:sz w:val="28"/>
          <w:szCs w:val="28"/>
        </w:rPr>
        <w:tab/>
      </w:r>
      <w:r w:rsidRPr="000F0391">
        <w:rPr>
          <w:rFonts w:ascii="Times New Roman" w:hAnsi="Times New Roman" w:cs="Times New Roman"/>
          <w:b/>
          <w:bCs/>
          <w:sz w:val="28"/>
          <w:szCs w:val="28"/>
        </w:rPr>
        <w:t xml:space="preserve">(Graber and </w:t>
      </w:r>
      <w:proofErr w:type="spellStart"/>
      <w:r w:rsidRPr="000F0391">
        <w:rPr>
          <w:rFonts w:ascii="Times New Roman" w:hAnsi="Times New Roman" w:cs="Times New Roman"/>
          <w:b/>
          <w:bCs/>
          <w:sz w:val="28"/>
          <w:szCs w:val="28"/>
        </w:rPr>
        <w:t>Vanarsdall</w:t>
      </w:r>
      <w:proofErr w:type="spellEnd"/>
      <w:r w:rsidRPr="000F0391">
        <w:rPr>
          <w:rFonts w:ascii="Times New Roman" w:hAnsi="Times New Roman" w:cs="Times New Roman"/>
          <w:b/>
          <w:bCs/>
          <w:sz w:val="28"/>
          <w:szCs w:val="28"/>
        </w:rPr>
        <w:t xml:space="preserve">, 2000) </w:t>
      </w:r>
      <w:r w:rsidRPr="000F0391">
        <w:rPr>
          <w:rFonts w:ascii="Times New Roman" w:hAnsi="Times New Roman" w:cs="Times New Roman"/>
          <w:sz w:val="28"/>
          <w:szCs w:val="28"/>
        </w:rPr>
        <w:t>stated that ideal photographic</w:t>
      </w:r>
      <w:r>
        <w:rPr>
          <w:rFonts w:ascii="Times New Roman" w:hAnsi="Times New Roman" w:cs="Times New Roman"/>
          <w:sz w:val="28"/>
          <w:szCs w:val="28"/>
        </w:rPr>
        <w:t xml:space="preserve"> </w:t>
      </w:r>
      <w:r w:rsidRPr="000F0391">
        <w:rPr>
          <w:rFonts w:ascii="Times New Roman" w:hAnsi="Times New Roman" w:cs="Times New Roman"/>
          <w:sz w:val="28"/>
          <w:szCs w:val="28"/>
        </w:rPr>
        <w:t>representation of the face, the following facial photographs are recommended as the</w:t>
      </w:r>
      <w:r>
        <w:rPr>
          <w:rFonts w:ascii="Times New Roman" w:hAnsi="Times New Roman" w:cs="Times New Roman"/>
          <w:sz w:val="28"/>
          <w:szCs w:val="28"/>
        </w:rPr>
        <w:t xml:space="preserve"> </w:t>
      </w:r>
      <w:r w:rsidRPr="000F0391">
        <w:rPr>
          <w:rFonts w:ascii="Times New Roman" w:hAnsi="Times New Roman" w:cs="Times New Roman"/>
          <w:sz w:val="28"/>
          <w:szCs w:val="28"/>
        </w:rPr>
        <w:t>expected routine for each patient:</w:t>
      </w:r>
    </w:p>
    <w:p w:rsidR="007C2841" w:rsidRDefault="007C2841" w:rsidP="007C284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bCs/>
          <w:sz w:val="28"/>
          <w:szCs w:val="28"/>
        </w:rPr>
        <w:t xml:space="preserve">1. Frontal view: </w:t>
      </w:r>
      <w:r>
        <w:rPr>
          <w:rFonts w:ascii="Times New Roman" w:hAnsi="Times New Roman" w:cs="Times New Roman"/>
          <w:sz w:val="28"/>
          <w:szCs w:val="28"/>
        </w:rPr>
        <w:t>this recommended for facial analysis.</w:t>
      </w:r>
    </w:p>
    <w:p w:rsidR="007C2841" w:rsidRDefault="007C2841" w:rsidP="007C284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bCs/>
          <w:sz w:val="28"/>
          <w:szCs w:val="28"/>
        </w:rPr>
        <w:t xml:space="preserve">2. Frontal dynamic (smile) view: </w:t>
      </w:r>
      <w:r>
        <w:rPr>
          <w:rFonts w:ascii="Times New Roman" w:hAnsi="Times New Roman" w:cs="Times New Roman"/>
          <w:sz w:val="28"/>
          <w:szCs w:val="28"/>
        </w:rPr>
        <w:t>this recommended to demonstrate the amount of incisor show on smile (percentage of maxillary incisor display on smile), as well as any excessive gingival display.</w:t>
      </w:r>
    </w:p>
    <w:p w:rsidR="007C2841" w:rsidRDefault="007C2841" w:rsidP="007C2841">
      <w:pPr>
        <w:jc w:val="both"/>
        <w:rPr>
          <w:rFonts w:ascii="Times New Roman" w:hAnsi="Times New Roman" w:cs="Times New Roman"/>
          <w:sz w:val="28"/>
          <w:szCs w:val="28"/>
        </w:rPr>
      </w:pPr>
      <w:r>
        <w:rPr>
          <w:rFonts w:ascii="Times New Roman" w:hAnsi="Times New Roman" w:cs="Times New Roman"/>
          <w:b/>
          <w:bCs/>
          <w:sz w:val="28"/>
          <w:szCs w:val="28"/>
        </w:rPr>
        <w:t xml:space="preserve">3. A close-up image of the posed smile view: </w:t>
      </w:r>
      <w:r>
        <w:rPr>
          <w:rFonts w:ascii="Times New Roman" w:hAnsi="Times New Roman" w:cs="Times New Roman"/>
          <w:sz w:val="28"/>
          <w:szCs w:val="28"/>
        </w:rPr>
        <w:t>This is now recommended as a standard photograph for careful analysis of the smile relationships.</w:t>
      </w:r>
    </w:p>
    <w:p w:rsidR="007C2841" w:rsidRDefault="007C2841" w:rsidP="007C284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bCs/>
          <w:sz w:val="28"/>
          <w:szCs w:val="28"/>
        </w:rPr>
        <w:t xml:space="preserve">4. A three-quarter view (45-degree) photograph: </w:t>
      </w:r>
      <w:r>
        <w:rPr>
          <w:rFonts w:ascii="Times New Roman" w:hAnsi="Times New Roman" w:cs="Times New Roman"/>
          <w:sz w:val="28"/>
          <w:szCs w:val="28"/>
        </w:rPr>
        <w:t>This can be quite useful for examination of the mid-face and is particularly informative of mid-face deformities, including nasal deformity.</w:t>
      </w:r>
    </w:p>
    <w:p w:rsidR="007C2841" w:rsidRDefault="007C2841" w:rsidP="007C284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5. Profile view: </w:t>
      </w:r>
      <w:r>
        <w:rPr>
          <w:rFonts w:ascii="Times New Roman" w:hAnsi="Times New Roman" w:cs="Times New Roman"/>
          <w:sz w:val="28"/>
          <w:szCs w:val="28"/>
        </w:rPr>
        <w:t>This recommended profiling analysis, common method used for positioning the patient properly is to have the patient look in a mirror, orienting the head on the visual axis.</w:t>
      </w:r>
    </w:p>
    <w:p w:rsidR="007C2841" w:rsidRDefault="007C2841" w:rsidP="007C2841">
      <w:pPr>
        <w:rPr>
          <w:rFonts w:ascii="Times New Roman" w:hAnsi="Times New Roman" w:cs="Times New Roman"/>
          <w:sz w:val="26"/>
          <w:szCs w:val="26"/>
        </w:rPr>
      </w:pPr>
      <w:r w:rsidRPr="00455659">
        <w:rPr>
          <w:rFonts w:ascii="Times New Roman" w:hAnsi="Times New Roman" w:cs="Times New Roman"/>
          <w:b/>
          <w:bCs/>
          <w:noProof/>
          <w:sz w:val="28"/>
          <w:szCs w:val="28"/>
        </w:rPr>
        <w:drawing>
          <wp:anchor distT="0" distB="0" distL="114300" distR="114300" simplePos="0" relativeHeight="252023808" behindDoc="0" locked="0" layoutInCell="1" allowOverlap="1" wp14:anchorId="6518D460" wp14:editId="04984451">
            <wp:simplePos x="0" y="0"/>
            <wp:positionH relativeFrom="column">
              <wp:posOffset>2651125</wp:posOffset>
            </wp:positionH>
            <wp:positionV relativeFrom="paragraph">
              <wp:posOffset>474345</wp:posOffset>
            </wp:positionV>
            <wp:extent cx="3220085" cy="13741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t.png"/>
                    <pic:cNvPicPr/>
                  </pic:nvPicPr>
                  <pic:blipFill rotWithShape="1">
                    <a:blip r:embed="rId25">
                      <a:extLst>
                        <a:ext uri="{28A0092B-C50C-407E-A947-70E740481C1C}">
                          <a14:useLocalDpi xmlns:a14="http://schemas.microsoft.com/office/drawing/2010/main" val="0"/>
                        </a:ext>
                      </a:extLst>
                    </a:blip>
                    <a:srcRect t="61416" r="939" b="6734"/>
                    <a:stretch/>
                  </pic:blipFill>
                  <pic:spPr bwMode="auto">
                    <a:xfrm>
                      <a:off x="0" y="0"/>
                      <a:ext cx="3220085"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5659">
        <w:rPr>
          <w:rFonts w:ascii="Times New Roman" w:hAnsi="Times New Roman" w:cs="Times New Roman"/>
          <w:b/>
          <w:bCs/>
          <w:noProof/>
          <w:sz w:val="28"/>
          <w:szCs w:val="28"/>
        </w:rPr>
        <w:drawing>
          <wp:anchor distT="0" distB="0" distL="114300" distR="114300" simplePos="0" relativeHeight="252022784" behindDoc="0" locked="0" layoutInCell="1" allowOverlap="1" wp14:anchorId="608177F1" wp14:editId="61E3524F">
            <wp:simplePos x="0" y="0"/>
            <wp:positionH relativeFrom="column">
              <wp:posOffset>34290</wp:posOffset>
            </wp:positionH>
            <wp:positionV relativeFrom="paragraph">
              <wp:posOffset>474345</wp:posOffset>
            </wp:positionV>
            <wp:extent cx="2393315" cy="2647315"/>
            <wp:effectExtent l="0" t="0" r="698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t.png"/>
                    <pic:cNvPicPr/>
                  </pic:nvPicPr>
                  <pic:blipFill rotWithShape="1">
                    <a:blip r:embed="rId25">
                      <a:extLst>
                        <a:ext uri="{28A0092B-C50C-407E-A947-70E740481C1C}">
                          <a14:useLocalDpi xmlns:a14="http://schemas.microsoft.com/office/drawing/2010/main" val="0"/>
                        </a:ext>
                      </a:extLst>
                    </a:blip>
                    <a:srcRect l="1" r="35119" b="41783"/>
                    <a:stretch/>
                  </pic:blipFill>
                  <pic:spPr bwMode="auto">
                    <a:xfrm>
                      <a:off x="0" y="0"/>
                      <a:ext cx="2393315"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6"/>
          <w:szCs w:val="26"/>
        </w:rPr>
        <w:t>O</w:t>
      </w:r>
      <w:r w:rsidRPr="00D807D2">
        <w:rPr>
          <w:rFonts w:ascii="Times New Roman" w:hAnsi="Times New Roman" w:cs="Times New Roman"/>
          <w:b/>
          <w:bCs/>
          <w:sz w:val="26"/>
          <w:szCs w:val="26"/>
        </w:rPr>
        <w:t xml:space="preserve">ptional </w:t>
      </w:r>
      <w:proofErr w:type="spellStart"/>
      <w:r w:rsidRPr="00D807D2">
        <w:rPr>
          <w:rFonts w:ascii="Times New Roman" w:hAnsi="Times New Roman" w:cs="Times New Roman"/>
          <w:b/>
          <w:bCs/>
          <w:sz w:val="26"/>
          <w:szCs w:val="26"/>
        </w:rPr>
        <w:t>submental</w:t>
      </w:r>
      <w:proofErr w:type="spellEnd"/>
      <w:r w:rsidRPr="00D807D2">
        <w:rPr>
          <w:rFonts w:ascii="Times New Roman" w:hAnsi="Times New Roman" w:cs="Times New Roman"/>
          <w:b/>
          <w:bCs/>
          <w:sz w:val="26"/>
          <w:szCs w:val="26"/>
        </w:rPr>
        <w:t xml:space="preserve"> view: </w:t>
      </w:r>
      <w:r>
        <w:rPr>
          <w:rFonts w:ascii="Times New Roman" w:hAnsi="Times New Roman" w:cs="Times New Roman"/>
          <w:sz w:val="26"/>
          <w:szCs w:val="26"/>
        </w:rPr>
        <w:t>Such</w:t>
      </w:r>
      <w:r w:rsidRPr="00D807D2">
        <w:rPr>
          <w:rFonts w:ascii="Times New Roman" w:hAnsi="Times New Roman" w:cs="Times New Roman"/>
          <w:sz w:val="26"/>
          <w:szCs w:val="26"/>
        </w:rPr>
        <w:t xml:space="preserve"> view may be taken to document mandibular asymmetries.</w:t>
      </w:r>
    </w:p>
    <w:p w:rsidR="007C2841" w:rsidRDefault="007C2841" w:rsidP="007C2841">
      <w:pPr>
        <w:rPr>
          <w:rFonts w:ascii="Times New Roman" w:hAnsi="Times New Roman" w:cs="Times New Roman"/>
          <w:sz w:val="26"/>
          <w:szCs w:val="26"/>
        </w:rPr>
      </w:pPr>
    </w:p>
    <w:p w:rsidR="007C2841" w:rsidRDefault="007C2841" w:rsidP="007C2841">
      <w:pPr>
        <w:rPr>
          <w:rFonts w:ascii="Times New Roman" w:hAnsi="Times New Roman" w:cs="Times New Roman"/>
          <w:sz w:val="26"/>
          <w:szCs w:val="26"/>
        </w:rPr>
      </w:pPr>
    </w:p>
    <w:p w:rsidR="007C2841" w:rsidRDefault="007C2841" w:rsidP="007C2841">
      <w:pPr>
        <w:rPr>
          <w:rFonts w:ascii="Times New Roman" w:hAnsi="Times New Roman" w:cs="Times New Roman"/>
          <w:sz w:val="26"/>
          <w:szCs w:val="26"/>
        </w:rPr>
      </w:pPr>
    </w:p>
    <w:p w:rsidR="007C2841" w:rsidRDefault="007C2841" w:rsidP="001B0B22">
      <w:pPr>
        <w:tabs>
          <w:tab w:val="left" w:pos="3953"/>
        </w:tabs>
        <w:spacing w:after="0"/>
        <w:rPr>
          <w:rFonts w:asciiTheme="majorBidi" w:hAnsiTheme="majorBidi" w:cstheme="majorBidi"/>
          <w:b/>
          <w:bCs/>
          <w:sz w:val="24"/>
          <w:szCs w:val="24"/>
        </w:rPr>
      </w:pPr>
    </w:p>
    <w:p w:rsidR="007C2841" w:rsidRDefault="005D4A9C" w:rsidP="001B0B22">
      <w:pPr>
        <w:tabs>
          <w:tab w:val="left" w:pos="3953"/>
        </w:tabs>
        <w:spacing w:after="0"/>
        <w:rPr>
          <w:rFonts w:asciiTheme="majorBidi" w:hAnsiTheme="majorBidi" w:cstheme="majorBidi"/>
          <w:b/>
          <w:bCs/>
          <w:sz w:val="24"/>
          <w:szCs w:val="24"/>
        </w:rPr>
      </w:pPr>
      <w:r>
        <w:rPr>
          <w:noProof/>
        </w:rPr>
        <mc:AlternateContent>
          <mc:Choice Requires="wps">
            <w:drawing>
              <wp:anchor distT="0" distB="0" distL="114300" distR="114300" simplePos="0" relativeHeight="252021760" behindDoc="0" locked="0" layoutInCell="1" allowOverlap="1" wp14:anchorId="6A6C6AFD" wp14:editId="5C51582E">
                <wp:simplePos x="0" y="0"/>
                <wp:positionH relativeFrom="column">
                  <wp:posOffset>603885</wp:posOffset>
                </wp:positionH>
                <wp:positionV relativeFrom="paragraph">
                  <wp:posOffset>231775</wp:posOffset>
                </wp:positionV>
                <wp:extent cx="5128895" cy="314960"/>
                <wp:effectExtent l="0" t="0" r="14605" b="27940"/>
                <wp:wrapSquare wrapText="bothSides"/>
                <wp:docPr id="19" name="Text Box 19"/>
                <wp:cNvGraphicFramePr/>
                <a:graphic xmlns:a="http://schemas.openxmlformats.org/drawingml/2006/main">
                  <a:graphicData uri="http://schemas.microsoft.com/office/word/2010/wordprocessingShape">
                    <wps:wsp>
                      <wps:cNvSpPr txBox="1"/>
                      <wps:spPr>
                        <a:xfrm>
                          <a:off x="0" y="0"/>
                          <a:ext cx="5128895" cy="314960"/>
                        </a:xfrm>
                        <a:prstGeom prst="rect">
                          <a:avLst/>
                        </a:prstGeom>
                        <a:noFill/>
                        <a:ln w="6350">
                          <a:solidFill>
                            <a:prstClr val="black"/>
                          </a:solidFill>
                        </a:ln>
                        <a:effectLst/>
                      </wps:spPr>
                      <wps:txbx>
                        <w:txbxContent>
                          <w:p w:rsidR="00FB0879" w:rsidRPr="0004777F" w:rsidRDefault="00FB0879" w:rsidP="007C2841">
                            <w:pPr>
                              <w:jc w:val="center"/>
                              <w:rPr>
                                <w:rFonts w:ascii="Times New Roman" w:hAnsi="Times New Roman" w:cs="Times New Roman"/>
                                <w:b/>
                                <w:bCs/>
                                <w:sz w:val="24"/>
                                <w:szCs w:val="24"/>
                              </w:rPr>
                            </w:pPr>
                            <w:r>
                              <w:rPr>
                                <w:rFonts w:ascii="Times New Roman" w:hAnsi="Times New Roman" w:cs="Times New Roman"/>
                                <w:b/>
                                <w:bCs/>
                                <w:sz w:val="24"/>
                                <w:szCs w:val="24"/>
                              </w:rPr>
                              <w:t>Figure (13</w:t>
                            </w:r>
                            <w:r w:rsidRPr="0004777F">
                              <w:rPr>
                                <w:rFonts w:ascii="Times New Roman" w:hAnsi="Times New Roman" w:cs="Times New Roman"/>
                                <w:b/>
                                <w:bCs/>
                                <w:sz w:val="24"/>
                                <w:szCs w:val="24"/>
                              </w:rPr>
                              <w:t>): Facial photographs (</w:t>
                            </w:r>
                            <w:proofErr w:type="spellStart"/>
                            <w:r w:rsidRPr="0004777F">
                              <w:rPr>
                                <w:rFonts w:ascii="Times New Roman" w:hAnsi="Times New Roman" w:cs="Times New Roman"/>
                                <w:b/>
                                <w:bCs/>
                                <w:sz w:val="24"/>
                                <w:szCs w:val="24"/>
                              </w:rPr>
                              <w:t>Meneghini</w:t>
                            </w:r>
                            <w:proofErr w:type="spellEnd"/>
                            <w:r w:rsidRPr="0004777F">
                              <w:rPr>
                                <w:rFonts w:ascii="Times New Roman" w:hAnsi="Times New Roman" w:cs="Times New Roman"/>
                                <w:b/>
                                <w:bCs/>
                                <w:sz w:val="24"/>
                                <w:szCs w:val="24"/>
                              </w:rPr>
                              <w:t xml:space="preserve"> and </w:t>
                            </w:r>
                            <w:proofErr w:type="spellStart"/>
                            <w:r w:rsidRPr="0004777F">
                              <w:rPr>
                                <w:rFonts w:ascii="Times New Roman" w:hAnsi="Times New Roman" w:cs="Times New Roman"/>
                                <w:b/>
                                <w:bCs/>
                                <w:sz w:val="24"/>
                                <w:szCs w:val="24"/>
                              </w:rPr>
                              <w:t>Biondi</w:t>
                            </w:r>
                            <w:proofErr w:type="spellEnd"/>
                            <w:r w:rsidRPr="0004777F">
                              <w:rPr>
                                <w:rFonts w:ascii="Times New Roman" w:hAnsi="Times New Roman" w:cs="Times New Roman"/>
                                <w:b/>
                                <w:bCs/>
                                <w:sz w:val="24"/>
                                <w:szCs w:val="24"/>
                              </w:rPr>
                              <w:t>,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47.55pt;margin-top:18.25pt;width:403.85pt;height:24.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" filled="f" strokeweight=".5pt">
                <v:textbox>
                  <w:txbxContent>
                    <w:p w:rsidR="00155587" w:rsidRPr="0004777F" w:rsidRDefault="0039733A" w:rsidP="007C2841">
                      <w:pPr>
                        <w:jc w:val="center"/>
                        <w:rPr>
                          <w:rFonts w:ascii="Times New Roman" w:hAnsi="Times New Roman" w:cs="Times New Roman"/>
                          <w:b/>
                          <w:bCs/>
                          <w:sz w:val="24"/>
                          <w:szCs w:val="24"/>
                        </w:rPr>
                      </w:pPr>
                      <w:r>
                        <w:rPr>
                          <w:rFonts w:ascii="Times New Roman" w:hAnsi="Times New Roman" w:cs="Times New Roman"/>
                          <w:b/>
                          <w:bCs/>
                          <w:sz w:val="24"/>
                          <w:szCs w:val="24"/>
                        </w:rPr>
                        <w:t>Figure (13</w:t>
                      </w:r>
                      <w:r w:rsidR="00155587" w:rsidRPr="0004777F">
                        <w:rPr>
                          <w:rFonts w:ascii="Times New Roman" w:hAnsi="Times New Roman" w:cs="Times New Roman"/>
                          <w:b/>
                          <w:bCs/>
                          <w:sz w:val="24"/>
                          <w:szCs w:val="24"/>
                        </w:rPr>
                        <w:t>): Facial photographs (</w:t>
                      </w:r>
                      <w:proofErr w:type="spellStart"/>
                      <w:r w:rsidR="00155587" w:rsidRPr="0004777F">
                        <w:rPr>
                          <w:rFonts w:ascii="Times New Roman" w:hAnsi="Times New Roman" w:cs="Times New Roman"/>
                          <w:b/>
                          <w:bCs/>
                          <w:sz w:val="24"/>
                          <w:szCs w:val="24"/>
                        </w:rPr>
                        <w:t>Meneghini</w:t>
                      </w:r>
                      <w:proofErr w:type="spellEnd"/>
                      <w:r w:rsidR="00155587" w:rsidRPr="0004777F">
                        <w:rPr>
                          <w:rFonts w:ascii="Times New Roman" w:hAnsi="Times New Roman" w:cs="Times New Roman"/>
                          <w:b/>
                          <w:bCs/>
                          <w:sz w:val="24"/>
                          <w:szCs w:val="24"/>
                        </w:rPr>
                        <w:t xml:space="preserve"> and </w:t>
                      </w:r>
                      <w:proofErr w:type="spellStart"/>
                      <w:r w:rsidR="00155587" w:rsidRPr="0004777F">
                        <w:rPr>
                          <w:rFonts w:ascii="Times New Roman" w:hAnsi="Times New Roman" w:cs="Times New Roman"/>
                          <w:b/>
                          <w:bCs/>
                          <w:sz w:val="24"/>
                          <w:szCs w:val="24"/>
                        </w:rPr>
                        <w:t>Biondi</w:t>
                      </w:r>
                      <w:proofErr w:type="spellEnd"/>
                      <w:r w:rsidR="00155587" w:rsidRPr="0004777F">
                        <w:rPr>
                          <w:rFonts w:ascii="Times New Roman" w:hAnsi="Times New Roman" w:cs="Times New Roman"/>
                          <w:b/>
                          <w:bCs/>
                          <w:sz w:val="24"/>
                          <w:szCs w:val="24"/>
                        </w:rPr>
                        <w:t>, 2012).</w:t>
                      </w:r>
                    </w:p>
                  </w:txbxContent>
                </v:textbox>
                <w10:wrap type="square"/>
              </v:shape>
            </w:pict>
          </mc:Fallback>
        </mc:AlternateContent>
      </w:r>
    </w:p>
    <w:p w:rsidR="005D4A9C" w:rsidRDefault="005D4A9C" w:rsidP="005D4A9C">
      <w:pPr>
        <w:ind w:left="360"/>
        <w:rPr>
          <w:rFonts w:ascii="Times New Roman" w:hAnsi="Times New Roman" w:cs="Times New Roman"/>
          <w:b/>
          <w:bCs/>
          <w:sz w:val="32"/>
          <w:szCs w:val="32"/>
        </w:rPr>
      </w:pPr>
    </w:p>
    <w:p w:rsidR="007C2841" w:rsidRPr="005D4A9C" w:rsidRDefault="007C2841" w:rsidP="00D21AE0">
      <w:pPr>
        <w:pStyle w:val="ListParagraph"/>
        <w:numPr>
          <w:ilvl w:val="0"/>
          <w:numId w:val="16"/>
        </w:numPr>
        <w:spacing w:after="0"/>
        <w:ind w:left="922"/>
        <w:contextualSpacing w:val="0"/>
        <w:rPr>
          <w:rFonts w:ascii="Times New Roman" w:hAnsi="Times New Roman" w:cs="Times New Roman"/>
          <w:b/>
          <w:bCs/>
          <w:sz w:val="32"/>
          <w:szCs w:val="32"/>
        </w:rPr>
      </w:pPr>
      <w:r w:rsidRPr="005D4A9C">
        <w:rPr>
          <w:rFonts w:ascii="Times New Roman" w:hAnsi="Times New Roman" w:cs="Times New Roman"/>
          <w:b/>
          <w:bCs/>
          <w:sz w:val="32"/>
          <w:szCs w:val="32"/>
        </w:rPr>
        <w:t>Intra-oral photographs</w:t>
      </w:r>
    </w:p>
    <w:p w:rsidR="004F4B77" w:rsidRPr="00006E7C" w:rsidRDefault="00006E7C" w:rsidP="00006E7C">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25856" behindDoc="0" locked="0" layoutInCell="1" allowOverlap="1" wp14:anchorId="24A312EE" wp14:editId="1F1A0191">
            <wp:simplePos x="0" y="0"/>
            <wp:positionH relativeFrom="column">
              <wp:posOffset>36195</wp:posOffset>
            </wp:positionH>
            <wp:positionV relativeFrom="paragraph">
              <wp:posOffset>1651635</wp:posOffset>
            </wp:positionV>
            <wp:extent cx="6050280" cy="1692910"/>
            <wp:effectExtent l="0" t="0" r="762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t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50280" cy="1692910"/>
                    </a:xfrm>
                    <a:prstGeom prst="rect">
                      <a:avLst/>
                    </a:prstGeom>
                  </pic:spPr>
                </pic:pic>
              </a:graphicData>
            </a:graphic>
            <wp14:sizeRelH relativeFrom="margin">
              <wp14:pctWidth>0</wp14:pctWidth>
            </wp14:sizeRelH>
            <wp14:sizeRelV relativeFrom="margin">
              <wp14:pctHeight>0</wp14:pctHeight>
            </wp14:sizeRelV>
          </wp:anchor>
        </w:drawing>
      </w:r>
      <w:r w:rsidR="007C2841">
        <w:rPr>
          <w:rFonts w:ascii="Times New Roman" w:hAnsi="Times New Roman" w:cs="Times New Roman"/>
          <w:b/>
          <w:bCs/>
          <w:sz w:val="28"/>
          <w:szCs w:val="28"/>
        </w:rPr>
        <w:tab/>
      </w:r>
      <w:r w:rsidR="007C2841">
        <w:rPr>
          <w:rFonts w:ascii="Times New Roman" w:hAnsi="Times New Roman" w:cs="Times New Roman"/>
          <w:sz w:val="28"/>
          <w:szCs w:val="28"/>
        </w:rPr>
        <w:t xml:space="preserve">The intra-oral photographic series consists of five views: right and left lateral, anterior, and upper and lower </w:t>
      </w:r>
      <w:proofErr w:type="spellStart"/>
      <w:r w:rsidR="007C2841">
        <w:rPr>
          <w:rFonts w:ascii="Times New Roman" w:hAnsi="Times New Roman" w:cs="Times New Roman"/>
          <w:sz w:val="28"/>
          <w:szCs w:val="28"/>
        </w:rPr>
        <w:t>occlusal</w:t>
      </w:r>
      <w:proofErr w:type="spellEnd"/>
      <w:r w:rsidR="007C2841">
        <w:rPr>
          <w:rFonts w:ascii="Times New Roman" w:hAnsi="Times New Roman" w:cs="Times New Roman"/>
          <w:sz w:val="28"/>
          <w:szCs w:val="28"/>
        </w:rPr>
        <w:t xml:space="preserve"> views. The major purpose of the intraoral photograph is to enable the orthodontist to review the hard and soft tissue findings at the clinical examination as all the diagnostic data are being analyzed </w:t>
      </w:r>
      <w:r w:rsidR="007C2841">
        <w:rPr>
          <w:rFonts w:ascii="Times New Roman" w:hAnsi="Times New Roman" w:cs="Times New Roman"/>
          <w:b/>
          <w:bCs/>
          <w:sz w:val="28"/>
          <w:szCs w:val="28"/>
        </w:rPr>
        <w:t xml:space="preserve">(Graber and </w:t>
      </w:r>
      <w:proofErr w:type="spellStart"/>
      <w:r w:rsidR="007C2841">
        <w:rPr>
          <w:rFonts w:ascii="Times New Roman" w:hAnsi="Times New Roman" w:cs="Times New Roman"/>
          <w:b/>
          <w:bCs/>
          <w:sz w:val="28"/>
          <w:szCs w:val="28"/>
        </w:rPr>
        <w:t>Vanarsall</w:t>
      </w:r>
      <w:proofErr w:type="spellEnd"/>
      <w:r w:rsidR="007C2841">
        <w:rPr>
          <w:rFonts w:ascii="Times New Roman" w:hAnsi="Times New Roman" w:cs="Times New Roman"/>
          <w:b/>
          <w:bCs/>
          <w:sz w:val="28"/>
          <w:szCs w:val="28"/>
        </w:rPr>
        <w:t>, 2000; Sandler and Murray, 2002).</w:t>
      </w:r>
    </w:p>
    <w:p w:rsidR="00006E7C" w:rsidRDefault="00006E7C" w:rsidP="007C2841">
      <w:pPr>
        <w:autoSpaceDE w:val="0"/>
        <w:autoSpaceDN w:val="0"/>
        <w:adjustRightInd w:val="0"/>
        <w:spacing w:after="0"/>
        <w:rPr>
          <w:rFonts w:ascii="Times New Roman" w:hAnsi="Times New Roman" w:cs="Times New Roman"/>
          <w:b/>
          <w:bCs/>
          <w:sz w:val="32"/>
          <w:szCs w:val="32"/>
        </w:rPr>
      </w:pPr>
    </w:p>
    <w:p w:rsidR="00006E7C" w:rsidRDefault="00006E7C" w:rsidP="007C2841">
      <w:pPr>
        <w:autoSpaceDE w:val="0"/>
        <w:autoSpaceDN w:val="0"/>
        <w:adjustRightInd w:val="0"/>
        <w:spacing w:after="0"/>
        <w:rPr>
          <w:rFonts w:ascii="Times New Roman" w:hAnsi="Times New Roman" w:cs="Times New Roman"/>
          <w:b/>
          <w:bCs/>
          <w:sz w:val="32"/>
          <w:szCs w:val="32"/>
        </w:rPr>
      </w:pPr>
      <w:r>
        <w:rPr>
          <w:noProof/>
        </w:rPr>
        <mc:AlternateContent>
          <mc:Choice Requires="wps">
            <w:drawing>
              <wp:anchor distT="0" distB="0" distL="114300" distR="114300" simplePos="0" relativeHeight="252034048" behindDoc="0" locked="0" layoutInCell="1" allowOverlap="1" wp14:anchorId="2799B542" wp14:editId="4ECB5B99">
                <wp:simplePos x="0" y="0"/>
                <wp:positionH relativeFrom="column">
                  <wp:posOffset>1286510</wp:posOffset>
                </wp:positionH>
                <wp:positionV relativeFrom="paragraph">
                  <wp:posOffset>36195</wp:posOffset>
                </wp:positionV>
                <wp:extent cx="1828800" cy="1828800"/>
                <wp:effectExtent l="0" t="0" r="26670" b="20320"/>
                <wp:wrapSquare wrapText="bothSides"/>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FB0879" w:rsidRPr="0004777F" w:rsidRDefault="00FB0879" w:rsidP="007C2841">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Figure (14</w:t>
                            </w:r>
                            <w:r w:rsidRPr="0004777F">
                              <w:rPr>
                                <w:rFonts w:ascii="Times New Roman" w:hAnsi="Times New Roman" w:cs="Times New Roman"/>
                                <w:b/>
                                <w:bCs/>
                                <w:sz w:val="24"/>
                                <w:szCs w:val="24"/>
                              </w:rPr>
                              <w:t>): Intra-oral photographs (Graber, 2012).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 o:spid="_x0000_s1039" type="#_x0000_t202" style="position:absolute;margin-left:101.3pt;margin-top:2.85pt;width:2in;height:2in;z-index:25203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" filled="f" strokeweight=".5pt">
                <v:textbox style="mso-fit-shape-to-text:t">
                  <w:txbxContent>
                    <w:p w:rsidR="00155587" w:rsidRPr="0004777F" w:rsidRDefault="0039733A" w:rsidP="007C2841">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Figure (14</w:t>
                      </w:r>
                      <w:r w:rsidR="00155587" w:rsidRPr="0004777F">
                        <w:rPr>
                          <w:rFonts w:ascii="Times New Roman" w:hAnsi="Times New Roman" w:cs="Times New Roman"/>
                          <w:b/>
                          <w:bCs/>
                          <w:sz w:val="24"/>
                          <w:szCs w:val="24"/>
                        </w:rPr>
                        <w:t>): Intra-oral photographs (Graber, 2012).</w:t>
                      </w:r>
                    </w:p>
                  </w:txbxContent>
                </v:textbox>
                <w10:wrap type="square"/>
              </v:shape>
            </w:pict>
          </mc:Fallback>
        </mc:AlternateContent>
      </w:r>
    </w:p>
    <w:p w:rsidR="007C2841" w:rsidRDefault="00206315" w:rsidP="007C2841">
      <w:pPr>
        <w:autoSpaceDE w:val="0"/>
        <w:autoSpaceDN w:val="0"/>
        <w:adjustRightInd w:val="0"/>
        <w:spacing w:after="0"/>
        <w:rPr>
          <w:rFonts w:ascii="Times New Roman" w:hAnsi="Times New Roman" w:cs="Times New Roman"/>
          <w:b/>
          <w:bCs/>
          <w:sz w:val="32"/>
          <w:szCs w:val="32"/>
        </w:rPr>
      </w:pPr>
      <w:r>
        <w:rPr>
          <w:rFonts w:ascii="Times New Roman" w:hAnsi="Times New Roman" w:cs="Times New Roman"/>
          <w:b/>
          <w:bCs/>
          <w:sz w:val="32"/>
          <w:szCs w:val="32"/>
        </w:rPr>
        <w:lastRenderedPageBreak/>
        <w:t>1</w:t>
      </w:r>
      <w:r w:rsidR="009406CB">
        <w:rPr>
          <w:rFonts w:ascii="Times New Roman" w:hAnsi="Times New Roman" w:cs="Times New Roman"/>
          <w:b/>
          <w:bCs/>
          <w:sz w:val="32"/>
          <w:szCs w:val="32"/>
        </w:rPr>
        <w:t>.8</w:t>
      </w:r>
      <w:r w:rsidR="00C821FE">
        <w:rPr>
          <w:rFonts w:ascii="Times New Roman" w:hAnsi="Times New Roman" w:cs="Times New Roman"/>
          <w:b/>
          <w:bCs/>
          <w:sz w:val="32"/>
          <w:szCs w:val="32"/>
        </w:rPr>
        <w:t>:</w:t>
      </w:r>
      <w:r w:rsidR="007C2841">
        <w:rPr>
          <w:rFonts w:ascii="Times New Roman" w:hAnsi="Times New Roman" w:cs="Times New Roman"/>
          <w:b/>
          <w:bCs/>
          <w:sz w:val="32"/>
          <w:szCs w:val="32"/>
        </w:rPr>
        <w:t xml:space="preserve"> Smile esthetics analysis.</w:t>
      </w:r>
    </w:p>
    <w:p w:rsidR="007C2841" w:rsidRDefault="007C2841" w:rsidP="007C2841">
      <w:pPr>
        <w:autoSpaceDE w:val="0"/>
        <w:autoSpaceDN w:val="0"/>
        <w:adjustRightInd w:val="0"/>
        <w:jc w:val="both"/>
        <w:rPr>
          <w:rFonts w:asciiTheme="majorBidi" w:hAnsiTheme="majorBidi" w:cstheme="majorBidi"/>
          <w:sz w:val="28"/>
          <w:szCs w:val="28"/>
        </w:rPr>
      </w:pPr>
      <w:r>
        <w:rPr>
          <w:rFonts w:asciiTheme="majorBidi" w:hAnsiTheme="majorBidi" w:cstheme="majorBidi"/>
          <w:sz w:val="28"/>
          <w:szCs w:val="28"/>
        </w:rPr>
        <w:tab/>
        <w:t>Th</w:t>
      </w:r>
      <w:r w:rsidRPr="0084336B">
        <w:rPr>
          <w:rFonts w:asciiTheme="majorBidi" w:hAnsiTheme="majorBidi" w:cstheme="majorBidi"/>
          <w:sz w:val="28"/>
          <w:szCs w:val="28"/>
        </w:rPr>
        <w:t>e analysis of the smile is an important part of facial aesthetic</w:t>
      </w:r>
      <w:r>
        <w:rPr>
          <w:rFonts w:asciiTheme="majorBidi" w:hAnsiTheme="majorBidi" w:cstheme="majorBidi"/>
          <w:sz w:val="28"/>
          <w:szCs w:val="28"/>
        </w:rPr>
        <w:t xml:space="preserve"> </w:t>
      </w:r>
      <w:r w:rsidRPr="0084336B">
        <w:rPr>
          <w:rFonts w:asciiTheme="majorBidi" w:hAnsiTheme="majorBidi" w:cstheme="majorBidi"/>
          <w:sz w:val="28"/>
          <w:szCs w:val="28"/>
        </w:rPr>
        <w:t>evaluation. When looking at or communicating with an indi</w:t>
      </w:r>
      <w:r>
        <w:rPr>
          <w:rFonts w:asciiTheme="majorBidi" w:hAnsiTheme="majorBidi" w:cstheme="majorBidi"/>
          <w:sz w:val="28"/>
          <w:szCs w:val="28"/>
        </w:rPr>
        <w:t>vidual, the observer</w:t>
      </w:r>
      <w:r w:rsidRPr="0084336B">
        <w:rPr>
          <w:rFonts w:asciiTheme="majorBidi" w:hAnsiTheme="majorBidi" w:cstheme="majorBidi"/>
          <w:sz w:val="28"/>
          <w:szCs w:val="28"/>
        </w:rPr>
        <w:t>’</w:t>
      </w:r>
      <w:r>
        <w:rPr>
          <w:rFonts w:asciiTheme="majorBidi" w:hAnsiTheme="majorBidi" w:cstheme="majorBidi"/>
          <w:sz w:val="28"/>
          <w:szCs w:val="28"/>
        </w:rPr>
        <w:t>s eyes flit between the individual</w:t>
      </w:r>
      <w:r w:rsidRPr="0084336B">
        <w:rPr>
          <w:rFonts w:asciiTheme="majorBidi" w:hAnsiTheme="majorBidi" w:cstheme="majorBidi"/>
          <w:sz w:val="28"/>
          <w:szCs w:val="28"/>
        </w:rPr>
        <w:t>’</w:t>
      </w:r>
      <w:r>
        <w:rPr>
          <w:rFonts w:asciiTheme="majorBidi" w:hAnsiTheme="majorBidi" w:cstheme="majorBidi"/>
          <w:sz w:val="28"/>
          <w:szCs w:val="28"/>
        </w:rPr>
        <w:t xml:space="preserve">s eyes and mouth, </w:t>
      </w:r>
      <w:r w:rsidRPr="0084336B">
        <w:rPr>
          <w:rFonts w:asciiTheme="majorBidi" w:hAnsiTheme="majorBidi" w:cstheme="majorBidi"/>
          <w:sz w:val="28"/>
          <w:szCs w:val="28"/>
        </w:rPr>
        <w:t>which are the most expressive r</w:t>
      </w:r>
      <w:r>
        <w:rPr>
          <w:rFonts w:asciiTheme="majorBidi" w:hAnsiTheme="majorBidi" w:cstheme="majorBidi"/>
          <w:sz w:val="28"/>
          <w:szCs w:val="28"/>
        </w:rPr>
        <w:t xml:space="preserve">egions of the face. In fact, in </w:t>
      </w:r>
      <w:r w:rsidRPr="0084336B">
        <w:rPr>
          <w:rFonts w:asciiTheme="majorBidi" w:hAnsiTheme="majorBidi" w:cstheme="majorBidi"/>
          <w:sz w:val="28"/>
          <w:szCs w:val="28"/>
        </w:rPr>
        <w:t xml:space="preserve">considering features that are most </w:t>
      </w:r>
      <w:r>
        <w:rPr>
          <w:rFonts w:asciiTheme="majorBidi" w:hAnsiTheme="majorBidi" w:cstheme="majorBidi"/>
          <w:sz w:val="28"/>
          <w:szCs w:val="28"/>
        </w:rPr>
        <w:t xml:space="preserve">influential to pleasing facial </w:t>
      </w:r>
      <w:r w:rsidRPr="0084336B">
        <w:rPr>
          <w:rFonts w:asciiTheme="majorBidi" w:hAnsiTheme="majorBidi" w:cstheme="majorBidi"/>
          <w:sz w:val="28"/>
          <w:szCs w:val="28"/>
        </w:rPr>
        <w:t>aesthetics, the appearance of the smile has bee</w:t>
      </w:r>
      <w:r>
        <w:rPr>
          <w:rFonts w:asciiTheme="majorBidi" w:hAnsiTheme="majorBidi" w:cstheme="majorBidi"/>
          <w:sz w:val="28"/>
          <w:szCs w:val="28"/>
        </w:rPr>
        <w:t xml:space="preserve">n ranked second </w:t>
      </w:r>
      <w:r w:rsidR="000754C6">
        <w:rPr>
          <w:rFonts w:asciiTheme="majorBidi" w:hAnsiTheme="majorBidi" w:cstheme="majorBidi"/>
          <w:sz w:val="28"/>
          <w:szCs w:val="28"/>
        </w:rPr>
        <w:t xml:space="preserve">only to the eyes </w:t>
      </w:r>
      <w:r w:rsidR="000754C6" w:rsidRPr="00506CDA">
        <w:rPr>
          <w:rFonts w:asciiTheme="majorBidi" w:hAnsiTheme="majorBidi" w:cstheme="majorBidi"/>
          <w:b/>
          <w:bCs/>
          <w:sz w:val="28"/>
          <w:szCs w:val="28"/>
        </w:rPr>
        <w:t>(Goldstein</w:t>
      </w:r>
      <w:r w:rsidR="00506CDA" w:rsidRPr="00506CDA">
        <w:rPr>
          <w:rFonts w:asciiTheme="majorBidi" w:hAnsiTheme="majorBidi" w:cstheme="majorBidi"/>
          <w:b/>
          <w:bCs/>
          <w:sz w:val="28"/>
          <w:szCs w:val="28"/>
        </w:rPr>
        <w:t>, 1969).</w:t>
      </w:r>
    </w:p>
    <w:p w:rsidR="007C2841" w:rsidRDefault="009406CB" w:rsidP="007C2841">
      <w:pPr>
        <w:autoSpaceDE w:val="0"/>
        <w:autoSpaceDN w:val="0"/>
        <w:adjustRightInd w:val="0"/>
        <w:spacing w:after="0"/>
        <w:rPr>
          <w:rFonts w:asciiTheme="majorBidi" w:hAnsiTheme="majorBidi" w:cstheme="majorBidi"/>
          <w:b/>
          <w:bCs/>
          <w:sz w:val="32"/>
          <w:szCs w:val="32"/>
        </w:rPr>
      </w:pPr>
      <w:r>
        <w:rPr>
          <w:rFonts w:asciiTheme="majorBidi" w:hAnsiTheme="majorBidi" w:cstheme="majorBidi"/>
          <w:b/>
          <w:bCs/>
          <w:sz w:val="32"/>
          <w:szCs w:val="32"/>
        </w:rPr>
        <w:t>1.8</w:t>
      </w:r>
      <w:r w:rsidR="007C2841" w:rsidRPr="0084336B">
        <w:rPr>
          <w:rFonts w:asciiTheme="majorBidi" w:hAnsiTheme="majorBidi" w:cstheme="majorBidi"/>
          <w:b/>
          <w:bCs/>
          <w:sz w:val="32"/>
          <w:szCs w:val="32"/>
        </w:rPr>
        <w:t>.1</w:t>
      </w:r>
      <w:r w:rsidR="00C821FE">
        <w:rPr>
          <w:rFonts w:asciiTheme="majorBidi" w:hAnsiTheme="majorBidi" w:cstheme="majorBidi"/>
          <w:b/>
          <w:bCs/>
          <w:sz w:val="32"/>
          <w:szCs w:val="32"/>
        </w:rPr>
        <w:t>:</w:t>
      </w:r>
      <w:r w:rsidR="007C2841">
        <w:rPr>
          <w:rFonts w:asciiTheme="majorBidi" w:hAnsiTheme="majorBidi" w:cstheme="majorBidi"/>
          <w:b/>
          <w:bCs/>
          <w:sz w:val="32"/>
          <w:szCs w:val="32"/>
        </w:rPr>
        <w:t xml:space="preserve"> </w:t>
      </w:r>
      <w:r w:rsidR="007C2841" w:rsidRPr="0084336B">
        <w:rPr>
          <w:rFonts w:asciiTheme="majorBidi" w:hAnsiTheme="majorBidi" w:cstheme="majorBidi"/>
          <w:b/>
          <w:bCs/>
          <w:sz w:val="32"/>
          <w:szCs w:val="32"/>
        </w:rPr>
        <w:t>Types of smiles</w:t>
      </w:r>
    </w:p>
    <w:p w:rsidR="007C2841" w:rsidRPr="0084336B" w:rsidRDefault="007C2841" w:rsidP="007C2841">
      <w:pPr>
        <w:autoSpaceDE w:val="0"/>
        <w:autoSpaceDN w:val="0"/>
        <w:adjustRightInd w:val="0"/>
        <w:spacing w:after="0"/>
        <w:rPr>
          <w:rFonts w:asciiTheme="majorBidi" w:hAnsiTheme="majorBidi" w:cstheme="majorBidi"/>
          <w:sz w:val="28"/>
          <w:szCs w:val="28"/>
        </w:rPr>
      </w:pPr>
      <w:r w:rsidRPr="0084336B">
        <w:rPr>
          <w:rFonts w:asciiTheme="majorBidi" w:hAnsiTheme="majorBidi" w:cstheme="majorBidi"/>
          <w:sz w:val="28"/>
          <w:szCs w:val="28"/>
        </w:rPr>
        <w:t xml:space="preserve">Two types of smile have </w:t>
      </w:r>
      <w:r>
        <w:rPr>
          <w:rFonts w:asciiTheme="majorBidi" w:hAnsiTheme="majorBidi" w:cstheme="majorBidi"/>
          <w:sz w:val="28"/>
          <w:szCs w:val="28"/>
        </w:rPr>
        <w:t xml:space="preserve">been described in the scientific literature </w:t>
      </w:r>
      <w:r w:rsidRPr="0084336B">
        <w:rPr>
          <w:rFonts w:asciiTheme="majorBidi" w:hAnsiTheme="majorBidi" w:cstheme="majorBidi"/>
          <w:b/>
          <w:bCs/>
          <w:sz w:val="28"/>
          <w:szCs w:val="28"/>
        </w:rPr>
        <w:t>(</w:t>
      </w:r>
      <w:proofErr w:type="spellStart"/>
      <w:r w:rsidRPr="0084336B">
        <w:rPr>
          <w:rFonts w:asciiTheme="majorBidi" w:hAnsiTheme="majorBidi" w:cstheme="majorBidi"/>
          <w:b/>
          <w:bCs/>
          <w:sz w:val="28"/>
          <w:szCs w:val="28"/>
        </w:rPr>
        <w:t>Naini</w:t>
      </w:r>
      <w:proofErr w:type="spellEnd"/>
      <w:r w:rsidRPr="0084336B">
        <w:rPr>
          <w:rFonts w:asciiTheme="majorBidi" w:hAnsiTheme="majorBidi" w:cstheme="majorBidi"/>
          <w:b/>
          <w:bCs/>
          <w:sz w:val="28"/>
          <w:szCs w:val="28"/>
        </w:rPr>
        <w:t>, 2011)</w:t>
      </w:r>
      <w:r>
        <w:rPr>
          <w:rFonts w:asciiTheme="majorBidi" w:hAnsiTheme="majorBidi" w:cstheme="majorBidi"/>
          <w:sz w:val="28"/>
          <w:szCs w:val="28"/>
        </w:rPr>
        <w:t>:</w:t>
      </w:r>
    </w:p>
    <w:p w:rsidR="007C2841" w:rsidRPr="0084336B" w:rsidRDefault="007C2841" w:rsidP="00D04994">
      <w:pPr>
        <w:pStyle w:val="ListParagraph"/>
        <w:numPr>
          <w:ilvl w:val="0"/>
          <w:numId w:val="16"/>
        </w:numPr>
        <w:autoSpaceDE w:val="0"/>
        <w:autoSpaceDN w:val="0"/>
        <w:adjustRightInd w:val="0"/>
        <w:spacing w:after="0"/>
        <w:ind w:left="284"/>
        <w:jc w:val="both"/>
        <w:rPr>
          <w:rFonts w:asciiTheme="majorBidi" w:hAnsiTheme="majorBidi" w:cstheme="majorBidi"/>
          <w:sz w:val="28"/>
          <w:szCs w:val="28"/>
        </w:rPr>
      </w:pPr>
      <w:r w:rsidRPr="0084336B">
        <w:rPr>
          <w:rFonts w:asciiTheme="majorBidi" w:hAnsiTheme="majorBidi" w:cstheme="majorBidi"/>
          <w:sz w:val="28"/>
          <w:szCs w:val="28"/>
        </w:rPr>
        <w:t>P</w:t>
      </w:r>
      <w:r>
        <w:rPr>
          <w:rFonts w:asciiTheme="majorBidi" w:hAnsiTheme="majorBidi" w:cstheme="majorBidi"/>
          <w:sz w:val="28"/>
          <w:szCs w:val="28"/>
        </w:rPr>
        <w:t>osed smile: This is a v</w:t>
      </w:r>
      <w:r w:rsidRPr="0084336B">
        <w:rPr>
          <w:rFonts w:asciiTheme="majorBidi" w:hAnsiTheme="majorBidi" w:cstheme="majorBidi"/>
          <w:sz w:val="28"/>
          <w:szCs w:val="28"/>
        </w:rPr>
        <w:t>oluntary smile, not linked with</w:t>
      </w:r>
      <w:r>
        <w:rPr>
          <w:rFonts w:asciiTheme="majorBidi" w:hAnsiTheme="majorBidi" w:cstheme="majorBidi"/>
          <w:sz w:val="28"/>
          <w:szCs w:val="28"/>
        </w:rPr>
        <w:t xml:space="preserve"> </w:t>
      </w:r>
      <w:r w:rsidRPr="0084336B">
        <w:rPr>
          <w:rFonts w:asciiTheme="majorBidi" w:hAnsiTheme="majorBidi" w:cstheme="majorBidi"/>
          <w:sz w:val="28"/>
          <w:szCs w:val="28"/>
        </w:rPr>
        <w:t>emotion, e.g. asking an individual to smile when taking a</w:t>
      </w:r>
      <w:r>
        <w:rPr>
          <w:rFonts w:asciiTheme="majorBidi" w:hAnsiTheme="majorBidi" w:cstheme="majorBidi"/>
          <w:sz w:val="28"/>
          <w:szCs w:val="28"/>
        </w:rPr>
        <w:t xml:space="preserve"> </w:t>
      </w:r>
      <w:r w:rsidRPr="0084336B">
        <w:rPr>
          <w:rFonts w:asciiTheme="majorBidi" w:hAnsiTheme="majorBidi" w:cstheme="majorBidi"/>
          <w:sz w:val="28"/>
          <w:szCs w:val="28"/>
        </w:rPr>
        <w:t>photograph. It is fairly reproducible. It may also be termed</w:t>
      </w:r>
      <w:r>
        <w:rPr>
          <w:rFonts w:asciiTheme="majorBidi" w:hAnsiTheme="majorBidi" w:cstheme="majorBidi"/>
          <w:sz w:val="28"/>
          <w:szCs w:val="28"/>
        </w:rPr>
        <w:t xml:space="preserve"> </w:t>
      </w:r>
      <w:r w:rsidRPr="0084336B">
        <w:rPr>
          <w:rFonts w:asciiTheme="majorBidi" w:hAnsiTheme="majorBidi" w:cstheme="majorBidi"/>
          <w:sz w:val="28"/>
          <w:szCs w:val="28"/>
        </w:rPr>
        <w:t xml:space="preserve">a non - </w:t>
      </w:r>
      <w:proofErr w:type="spellStart"/>
      <w:r w:rsidRPr="0084336B">
        <w:rPr>
          <w:rFonts w:asciiTheme="majorBidi" w:hAnsiTheme="majorBidi" w:cstheme="majorBidi"/>
          <w:sz w:val="28"/>
          <w:szCs w:val="28"/>
        </w:rPr>
        <w:t>Duchenne</w:t>
      </w:r>
      <w:proofErr w:type="spellEnd"/>
      <w:r w:rsidRPr="0084336B">
        <w:rPr>
          <w:rFonts w:asciiTheme="majorBidi" w:hAnsiTheme="majorBidi" w:cstheme="majorBidi"/>
          <w:sz w:val="28"/>
          <w:szCs w:val="28"/>
        </w:rPr>
        <w:t xml:space="preserve"> smile, a ‘ simulated ’ smile or even a ‘ false ’ smile. The term social smile was used by the Englis</w:t>
      </w:r>
      <w:r w:rsidR="009D5B4A">
        <w:rPr>
          <w:rFonts w:asciiTheme="majorBidi" w:hAnsiTheme="majorBidi" w:cstheme="majorBidi"/>
          <w:sz w:val="28"/>
          <w:szCs w:val="28"/>
        </w:rPr>
        <w:t xml:space="preserve">h poet Thomas Gray (1716– 71). </w:t>
      </w:r>
    </w:p>
    <w:p w:rsidR="007C2841" w:rsidRPr="004E7C78" w:rsidRDefault="007C2841" w:rsidP="00D04994">
      <w:pPr>
        <w:pStyle w:val="ListParagraph"/>
        <w:numPr>
          <w:ilvl w:val="0"/>
          <w:numId w:val="16"/>
        </w:numPr>
        <w:autoSpaceDE w:val="0"/>
        <w:autoSpaceDN w:val="0"/>
        <w:adjustRightInd w:val="0"/>
        <w:spacing w:after="0"/>
        <w:ind w:left="284"/>
        <w:jc w:val="both"/>
        <w:rPr>
          <w:rFonts w:asciiTheme="majorBidi" w:hAnsiTheme="majorBidi" w:cstheme="majorBidi"/>
          <w:sz w:val="28"/>
          <w:szCs w:val="28"/>
        </w:rPr>
      </w:pPr>
      <w:r>
        <w:rPr>
          <w:rFonts w:asciiTheme="majorBidi" w:hAnsiTheme="majorBidi" w:cstheme="majorBidi"/>
          <w:sz w:val="28"/>
          <w:szCs w:val="28"/>
        </w:rPr>
        <w:t>Spontaneous smile: This is an i</w:t>
      </w:r>
      <w:r w:rsidRPr="0084336B">
        <w:rPr>
          <w:rFonts w:asciiTheme="majorBidi" w:hAnsiTheme="majorBidi" w:cstheme="majorBidi"/>
          <w:sz w:val="28"/>
          <w:szCs w:val="28"/>
        </w:rPr>
        <w:t>nvoluntary smile, oft en</w:t>
      </w:r>
      <w:r>
        <w:rPr>
          <w:rFonts w:asciiTheme="majorBidi" w:hAnsiTheme="majorBidi" w:cstheme="majorBidi"/>
          <w:sz w:val="28"/>
          <w:szCs w:val="28"/>
        </w:rPr>
        <w:t xml:space="preserve"> </w:t>
      </w:r>
      <w:r w:rsidRPr="0084336B">
        <w:rPr>
          <w:rFonts w:asciiTheme="majorBidi" w:hAnsiTheme="majorBidi" w:cstheme="majorBidi"/>
          <w:sz w:val="28"/>
          <w:szCs w:val="28"/>
        </w:rPr>
        <w:t>linked with joyous emotion. It involves larger facial movements,</w:t>
      </w:r>
      <w:r>
        <w:rPr>
          <w:rFonts w:asciiTheme="majorBidi" w:hAnsiTheme="majorBidi" w:cstheme="majorBidi"/>
          <w:sz w:val="28"/>
          <w:szCs w:val="28"/>
        </w:rPr>
        <w:t xml:space="preserve"> </w:t>
      </w:r>
      <w:r w:rsidRPr="0084336B">
        <w:rPr>
          <w:rFonts w:asciiTheme="majorBidi" w:hAnsiTheme="majorBidi" w:cstheme="majorBidi"/>
          <w:sz w:val="28"/>
          <w:szCs w:val="28"/>
        </w:rPr>
        <w:t>including squinting of the eyes (hence the term</w:t>
      </w:r>
      <w:r>
        <w:rPr>
          <w:rFonts w:asciiTheme="majorBidi" w:hAnsiTheme="majorBidi" w:cstheme="majorBidi"/>
          <w:sz w:val="28"/>
          <w:szCs w:val="28"/>
        </w:rPr>
        <w:t xml:space="preserve"> ‘smiling with the eyes’), fl</w:t>
      </w:r>
      <w:r w:rsidRPr="0084336B">
        <w:rPr>
          <w:rFonts w:asciiTheme="majorBidi" w:hAnsiTheme="majorBidi" w:cstheme="majorBidi"/>
          <w:sz w:val="28"/>
          <w:szCs w:val="28"/>
        </w:rPr>
        <w:t>aring of the nostrils and maximum</w:t>
      </w:r>
      <w:r>
        <w:rPr>
          <w:rFonts w:asciiTheme="majorBidi" w:hAnsiTheme="majorBidi" w:cstheme="majorBidi"/>
          <w:sz w:val="28"/>
          <w:szCs w:val="28"/>
        </w:rPr>
        <w:t xml:space="preserve"> </w:t>
      </w:r>
      <w:r w:rsidRPr="0084336B">
        <w:rPr>
          <w:rFonts w:asciiTheme="majorBidi" w:hAnsiTheme="majorBidi" w:cstheme="majorBidi"/>
          <w:sz w:val="28"/>
          <w:szCs w:val="28"/>
        </w:rPr>
        <w:t xml:space="preserve">elevation of the lips. It may also be termed a </w:t>
      </w:r>
      <w:proofErr w:type="spellStart"/>
      <w:r w:rsidRPr="0084336B">
        <w:rPr>
          <w:rFonts w:asciiTheme="majorBidi" w:hAnsiTheme="majorBidi" w:cstheme="majorBidi"/>
          <w:sz w:val="28"/>
          <w:szCs w:val="28"/>
        </w:rPr>
        <w:t>Duchenne</w:t>
      </w:r>
      <w:proofErr w:type="spellEnd"/>
      <w:r>
        <w:rPr>
          <w:rFonts w:asciiTheme="majorBidi" w:hAnsiTheme="majorBidi" w:cstheme="majorBidi"/>
          <w:sz w:val="28"/>
          <w:szCs w:val="28"/>
        </w:rPr>
        <w:t xml:space="preserve"> </w:t>
      </w:r>
      <w:r w:rsidRPr="0084336B">
        <w:rPr>
          <w:rFonts w:asciiTheme="majorBidi" w:hAnsiTheme="majorBidi" w:cstheme="majorBidi"/>
          <w:sz w:val="28"/>
          <w:szCs w:val="28"/>
        </w:rPr>
        <w:t>smile, or a ‘ true ’ smile.</w:t>
      </w:r>
    </w:p>
    <w:p w:rsidR="007C2841" w:rsidRDefault="00EC6169" w:rsidP="007C2841">
      <w:pPr>
        <w:tabs>
          <w:tab w:val="left" w:pos="3953"/>
        </w:tabs>
        <w:spacing w:before="120" w:after="0"/>
        <w:rPr>
          <w:rFonts w:asciiTheme="majorBidi" w:hAnsiTheme="majorBidi" w:cstheme="majorBidi"/>
          <w:b/>
          <w:bCs/>
          <w:sz w:val="32"/>
          <w:szCs w:val="32"/>
        </w:rPr>
      </w:pPr>
      <w:r>
        <w:rPr>
          <w:rFonts w:asciiTheme="majorBidi" w:hAnsiTheme="majorBidi" w:cstheme="majorBidi"/>
          <w:b/>
          <w:bCs/>
          <w:sz w:val="32"/>
          <w:szCs w:val="32"/>
        </w:rPr>
        <w:t>1.</w:t>
      </w:r>
      <w:r w:rsidR="009406CB">
        <w:rPr>
          <w:rFonts w:asciiTheme="majorBidi" w:hAnsiTheme="majorBidi" w:cstheme="majorBidi"/>
          <w:b/>
          <w:bCs/>
          <w:sz w:val="32"/>
          <w:szCs w:val="32"/>
        </w:rPr>
        <w:t>8</w:t>
      </w:r>
      <w:r w:rsidR="007C2841" w:rsidRPr="00A12737">
        <w:rPr>
          <w:rFonts w:asciiTheme="majorBidi" w:hAnsiTheme="majorBidi" w:cstheme="majorBidi"/>
          <w:b/>
          <w:bCs/>
          <w:sz w:val="32"/>
          <w:szCs w:val="32"/>
        </w:rPr>
        <w:t>.2: Amount of incisor and gingival display</w:t>
      </w:r>
    </w:p>
    <w:p w:rsidR="007C2841" w:rsidRPr="00006E7C" w:rsidRDefault="007C2841" w:rsidP="00006E7C">
      <w:pPr>
        <w:tabs>
          <w:tab w:val="left" w:pos="3953"/>
        </w:tabs>
        <w:jc w:val="both"/>
        <w:rPr>
          <w:rFonts w:asciiTheme="majorBidi" w:hAnsiTheme="majorBidi" w:cstheme="majorBidi"/>
          <w:sz w:val="28"/>
          <w:szCs w:val="28"/>
        </w:rPr>
      </w:pPr>
      <w:r>
        <w:rPr>
          <w:rFonts w:asciiTheme="majorBidi" w:hAnsiTheme="majorBidi" w:cstheme="majorBidi"/>
          <w:sz w:val="28"/>
          <w:szCs w:val="28"/>
        </w:rPr>
        <w:t xml:space="preserve">           </w:t>
      </w:r>
      <w:r w:rsidR="004F4B77">
        <w:rPr>
          <w:rFonts w:asciiTheme="majorBidi" w:hAnsiTheme="majorBidi" w:cstheme="majorBidi"/>
          <w:sz w:val="28"/>
          <w:szCs w:val="28"/>
        </w:rPr>
        <w:t>A</w:t>
      </w:r>
      <w:r w:rsidRPr="00A12737">
        <w:rPr>
          <w:rFonts w:asciiTheme="majorBidi" w:hAnsiTheme="majorBidi" w:cstheme="majorBidi"/>
          <w:sz w:val="28"/>
          <w:szCs w:val="28"/>
        </w:rPr>
        <w:t xml:space="preserve"> recent research has established a range of</w:t>
      </w:r>
      <w:r>
        <w:rPr>
          <w:rFonts w:asciiTheme="majorBidi" w:hAnsiTheme="majorBidi" w:cstheme="majorBidi"/>
          <w:sz w:val="28"/>
          <w:szCs w:val="28"/>
        </w:rPr>
        <w:t xml:space="preserve"> </w:t>
      </w:r>
      <w:r w:rsidRPr="00A12737">
        <w:rPr>
          <w:rFonts w:asciiTheme="majorBidi" w:hAnsiTheme="majorBidi" w:cstheme="majorBidi"/>
          <w:sz w:val="28"/>
          <w:szCs w:val="28"/>
        </w:rPr>
        <w:t>acceptability for incisor an</w:t>
      </w:r>
      <w:r>
        <w:rPr>
          <w:rFonts w:asciiTheme="majorBidi" w:hAnsiTheme="majorBidi" w:cstheme="majorBidi"/>
          <w:sz w:val="28"/>
          <w:szCs w:val="28"/>
        </w:rPr>
        <w:t>d gingival display (Figure).</w:t>
      </w:r>
      <w:r w:rsidRPr="00A12737">
        <w:rPr>
          <w:rFonts w:asciiTheme="majorBidi" w:hAnsiTheme="majorBidi" w:cstheme="majorBidi"/>
          <w:sz w:val="28"/>
          <w:szCs w:val="28"/>
        </w:rPr>
        <w:t>Although some</w:t>
      </w:r>
      <w:r>
        <w:rPr>
          <w:rFonts w:asciiTheme="majorBidi" w:hAnsiTheme="majorBidi" w:cstheme="majorBidi"/>
          <w:sz w:val="28"/>
          <w:szCs w:val="28"/>
        </w:rPr>
        <w:t xml:space="preserve"> </w:t>
      </w:r>
      <w:r w:rsidRPr="00A12737">
        <w:rPr>
          <w:rFonts w:asciiTheme="majorBidi" w:hAnsiTheme="majorBidi" w:cstheme="majorBidi"/>
          <w:sz w:val="28"/>
          <w:szCs w:val="28"/>
        </w:rPr>
        <w:t>display of gingiva is acceptable and can be both esthetic and youthful appearing,</w:t>
      </w:r>
      <w:r>
        <w:rPr>
          <w:rFonts w:asciiTheme="majorBidi" w:hAnsiTheme="majorBidi" w:cstheme="majorBidi"/>
          <w:sz w:val="28"/>
          <w:szCs w:val="28"/>
        </w:rPr>
        <w:t xml:space="preserve"> </w:t>
      </w:r>
      <w:r w:rsidRPr="00A12737">
        <w:rPr>
          <w:rFonts w:asciiTheme="majorBidi" w:hAnsiTheme="majorBidi" w:cstheme="majorBidi"/>
          <w:sz w:val="28"/>
          <w:szCs w:val="28"/>
        </w:rPr>
        <w:t>the ideal elevation of t</w:t>
      </w:r>
      <w:r>
        <w:rPr>
          <w:rFonts w:asciiTheme="majorBidi" w:hAnsiTheme="majorBidi" w:cstheme="majorBidi"/>
          <w:sz w:val="28"/>
          <w:szCs w:val="28"/>
        </w:rPr>
        <w:t xml:space="preserve">he lip on smile for adolescents </w:t>
      </w:r>
      <w:r w:rsidRPr="00A12737">
        <w:rPr>
          <w:rFonts w:asciiTheme="majorBidi" w:hAnsiTheme="majorBidi" w:cstheme="majorBidi"/>
          <w:sz w:val="28"/>
          <w:szCs w:val="28"/>
        </w:rPr>
        <w:t>is slightly below the gingival</w:t>
      </w:r>
      <w:r>
        <w:rPr>
          <w:rFonts w:asciiTheme="majorBidi" w:hAnsiTheme="majorBidi" w:cstheme="majorBidi"/>
          <w:sz w:val="28"/>
          <w:szCs w:val="28"/>
        </w:rPr>
        <w:t xml:space="preserve"> </w:t>
      </w:r>
      <w:r w:rsidRPr="00A12737">
        <w:rPr>
          <w:rFonts w:asciiTheme="majorBidi" w:hAnsiTheme="majorBidi" w:cstheme="majorBidi"/>
          <w:sz w:val="28"/>
          <w:szCs w:val="28"/>
        </w:rPr>
        <w:t>margin, so that most of the upper incisor can be seen. More importantly, up to</w:t>
      </w:r>
      <w:r>
        <w:rPr>
          <w:rFonts w:asciiTheme="majorBidi" w:hAnsiTheme="majorBidi" w:cstheme="majorBidi"/>
          <w:sz w:val="28"/>
          <w:szCs w:val="28"/>
        </w:rPr>
        <w:t xml:space="preserve"> </w:t>
      </w:r>
      <w:r w:rsidRPr="00A12737">
        <w:rPr>
          <w:rFonts w:asciiTheme="majorBidi" w:hAnsiTheme="majorBidi" w:cstheme="majorBidi"/>
          <w:sz w:val="28"/>
          <w:szCs w:val="28"/>
        </w:rPr>
        <w:t>4 mm display of gingiva in addition to the crown of the tooth, or up to 4 mm lip</w:t>
      </w:r>
      <w:r>
        <w:rPr>
          <w:rFonts w:asciiTheme="majorBidi" w:hAnsiTheme="majorBidi" w:cstheme="majorBidi"/>
          <w:sz w:val="28"/>
          <w:szCs w:val="28"/>
        </w:rPr>
        <w:t xml:space="preserve"> </w:t>
      </w:r>
      <w:r w:rsidRPr="00A12737">
        <w:rPr>
          <w:rFonts w:asciiTheme="majorBidi" w:hAnsiTheme="majorBidi" w:cstheme="majorBidi"/>
          <w:sz w:val="28"/>
          <w:szCs w:val="28"/>
        </w:rPr>
        <w:t>coverage of the incisor crown, is acceptable. Beyond that, the smile</w:t>
      </w:r>
      <w:r w:rsidR="00006E7C">
        <w:rPr>
          <w:rFonts w:asciiTheme="majorBidi" w:hAnsiTheme="majorBidi" w:cstheme="majorBidi"/>
          <w:sz w:val="28"/>
          <w:szCs w:val="28"/>
        </w:rPr>
        <w:t xml:space="preserve"> </w:t>
      </w:r>
      <w:r w:rsidRPr="00A12737">
        <w:rPr>
          <w:rFonts w:asciiTheme="majorBidi" w:hAnsiTheme="majorBidi" w:cstheme="majorBidi"/>
          <w:sz w:val="28"/>
          <w:szCs w:val="28"/>
        </w:rPr>
        <w:t>appearance is</w:t>
      </w:r>
      <w:r>
        <w:rPr>
          <w:rFonts w:asciiTheme="majorBidi" w:hAnsiTheme="majorBidi" w:cstheme="majorBidi"/>
          <w:sz w:val="28"/>
          <w:szCs w:val="28"/>
        </w:rPr>
        <w:t xml:space="preserve"> less attractive </w:t>
      </w:r>
      <w:r>
        <w:rPr>
          <w:rFonts w:asciiTheme="majorBidi" w:hAnsiTheme="majorBidi" w:cstheme="majorBidi"/>
          <w:b/>
          <w:bCs/>
          <w:sz w:val="28"/>
          <w:szCs w:val="28"/>
        </w:rPr>
        <w:t>(</w:t>
      </w:r>
      <w:proofErr w:type="spellStart"/>
      <w:r>
        <w:rPr>
          <w:rFonts w:asciiTheme="majorBidi" w:hAnsiTheme="majorBidi" w:cstheme="majorBidi"/>
          <w:b/>
          <w:bCs/>
          <w:sz w:val="28"/>
          <w:szCs w:val="28"/>
        </w:rPr>
        <w:t>Profitt</w:t>
      </w:r>
      <w:proofErr w:type="spellEnd"/>
      <w:r>
        <w:rPr>
          <w:rFonts w:asciiTheme="majorBidi" w:hAnsiTheme="majorBidi" w:cstheme="majorBidi"/>
          <w:b/>
          <w:bCs/>
          <w:sz w:val="28"/>
          <w:szCs w:val="28"/>
        </w:rPr>
        <w:t>, 2007</w:t>
      </w:r>
      <w:r w:rsidRPr="003F3288">
        <w:rPr>
          <w:rFonts w:asciiTheme="majorBidi" w:hAnsiTheme="majorBidi" w:cstheme="majorBidi"/>
          <w:b/>
          <w:bCs/>
          <w:sz w:val="28"/>
          <w:szCs w:val="28"/>
        </w:rPr>
        <w:t>).</w:t>
      </w:r>
    </w:p>
    <w:p w:rsidR="00006E7C" w:rsidRDefault="00006E7C" w:rsidP="004F4B77">
      <w:pPr>
        <w:tabs>
          <w:tab w:val="left" w:pos="3953"/>
        </w:tabs>
        <w:jc w:val="both"/>
        <w:rPr>
          <w:rFonts w:asciiTheme="majorBidi" w:hAnsiTheme="majorBidi" w:cstheme="majorBidi"/>
          <w:b/>
          <w:bCs/>
          <w:sz w:val="28"/>
          <w:szCs w:val="28"/>
        </w:rPr>
      </w:pPr>
    </w:p>
    <w:p w:rsidR="007C2841" w:rsidRDefault="007C2841" w:rsidP="007C2841">
      <w:pPr>
        <w:tabs>
          <w:tab w:val="left" w:pos="3953"/>
        </w:tabs>
        <w:rPr>
          <w:rFonts w:asciiTheme="majorBidi" w:hAnsiTheme="majorBidi" w:cstheme="majorBidi"/>
          <w:b/>
          <w:bCs/>
          <w:sz w:val="28"/>
          <w:szCs w:val="28"/>
        </w:rPr>
      </w:pPr>
    </w:p>
    <w:p w:rsidR="007C2841" w:rsidRDefault="007C2841" w:rsidP="007C2841">
      <w:pPr>
        <w:tabs>
          <w:tab w:val="left" w:pos="3953"/>
        </w:tabs>
        <w:rPr>
          <w:rFonts w:asciiTheme="majorBidi" w:hAnsiTheme="majorBidi" w:cstheme="majorBidi"/>
          <w:b/>
          <w:bCs/>
          <w:sz w:val="28"/>
          <w:szCs w:val="28"/>
        </w:rPr>
      </w:pPr>
    </w:p>
    <w:p w:rsidR="00006E7C" w:rsidRDefault="00006E7C" w:rsidP="007C2841">
      <w:pPr>
        <w:tabs>
          <w:tab w:val="left" w:pos="3953"/>
        </w:tabs>
        <w:rPr>
          <w:rFonts w:asciiTheme="majorBidi" w:hAnsiTheme="majorBidi" w:cstheme="majorBidi"/>
          <w:b/>
          <w:bCs/>
          <w:sz w:val="28"/>
          <w:szCs w:val="28"/>
        </w:rPr>
      </w:pPr>
      <w:r>
        <w:rPr>
          <w:rFonts w:asciiTheme="majorBidi" w:hAnsiTheme="majorBidi" w:cstheme="majorBidi"/>
          <w:noProof/>
          <w:sz w:val="28"/>
          <w:szCs w:val="28"/>
        </w:rPr>
        <w:lastRenderedPageBreak/>
        <w:drawing>
          <wp:anchor distT="0" distB="0" distL="114300" distR="114300" simplePos="0" relativeHeight="252051456" behindDoc="0" locked="0" layoutInCell="1" allowOverlap="1" wp14:anchorId="2AA0ABAB" wp14:editId="70E67FEE">
            <wp:simplePos x="0" y="0"/>
            <wp:positionH relativeFrom="margin">
              <wp:posOffset>753110</wp:posOffset>
            </wp:positionH>
            <wp:positionV relativeFrom="margin">
              <wp:posOffset>32385</wp:posOffset>
            </wp:positionV>
            <wp:extent cx="4485640" cy="1699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7">
                      <a:extLst>
                        <a:ext uri="{28A0092B-C50C-407E-A947-70E740481C1C}">
                          <a14:useLocalDpi xmlns:a14="http://schemas.microsoft.com/office/drawing/2010/main" val="0"/>
                        </a:ext>
                      </a:extLst>
                    </a:blip>
                    <a:stretch>
                      <a:fillRect/>
                    </a:stretch>
                  </pic:blipFill>
                  <pic:spPr>
                    <a:xfrm>
                      <a:off x="0" y="0"/>
                      <a:ext cx="4485640" cy="1699260"/>
                    </a:xfrm>
                    <a:prstGeom prst="rect">
                      <a:avLst/>
                    </a:prstGeom>
                  </pic:spPr>
                </pic:pic>
              </a:graphicData>
            </a:graphic>
            <wp14:sizeRelV relativeFrom="margin">
              <wp14:pctHeight>0</wp14:pctHeight>
            </wp14:sizeRelV>
          </wp:anchor>
        </w:drawing>
      </w:r>
    </w:p>
    <w:p w:rsidR="00006E7C" w:rsidRDefault="00006E7C" w:rsidP="007C2841">
      <w:pPr>
        <w:tabs>
          <w:tab w:val="left" w:pos="3953"/>
        </w:tabs>
        <w:rPr>
          <w:rFonts w:asciiTheme="majorBidi" w:hAnsiTheme="majorBidi" w:cstheme="majorBidi"/>
          <w:b/>
          <w:bCs/>
          <w:sz w:val="28"/>
          <w:szCs w:val="28"/>
        </w:rPr>
      </w:pPr>
    </w:p>
    <w:p w:rsidR="007C2841" w:rsidRDefault="007C2841" w:rsidP="007C2841">
      <w:pPr>
        <w:tabs>
          <w:tab w:val="left" w:pos="3953"/>
        </w:tabs>
        <w:rPr>
          <w:rFonts w:asciiTheme="majorBidi" w:hAnsiTheme="majorBidi" w:cstheme="majorBidi"/>
          <w:b/>
          <w:bCs/>
          <w:sz w:val="28"/>
          <w:szCs w:val="28"/>
        </w:rPr>
      </w:pPr>
    </w:p>
    <w:p w:rsidR="007C2841" w:rsidRDefault="004F4B77" w:rsidP="007C2841">
      <w:pPr>
        <w:tabs>
          <w:tab w:val="left" w:pos="3953"/>
        </w:tabs>
        <w:rPr>
          <w:rFonts w:asciiTheme="majorBidi" w:hAnsiTheme="majorBidi" w:cstheme="majorBidi"/>
          <w:b/>
          <w:bCs/>
          <w:sz w:val="28"/>
          <w:szCs w:val="28"/>
        </w:rPr>
      </w:pPr>
      <w:r>
        <w:rPr>
          <w:noProof/>
        </w:rPr>
        <mc:AlternateContent>
          <mc:Choice Requires="wps">
            <w:drawing>
              <wp:anchor distT="0" distB="0" distL="114300" distR="114300" simplePos="0" relativeHeight="252036096" behindDoc="0" locked="0" layoutInCell="1" allowOverlap="1" wp14:anchorId="495AAAD9" wp14:editId="36593427">
                <wp:simplePos x="0" y="0"/>
                <wp:positionH relativeFrom="column">
                  <wp:posOffset>50800</wp:posOffset>
                </wp:positionH>
                <wp:positionV relativeFrom="paragraph">
                  <wp:posOffset>783590</wp:posOffset>
                </wp:positionV>
                <wp:extent cx="1828800" cy="723265"/>
                <wp:effectExtent l="0" t="0" r="26035" b="19685"/>
                <wp:wrapSquare wrapText="bothSides"/>
                <wp:docPr id="672" name="Text Box 672"/>
                <wp:cNvGraphicFramePr/>
                <a:graphic xmlns:a="http://schemas.openxmlformats.org/drawingml/2006/main">
                  <a:graphicData uri="http://schemas.microsoft.com/office/word/2010/wordprocessingShape">
                    <wps:wsp>
                      <wps:cNvSpPr txBox="1"/>
                      <wps:spPr>
                        <a:xfrm>
                          <a:off x="0" y="0"/>
                          <a:ext cx="1828800" cy="723265"/>
                        </a:xfrm>
                        <a:prstGeom prst="rect">
                          <a:avLst/>
                        </a:prstGeom>
                        <a:noFill/>
                        <a:ln w="6350">
                          <a:solidFill>
                            <a:prstClr val="black"/>
                          </a:solidFill>
                        </a:ln>
                        <a:effectLst/>
                      </wps:spPr>
                      <wps:txbx>
                        <w:txbxContent>
                          <w:p w:rsidR="00FB0879" w:rsidRPr="004E7C78" w:rsidRDefault="00FB0879" w:rsidP="007C2841">
                            <w:pPr>
                              <w:tabs>
                                <w:tab w:val="left" w:pos="3953"/>
                              </w:tabs>
                              <w:jc w:val="center"/>
                              <w:rPr>
                                <w:rFonts w:asciiTheme="majorBidi" w:hAnsiTheme="majorBidi" w:cstheme="majorBidi"/>
                                <w:b/>
                                <w:bCs/>
                              </w:rPr>
                            </w:pPr>
                            <w:r>
                              <w:rPr>
                                <w:rFonts w:asciiTheme="majorBidi" w:hAnsiTheme="majorBidi" w:cstheme="majorBidi"/>
                                <w:b/>
                                <w:bCs/>
                              </w:rPr>
                              <w:t>Figure (15): A to C</w:t>
                            </w:r>
                            <w:r w:rsidRPr="004E7C78">
                              <w:rPr>
                                <w:rFonts w:asciiTheme="majorBidi" w:hAnsiTheme="majorBidi" w:cstheme="majorBidi"/>
                                <w:b/>
                                <w:bCs/>
                              </w:rPr>
                              <w:t>, There is a considerable range of maxillary incisor display that observers consider acceptable, shown in these images created with computer alteration. Maximum acceptable display is shown in C. (</w:t>
                            </w:r>
                            <w:proofErr w:type="spellStart"/>
                            <w:r w:rsidRPr="004E7C78">
                              <w:rPr>
                                <w:rFonts w:asciiTheme="majorBidi" w:hAnsiTheme="majorBidi" w:cstheme="majorBidi"/>
                                <w:b/>
                                <w:bCs/>
                              </w:rPr>
                              <w:t>Profitt</w:t>
                            </w:r>
                            <w:proofErr w:type="spellEnd"/>
                            <w:r w:rsidRPr="004E7C78">
                              <w:rPr>
                                <w:rFonts w:asciiTheme="majorBidi" w:hAnsiTheme="majorBidi" w:cstheme="majorBidi"/>
                                <w:b/>
                                <w:bCs/>
                              </w:rPr>
                              <w:t>, 2007).</w:t>
                            </w:r>
                          </w:p>
                          <w:p w:rsidR="00FB0879" w:rsidRPr="004E7C78" w:rsidRDefault="00FB0879" w:rsidP="007C2841">
                            <w:pPr>
                              <w:tabs>
                                <w:tab w:val="left" w:pos="3953"/>
                              </w:tabs>
                              <w:jc w:val="center"/>
                              <w:rPr>
                                <w:rFonts w:asciiTheme="majorBidi" w:hAnsiTheme="majorBidi" w:cstheme="majorBidi"/>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2" o:spid="_x0000_s1040" type="#_x0000_t202" style="position:absolute;margin-left:4pt;margin-top:61.7pt;width:2in;height:56.95pt;z-index:252036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" filled="f" strokeweight=".5pt">
                <v:textbox>
                  <w:txbxContent>
                    <w:p w:rsidR="00155587" w:rsidRPr="004E7C78" w:rsidRDefault="0039733A" w:rsidP="007C2841">
                      <w:pPr>
                        <w:tabs>
                          <w:tab w:val="left" w:pos="3953"/>
                        </w:tabs>
                        <w:jc w:val="center"/>
                        <w:rPr>
                          <w:rFonts w:asciiTheme="majorBidi" w:hAnsiTheme="majorBidi" w:cstheme="majorBidi"/>
                          <w:b/>
                          <w:bCs/>
                        </w:rPr>
                      </w:pPr>
                      <w:r>
                        <w:rPr>
                          <w:rFonts w:asciiTheme="majorBidi" w:hAnsiTheme="majorBidi" w:cstheme="majorBidi"/>
                          <w:b/>
                          <w:bCs/>
                        </w:rPr>
                        <w:t>Figure (1</w:t>
                      </w:r>
                      <w:r w:rsidR="00D510C4">
                        <w:rPr>
                          <w:rFonts w:asciiTheme="majorBidi" w:hAnsiTheme="majorBidi" w:cstheme="majorBidi"/>
                          <w:b/>
                          <w:bCs/>
                        </w:rPr>
                        <w:t>5): A to C</w:t>
                      </w:r>
                      <w:r w:rsidR="00155587" w:rsidRPr="004E7C78">
                        <w:rPr>
                          <w:rFonts w:asciiTheme="majorBidi" w:hAnsiTheme="majorBidi" w:cstheme="majorBidi"/>
                          <w:b/>
                          <w:bCs/>
                        </w:rPr>
                        <w:t>, There is a considerable range of maxillary incisor display that observers consider acceptable, shown in these images created with computer alteration. Maximum acceptable display is shown in C. (</w:t>
                      </w:r>
                      <w:proofErr w:type="spellStart"/>
                      <w:r w:rsidR="00155587" w:rsidRPr="004E7C78">
                        <w:rPr>
                          <w:rFonts w:asciiTheme="majorBidi" w:hAnsiTheme="majorBidi" w:cstheme="majorBidi"/>
                          <w:b/>
                          <w:bCs/>
                        </w:rPr>
                        <w:t>Profitt</w:t>
                      </w:r>
                      <w:proofErr w:type="spellEnd"/>
                      <w:r w:rsidR="00155587" w:rsidRPr="004E7C78">
                        <w:rPr>
                          <w:rFonts w:asciiTheme="majorBidi" w:hAnsiTheme="majorBidi" w:cstheme="majorBidi"/>
                          <w:b/>
                          <w:bCs/>
                        </w:rPr>
                        <w:t>, 2007).</w:t>
                      </w:r>
                    </w:p>
                    <w:p w:rsidR="00155587" w:rsidRPr="004E7C78" w:rsidRDefault="00155587" w:rsidP="007C2841">
                      <w:pPr>
                        <w:tabs>
                          <w:tab w:val="left" w:pos="3953"/>
                        </w:tabs>
                        <w:jc w:val="center"/>
                        <w:rPr>
                          <w:rFonts w:asciiTheme="majorBidi" w:hAnsiTheme="majorBidi" w:cstheme="majorBidi"/>
                          <w:b/>
                          <w:bCs/>
                        </w:rPr>
                      </w:pPr>
                    </w:p>
                  </w:txbxContent>
                </v:textbox>
                <w10:wrap type="square"/>
              </v:shape>
            </w:pict>
          </mc:Fallback>
        </mc:AlternateContent>
      </w:r>
    </w:p>
    <w:p w:rsidR="00BC271F" w:rsidRDefault="00BC271F" w:rsidP="004F4B77">
      <w:pPr>
        <w:tabs>
          <w:tab w:val="left" w:pos="3953"/>
        </w:tabs>
        <w:spacing w:after="0"/>
        <w:rPr>
          <w:rFonts w:asciiTheme="majorBidi" w:hAnsiTheme="majorBidi" w:cstheme="majorBidi"/>
          <w:b/>
          <w:bCs/>
          <w:sz w:val="30"/>
          <w:szCs w:val="30"/>
        </w:rPr>
      </w:pPr>
    </w:p>
    <w:p w:rsidR="00BC271F" w:rsidRDefault="00BC271F" w:rsidP="004F4B77">
      <w:pPr>
        <w:tabs>
          <w:tab w:val="left" w:pos="3953"/>
        </w:tabs>
        <w:spacing w:after="0"/>
        <w:rPr>
          <w:rFonts w:asciiTheme="majorBidi" w:hAnsiTheme="majorBidi" w:cstheme="majorBidi"/>
          <w:b/>
          <w:bCs/>
          <w:sz w:val="30"/>
          <w:szCs w:val="30"/>
        </w:rPr>
      </w:pPr>
    </w:p>
    <w:p w:rsidR="007C2841" w:rsidRPr="004F4B77" w:rsidRDefault="009406CB" w:rsidP="004F4B77">
      <w:pPr>
        <w:tabs>
          <w:tab w:val="left" w:pos="3953"/>
        </w:tabs>
        <w:spacing w:after="0"/>
        <w:rPr>
          <w:rFonts w:asciiTheme="majorBidi" w:hAnsiTheme="majorBidi" w:cstheme="majorBidi"/>
          <w:b/>
          <w:bCs/>
          <w:sz w:val="30"/>
          <w:szCs w:val="30"/>
        </w:rPr>
      </w:pPr>
      <w:r>
        <w:rPr>
          <w:rFonts w:asciiTheme="majorBidi" w:hAnsiTheme="majorBidi" w:cstheme="majorBidi"/>
          <w:b/>
          <w:bCs/>
          <w:sz w:val="30"/>
          <w:szCs w:val="30"/>
        </w:rPr>
        <w:t>1.8</w:t>
      </w:r>
      <w:r w:rsidR="00206315" w:rsidRPr="004F4B77">
        <w:rPr>
          <w:rFonts w:asciiTheme="majorBidi" w:hAnsiTheme="majorBidi" w:cstheme="majorBidi"/>
          <w:b/>
          <w:bCs/>
          <w:sz w:val="30"/>
          <w:szCs w:val="30"/>
        </w:rPr>
        <w:t>.3:</w:t>
      </w:r>
      <w:r w:rsidR="004F4B77" w:rsidRPr="004F4B77">
        <w:rPr>
          <w:rFonts w:asciiTheme="majorBidi" w:hAnsiTheme="majorBidi" w:cstheme="majorBidi"/>
          <w:b/>
          <w:bCs/>
          <w:sz w:val="30"/>
          <w:szCs w:val="30"/>
        </w:rPr>
        <w:t xml:space="preserve"> Transverse Dimensions of the</w:t>
      </w:r>
      <w:r w:rsidR="007C2841" w:rsidRPr="004F4B77">
        <w:rPr>
          <w:rFonts w:asciiTheme="majorBidi" w:hAnsiTheme="majorBidi" w:cstheme="majorBidi"/>
          <w:b/>
          <w:bCs/>
          <w:sz w:val="30"/>
          <w:szCs w:val="30"/>
        </w:rPr>
        <w:t xml:space="preserve"> Smile Relative to the Upper Arch</w:t>
      </w:r>
    </w:p>
    <w:p w:rsidR="007C2841" w:rsidRDefault="007C2841" w:rsidP="004F4B77">
      <w:pPr>
        <w:tabs>
          <w:tab w:val="left" w:pos="3953"/>
        </w:tabs>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DC54EB">
        <w:rPr>
          <w:rFonts w:asciiTheme="majorBidi" w:hAnsiTheme="majorBidi" w:cstheme="majorBidi"/>
          <w:sz w:val="28"/>
          <w:szCs w:val="28"/>
        </w:rPr>
        <w:t>Depending on the facial index (i.e., the width of the face relative to its height), a</w:t>
      </w:r>
      <w:r>
        <w:rPr>
          <w:rFonts w:asciiTheme="majorBidi" w:hAnsiTheme="majorBidi" w:cstheme="majorBidi"/>
          <w:sz w:val="28"/>
          <w:szCs w:val="28"/>
        </w:rPr>
        <w:t xml:space="preserve"> </w:t>
      </w:r>
      <w:r w:rsidRPr="00DC54EB">
        <w:rPr>
          <w:rFonts w:asciiTheme="majorBidi" w:hAnsiTheme="majorBidi" w:cstheme="majorBidi"/>
          <w:sz w:val="28"/>
          <w:szCs w:val="28"/>
        </w:rPr>
        <w:t>broad smile may be mo</w:t>
      </w:r>
      <w:r>
        <w:rPr>
          <w:rFonts w:asciiTheme="majorBidi" w:hAnsiTheme="majorBidi" w:cstheme="majorBidi"/>
          <w:sz w:val="28"/>
          <w:szCs w:val="28"/>
        </w:rPr>
        <w:t xml:space="preserve">re attractive than a narrow one. </w:t>
      </w:r>
      <w:r w:rsidRPr="00DC54EB">
        <w:rPr>
          <w:rFonts w:asciiTheme="majorBidi" w:hAnsiTheme="majorBidi" w:cstheme="majorBidi"/>
          <w:sz w:val="28"/>
          <w:szCs w:val="28"/>
        </w:rPr>
        <w:t xml:space="preserve">A dimension of interest to </w:t>
      </w:r>
      <w:proofErr w:type="spellStart"/>
      <w:r w:rsidRPr="00DC54EB">
        <w:rPr>
          <w:rFonts w:asciiTheme="majorBidi" w:hAnsiTheme="majorBidi" w:cstheme="majorBidi"/>
          <w:sz w:val="28"/>
          <w:szCs w:val="28"/>
        </w:rPr>
        <w:t>prosthodontists</w:t>
      </w:r>
      <w:proofErr w:type="spellEnd"/>
      <w:r w:rsidRPr="00DC54EB">
        <w:rPr>
          <w:rFonts w:asciiTheme="majorBidi" w:hAnsiTheme="majorBidi" w:cstheme="majorBidi"/>
          <w:sz w:val="28"/>
          <w:szCs w:val="28"/>
        </w:rPr>
        <w:t>, and more recently to</w:t>
      </w:r>
      <w:r>
        <w:rPr>
          <w:rFonts w:asciiTheme="majorBidi" w:hAnsiTheme="majorBidi" w:cstheme="majorBidi"/>
          <w:sz w:val="28"/>
          <w:szCs w:val="28"/>
        </w:rPr>
        <w:t xml:space="preserve"> </w:t>
      </w:r>
      <w:r w:rsidRPr="00DC54EB">
        <w:rPr>
          <w:rFonts w:asciiTheme="majorBidi" w:hAnsiTheme="majorBidi" w:cstheme="majorBidi"/>
          <w:sz w:val="28"/>
          <w:szCs w:val="28"/>
        </w:rPr>
        <w:t xml:space="preserve">orthodontists, is the amount of </w:t>
      </w:r>
      <w:proofErr w:type="spellStart"/>
      <w:r w:rsidRPr="00DC54EB">
        <w:rPr>
          <w:rFonts w:asciiTheme="majorBidi" w:hAnsiTheme="majorBidi" w:cstheme="majorBidi"/>
          <w:sz w:val="28"/>
          <w:szCs w:val="28"/>
        </w:rPr>
        <w:t>buccal</w:t>
      </w:r>
      <w:proofErr w:type="spellEnd"/>
      <w:r w:rsidRPr="00DC54EB">
        <w:rPr>
          <w:rFonts w:asciiTheme="majorBidi" w:hAnsiTheme="majorBidi" w:cstheme="majorBidi"/>
          <w:sz w:val="28"/>
          <w:szCs w:val="28"/>
        </w:rPr>
        <w:t xml:space="preserve"> corridor that is displayed on smile</w:t>
      </w:r>
      <w:r>
        <w:rPr>
          <w:rFonts w:asciiTheme="majorBidi" w:hAnsiTheme="majorBidi" w:cstheme="majorBidi"/>
          <w:sz w:val="28"/>
          <w:szCs w:val="28"/>
        </w:rPr>
        <w:t xml:space="preserve"> </w:t>
      </w:r>
      <w:r w:rsidRPr="00782762">
        <w:rPr>
          <w:rFonts w:asciiTheme="majorBidi" w:hAnsiTheme="majorBidi" w:cstheme="majorBidi"/>
          <w:b/>
          <w:bCs/>
          <w:sz w:val="28"/>
          <w:szCs w:val="28"/>
        </w:rPr>
        <w:t>(</w:t>
      </w:r>
      <w:proofErr w:type="spellStart"/>
      <w:r w:rsidRPr="00782762">
        <w:rPr>
          <w:rFonts w:asciiTheme="majorBidi" w:hAnsiTheme="majorBidi" w:cstheme="majorBidi"/>
          <w:b/>
          <w:bCs/>
          <w:sz w:val="28"/>
          <w:szCs w:val="28"/>
        </w:rPr>
        <w:t>Profitt</w:t>
      </w:r>
      <w:proofErr w:type="spellEnd"/>
      <w:r w:rsidRPr="00782762">
        <w:rPr>
          <w:rFonts w:asciiTheme="majorBidi" w:hAnsiTheme="majorBidi" w:cstheme="majorBidi"/>
          <w:b/>
          <w:bCs/>
          <w:sz w:val="28"/>
          <w:szCs w:val="28"/>
        </w:rPr>
        <w:t>, 2007).</w:t>
      </w:r>
    </w:p>
    <w:p w:rsidR="007C2841" w:rsidRDefault="00006E7C" w:rsidP="007C2841">
      <w:pPr>
        <w:tabs>
          <w:tab w:val="left" w:pos="3953"/>
        </w:tabs>
        <w:rPr>
          <w:rFonts w:asciiTheme="majorBidi" w:hAnsiTheme="majorBidi" w:cstheme="majorBidi"/>
          <w:sz w:val="28"/>
          <w:szCs w:val="28"/>
        </w:rPr>
      </w:pPr>
      <w:r>
        <w:rPr>
          <w:rFonts w:asciiTheme="majorBidi" w:hAnsiTheme="majorBidi" w:cstheme="majorBidi"/>
          <w:noProof/>
          <w:sz w:val="24"/>
          <w:szCs w:val="24"/>
        </w:rPr>
        <w:drawing>
          <wp:anchor distT="0" distB="0" distL="114300" distR="114300" simplePos="0" relativeHeight="252028928" behindDoc="0" locked="0" layoutInCell="1" allowOverlap="1" wp14:anchorId="657FC4F5" wp14:editId="71B3E642">
            <wp:simplePos x="0" y="0"/>
            <wp:positionH relativeFrom="margin">
              <wp:posOffset>1546860</wp:posOffset>
            </wp:positionH>
            <wp:positionV relativeFrom="paragraph">
              <wp:posOffset>269240</wp:posOffset>
            </wp:positionV>
            <wp:extent cx="2708910" cy="1638300"/>
            <wp:effectExtent l="171450" t="171450" r="377190" b="3619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8">
                      <a:extLst>
                        <a:ext uri="{28A0092B-C50C-407E-A947-70E740481C1C}">
                          <a14:useLocalDpi xmlns:a14="http://schemas.microsoft.com/office/drawing/2010/main" val="0"/>
                        </a:ext>
                      </a:extLst>
                    </a:blip>
                    <a:stretch>
                      <a:fillRect/>
                    </a:stretch>
                  </pic:blipFill>
                  <pic:spPr>
                    <a:xfrm>
                      <a:off x="0" y="0"/>
                      <a:ext cx="2708910" cy="1638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C2841" w:rsidRDefault="007C2841" w:rsidP="007C2841">
      <w:pPr>
        <w:tabs>
          <w:tab w:val="left" w:pos="3953"/>
        </w:tabs>
        <w:spacing w:before="120"/>
        <w:rPr>
          <w:rFonts w:asciiTheme="majorBidi" w:hAnsiTheme="majorBidi" w:cstheme="majorBidi"/>
          <w:b/>
          <w:bCs/>
          <w:sz w:val="32"/>
          <w:szCs w:val="32"/>
        </w:rPr>
      </w:pPr>
    </w:p>
    <w:p w:rsidR="007C2841" w:rsidRDefault="007C2841" w:rsidP="007C2841">
      <w:pPr>
        <w:tabs>
          <w:tab w:val="left" w:pos="3953"/>
        </w:tabs>
        <w:spacing w:before="120"/>
        <w:rPr>
          <w:rFonts w:asciiTheme="majorBidi" w:hAnsiTheme="majorBidi" w:cstheme="majorBidi"/>
          <w:b/>
          <w:bCs/>
          <w:sz w:val="32"/>
          <w:szCs w:val="32"/>
        </w:rPr>
      </w:pPr>
    </w:p>
    <w:p w:rsidR="007C2841" w:rsidRDefault="007C2841" w:rsidP="00B84041">
      <w:pPr>
        <w:tabs>
          <w:tab w:val="left" w:pos="3953"/>
        </w:tabs>
        <w:spacing w:before="120"/>
        <w:rPr>
          <w:rFonts w:asciiTheme="majorBidi" w:hAnsiTheme="majorBidi" w:cstheme="majorBidi"/>
          <w:b/>
          <w:bCs/>
          <w:sz w:val="32"/>
          <w:szCs w:val="32"/>
        </w:rPr>
      </w:pPr>
    </w:p>
    <w:p w:rsidR="00006E7C" w:rsidRDefault="00006E7C" w:rsidP="007C2841">
      <w:pPr>
        <w:tabs>
          <w:tab w:val="left" w:pos="3953"/>
        </w:tabs>
        <w:spacing w:before="120"/>
        <w:rPr>
          <w:rFonts w:asciiTheme="majorBidi" w:hAnsiTheme="majorBidi" w:cstheme="majorBidi"/>
          <w:b/>
          <w:bCs/>
          <w:sz w:val="32"/>
          <w:szCs w:val="32"/>
        </w:rPr>
      </w:pPr>
      <w:r>
        <w:rPr>
          <w:noProof/>
        </w:rPr>
        <mc:AlternateContent>
          <mc:Choice Requires="wps">
            <w:drawing>
              <wp:anchor distT="0" distB="0" distL="114300" distR="114300" simplePos="0" relativeHeight="252037120" behindDoc="0" locked="0" layoutInCell="1" allowOverlap="1" wp14:anchorId="28BA8F23" wp14:editId="181201BE">
                <wp:simplePos x="0" y="0"/>
                <wp:positionH relativeFrom="column">
                  <wp:posOffset>130175</wp:posOffset>
                </wp:positionH>
                <wp:positionV relativeFrom="paragraph">
                  <wp:posOffset>340360</wp:posOffset>
                </wp:positionV>
                <wp:extent cx="5811520" cy="551180"/>
                <wp:effectExtent l="0" t="0" r="17780" b="20320"/>
                <wp:wrapSquare wrapText="bothSides"/>
                <wp:docPr id="674" name="Text Box 674"/>
                <wp:cNvGraphicFramePr/>
                <a:graphic xmlns:a="http://schemas.openxmlformats.org/drawingml/2006/main">
                  <a:graphicData uri="http://schemas.microsoft.com/office/word/2010/wordprocessingShape">
                    <wps:wsp>
                      <wps:cNvSpPr txBox="1"/>
                      <wps:spPr>
                        <a:xfrm>
                          <a:off x="0" y="0"/>
                          <a:ext cx="5811520" cy="551180"/>
                        </a:xfrm>
                        <a:prstGeom prst="rect">
                          <a:avLst/>
                        </a:prstGeom>
                        <a:noFill/>
                        <a:ln w="6350">
                          <a:solidFill>
                            <a:prstClr val="black"/>
                          </a:solidFill>
                        </a:ln>
                        <a:effectLst/>
                      </wps:spPr>
                      <wps:txbx>
                        <w:txbxContent>
                          <w:p w:rsidR="00FB0879" w:rsidRPr="00AB5D99" w:rsidRDefault="00FB0879" w:rsidP="00EC6169">
                            <w:pPr>
                              <w:tabs>
                                <w:tab w:val="left" w:pos="3953"/>
                              </w:tabs>
                              <w:jc w:val="center"/>
                              <w:rPr>
                                <w:rFonts w:asciiTheme="majorBidi" w:hAnsiTheme="majorBidi" w:cstheme="majorBidi"/>
                                <w:b/>
                                <w:bCs/>
                                <w:sz w:val="24"/>
                                <w:szCs w:val="24"/>
                              </w:rPr>
                            </w:pPr>
                            <w:r w:rsidRPr="00DC54EB">
                              <w:rPr>
                                <w:rFonts w:asciiTheme="majorBidi" w:hAnsiTheme="majorBidi" w:cstheme="majorBidi"/>
                                <w:b/>
                                <w:bCs/>
                                <w:sz w:val="24"/>
                                <w:szCs w:val="24"/>
                              </w:rPr>
                              <w:t>Figure</w:t>
                            </w:r>
                            <w:r>
                              <w:rPr>
                                <w:rFonts w:asciiTheme="majorBidi" w:hAnsiTheme="majorBidi" w:cstheme="majorBidi"/>
                                <w:b/>
                                <w:bCs/>
                                <w:sz w:val="24"/>
                                <w:szCs w:val="24"/>
                              </w:rPr>
                              <w:t xml:space="preserve"> (16)</w:t>
                            </w:r>
                            <w:r w:rsidRPr="00DC54EB">
                              <w:rPr>
                                <w:rFonts w:asciiTheme="majorBidi" w:hAnsiTheme="majorBidi" w:cstheme="majorBidi"/>
                                <w:b/>
                                <w:bCs/>
                                <w:sz w:val="24"/>
                                <w:szCs w:val="24"/>
                              </w:rPr>
                              <w:t xml:space="preserve">: </w:t>
                            </w:r>
                            <w:r>
                              <w:rPr>
                                <w:rFonts w:asciiTheme="majorBidi" w:hAnsiTheme="majorBidi" w:cstheme="majorBidi"/>
                                <w:b/>
                                <w:bCs/>
                                <w:sz w:val="24"/>
                                <w:szCs w:val="24"/>
                              </w:rPr>
                              <w:t xml:space="preserve">treatment with expansion to obtain broader smile and decrease the </w:t>
                            </w:r>
                            <w:proofErr w:type="spellStart"/>
                            <w:r>
                              <w:rPr>
                                <w:rFonts w:asciiTheme="majorBidi" w:hAnsiTheme="majorBidi" w:cstheme="majorBidi"/>
                                <w:b/>
                                <w:bCs/>
                                <w:sz w:val="24"/>
                                <w:szCs w:val="24"/>
                              </w:rPr>
                              <w:t>buccal</w:t>
                            </w:r>
                            <w:proofErr w:type="spellEnd"/>
                            <w:r>
                              <w:rPr>
                                <w:rFonts w:asciiTheme="majorBidi" w:hAnsiTheme="majorBidi" w:cstheme="majorBidi"/>
                                <w:b/>
                                <w:bCs/>
                                <w:sz w:val="24"/>
                                <w:szCs w:val="24"/>
                              </w:rPr>
                              <w:t xml:space="preserve"> corridor (</w:t>
                            </w:r>
                            <w:proofErr w:type="spellStart"/>
                            <w:r>
                              <w:rPr>
                                <w:rFonts w:asciiTheme="majorBidi" w:hAnsiTheme="majorBidi" w:cstheme="majorBidi"/>
                                <w:b/>
                                <w:bCs/>
                                <w:sz w:val="24"/>
                                <w:szCs w:val="24"/>
                              </w:rPr>
                              <w:t>Profitt</w:t>
                            </w:r>
                            <w:proofErr w:type="spellEnd"/>
                            <w:r>
                              <w:rPr>
                                <w:rFonts w:asciiTheme="majorBidi" w:hAnsiTheme="majorBidi" w:cstheme="majorBidi"/>
                                <w:b/>
                                <w:bCs/>
                                <w:sz w:val="24"/>
                                <w:szCs w:val="24"/>
                              </w:rPr>
                              <w:t>, 2007</w:t>
                            </w:r>
                            <w:r w:rsidRPr="00DC54EB">
                              <w:rPr>
                                <w:rFonts w:asciiTheme="majorBidi" w:hAnsiTheme="majorBidi" w:cstheme="majorBidi"/>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4" o:spid="_x0000_s1041" type="#_x0000_t202" style="position:absolute;margin-left:10.25pt;margin-top:26.8pt;width:457.6pt;height:43.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" filled="f" strokeweight=".5pt">
                <v:textbox>
                  <w:txbxContent>
                    <w:p w:rsidR="00155587" w:rsidRPr="00AB5D99" w:rsidRDefault="00155587" w:rsidP="00EC6169">
                      <w:pPr>
                        <w:tabs>
                          <w:tab w:val="left" w:pos="3953"/>
                        </w:tabs>
                        <w:jc w:val="center"/>
                        <w:rPr>
                          <w:rFonts w:asciiTheme="majorBidi" w:hAnsiTheme="majorBidi" w:cstheme="majorBidi"/>
                          <w:b/>
                          <w:bCs/>
                          <w:sz w:val="24"/>
                          <w:szCs w:val="24"/>
                        </w:rPr>
                      </w:pPr>
                      <w:r w:rsidRPr="00DC54EB">
                        <w:rPr>
                          <w:rFonts w:asciiTheme="majorBidi" w:hAnsiTheme="majorBidi" w:cstheme="majorBidi"/>
                          <w:b/>
                          <w:bCs/>
                          <w:sz w:val="24"/>
                          <w:szCs w:val="24"/>
                        </w:rPr>
                        <w:t>Figure</w:t>
                      </w:r>
                      <w:r w:rsidR="00D510C4">
                        <w:rPr>
                          <w:rFonts w:asciiTheme="majorBidi" w:hAnsiTheme="majorBidi" w:cstheme="majorBidi"/>
                          <w:b/>
                          <w:bCs/>
                          <w:sz w:val="24"/>
                          <w:szCs w:val="24"/>
                        </w:rPr>
                        <w:t xml:space="preserve"> (16</w:t>
                      </w:r>
                      <w:r>
                        <w:rPr>
                          <w:rFonts w:asciiTheme="majorBidi" w:hAnsiTheme="majorBidi" w:cstheme="majorBidi"/>
                          <w:b/>
                          <w:bCs/>
                          <w:sz w:val="24"/>
                          <w:szCs w:val="24"/>
                        </w:rPr>
                        <w:t>)</w:t>
                      </w:r>
                      <w:r w:rsidRPr="00DC54EB">
                        <w:rPr>
                          <w:rFonts w:asciiTheme="majorBidi" w:hAnsiTheme="majorBidi" w:cstheme="majorBidi"/>
                          <w:b/>
                          <w:bCs/>
                          <w:sz w:val="24"/>
                          <w:szCs w:val="24"/>
                        </w:rPr>
                        <w:t xml:space="preserve">: </w:t>
                      </w:r>
                      <w:r>
                        <w:rPr>
                          <w:rFonts w:asciiTheme="majorBidi" w:hAnsiTheme="majorBidi" w:cstheme="majorBidi"/>
                          <w:b/>
                          <w:bCs/>
                          <w:sz w:val="24"/>
                          <w:szCs w:val="24"/>
                        </w:rPr>
                        <w:t xml:space="preserve">treatment with expansion to obtain broader smile and decrease the </w:t>
                      </w:r>
                      <w:proofErr w:type="spellStart"/>
                      <w:r>
                        <w:rPr>
                          <w:rFonts w:asciiTheme="majorBidi" w:hAnsiTheme="majorBidi" w:cstheme="majorBidi"/>
                          <w:b/>
                          <w:bCs/>
                          <w:sz w:val="24"/>
                          <w:szCs w:val="24"/>
                        </w:rPr>
                        <w:t>buccal</w:t>
                      </w:r>
                      <w:proofErr w:type="spellEnd"/>
                      <w:r>
                        <w:rPr>
                          <w:rFonts w:asciiTheme="majorBidi" w:hAnsiTheme="majorBidi" w:cstheme="majorBidi"/>
                          <w:b/>
                          <w:bCs/>
                          <w:sz w:val="24"/>
                          <w:szCs w:val="24"/>
                        </w:rPr>
                        <w:t xml:space="preserve"> corridor (</w:t>
                      </w:r>
                      <w:proofErr w:type="spellStart"/>
                      <w:r>
                        <w:rPr>
                          <w:rFonts w:asciiTheme="majorBidi" w:hAnsiTheme="majorBidi" w:cstheme="majorBidi"/>
                          <w:b/>
                          <w:bCs/>
                          <w:sz w:val="24"/>
                          <w:szCs w:val="24"/>
                        </w:rPr>
                        <w:t>Profitt</w:t>
                      </w:r>
                      <w:proofErr w:type="spellEnd"/>
                      <w:r>
                        <w:rPr>
                          <w:rFonts w:asciiTheme="majorBidi" w:hAnsiTheme="majorBidi" w:cstheme="majorBidi"/>
                          <w:b/>
                          <w:bCs/>
                          <w:sz w:val="24"/>
                          <w:szCs w:val="24"/>
                        </w:rPr>
                        <w:t>, 2007</w:t>
                      </w:r>
                      <w:r w:rsidRPr="00DC54EB">
                        <w:rPr>
                          <w:rFonts w:asciiTheme="majorBidi" w:hAnsiTheme="majorBidi" w:cstheme="majorBidi"/>
                          <w:b/>
                          <w:bCs/>
                          <w:sz w:val="24"/>
                          <w:szCs w:val="24"/>
                        </w:rPr>
                        <w:t>).</w:t>
                      </w:r>
                    </w:p>
                  </w:txbxContent>
                </v:textbox>
                <w10:wrap type="square"/>
              </v:shape>
            </w:pict>
          </mc:Fallback>
        </mc:AlternateContent>
      </w:r>
    </w:p>
    <w:p w:rsidR="007C2841" w:rsidRDefault="009406CB" w:rsidP="007C2841">
      <w:pPr>
        <w:tabs>
          <w:tab w:val="left" w:pos="3953"/>
        </w:tabs>
        <w:spacing w:before="120"/>
        <w:rPr>
          <w:rFonts w:asciiTheme="majorBidi" w:hAnsiTheme="majorBidi" w:cstheme="majorBidi"/>
          <w:b/>
          <w:bCs/>
          <w:sz w:val="32"/>
          <w:szCs w:val="32"/>
        </w:rPr>
      </w:pPr>
      <w:r>
        <w:rPr>
          <w:rFonts w:asciiTheme="majorBidi" w:hAnsiTheme="majorBidi" w:cstheme="majorBidi"/>
          <w:b/>
          <w:bCs/>
          <w:sz w:val="32"/>
          <w:szCs w:val="32"/>
        </w:rPr>
        <w:t>1.8</w:t>
      </w:r>
      <w:r w:rsidR="00206315">
        <w:rPr>
          <w:rFonts w:asciiTheme="majorBidi" w:hAnsiTheme="majorBidi" w:cstheme="majorBidi"/>
          <w:b/>
          <w:bCs/>
          <w:sz w:val="32"/>
          <w:szCs w:val="32"/>
        </w:rPr>
        <w:t>.4</w:t>
      </w:r>
      <w:r w:rsidR="007C2841">
        <w:rPr>
          <w:rFonts w:asciiTheme="majorBidi" w:hAnsiTheme="majorBidi" w:cstheme="majorBidi"/>
          <w:b/>
          <w:bCs/>
          <w:sz w:val="32"/>
          <w:szCs w:val="32"/>
        </w:rPr>
        <w:t>: The Smile Arc:</w:t>
      </w:r>
    </w:p>
    <w:p w:rsidR="007C2841" w:rsidRPr="00591FCF" w:rsidRDefault="007C2841" w:rsidP="007C2841">
      <w:pPr>
        <w:tabs>
          <w:tab w:val="left" w:pos="3953"/>
        </w:tabs>
        <w:rPr>
          <w:rFonts w:asciiTheme="majorBidi" w:hAnsiTheme="majorBidi" w:cstheme="majorBidi"/>
          <w:sz w:val="28"/>
          <w:szCs w:val="28"/>
        </w:rPr>
      </w:pPr>
      <w:r>
        <w:rPr>
          <w:rFonts w:asciiTheme="majorBidi" w:hAnsiTheme="majorBidi" w:cstheme="majorBidi"/>
          <w:b/>
          <w:bCs/>
          <w:sz w:val="32"/>
          <w:szCs w:val="32"/>
        </w:rPr>
        <w:t xml:space="preserve">            </w:t>
      </w:r>
      <w:r w:rsidRPr="00782762">
        <w:rPr>
          <w:rFonts w:asciiTheme="majorBidi" w:hAnsiTheme="majorBidi" w:cstheme="majorBidi"/>
          <w:sz w:val="28"/>
          <w:szCs w:val="28"/>
        </w:rPr>
        <w:t xml:space="preserve">The smile arc is defined as the contour of the </w:t>
      </w:r>
      <w:proofErr w:type="spellStart"/>
      <w:r w:rsidRPr="00782762">
        <w:rPr>
          <w:rFonts w:asciiTheme="majorBidi" w:hAnsiTheme="majorBidi" w:cstheme="majorBidi"/>
          <w:sz w:val="28"/>
          <w:szCs w:val="28"/>
        </w:rPr>
        <w:t>incisal</w:t>
      </w:r>
      <w:proofErr w:type="spellEnd"/>
      <w:r w:rsidRPr="00782762">
        <w:rPr>
          <w:rFonts w:asciiTheme="majorBidi" w:hAnsiTheme="majorBidi" w:cstheme="majorBidi"/>
          <w:sz w:val="28"/>
          <w:szCs w:val="28"/>
        </w:rPr>
        <w:t xml:space="preserve"> edges of the maxillary anterior teeth relative to the curvature of the lower lip during a social smile, if the lip and dental contours match, they are said to be consonant </w:t>
      </w:r>
      <w:r w:rsidRPr="000A6C60">
        <w:rPr>
          <w:rFonts w:asciiTheme="majorBidi" w:hAnsiTheme="majorBidi" w:cstheme="majorBidi"/>
          <w:b/>
          <w:bCs/>
          <w:sz w:val="28"/>
          <w:szCs w:val="28"/>
        </w:rPr>
        <w:t>(</w:t>
      </w:r>
      <w:proofErr w:type="spellStart"/>
      <w:r w:rsidRPr="000A6C60">
        <w:rPr>
          <w:rFonts w:asciiTheme="majorBidi" w:hAnsiTheme="majorBidi" w:cstheme="majorBidi"/>
          <w:b/>
          <w:bCs/>
          <w:sz w:val="28"/>
          <w:szCs w:val="28"/>
        </w:rPr>
        <w:t>Profitt</w:t>
      </w:r>
      <w:proofErr w:type="spellEnd"/>
      <w:r w:rsidRPr="000A6C60">
        <w:rPr>
          <w:rFonts w:asciiTheme="majorBidi" w:hAnsiTheme="majorBidi" w:cstheme="majorBidi"/>
          <w:b/>
          <w:bCs/>
          <w:sz w:val="28"/>
          <w:szCs w:val="28"/>
        </w:rPr>
        <w:t>, 2007).</w:t>
      </w:r>
    </w:p>
    <w:p w:rsidR="00FB0879" w:rsidRDefault="00FB0879" w:rsidP="007C2841">
      <w:pPr>
        <w:tabs>
          <w:tab w:val="left" w:pos="3953"/>
        </w:tabs>
        <w:rPr>
          <w:rFonts w:asciiTheme="majorBidi" w:hAnsiTheme="majorBidi" w:cstheme="majorBidi"/>
          <w:b/>
          <w:bCs/>
          <w:sz w:val="32"/>
          <w:szCs w:val="32"/>
        </w:rPr>
      </w:pPr>
    </w:p>
    <w:p w:rsidR="007C2841" w:rsidRPr="001B1985" w:rsidRDefault="009406CB" w:rsidP="007C2841">
      <w:pPr>
        <w:tabs>
          <w:tab w:val="left" w:pos="3953"/>
        </w:tabs>
        <w:rPr>
          <w:rFonts w:asciiTheme="majorBidi" w:hAnsiTheme="majorBidi" w:cstheme="majorBidi"/>
          <w:b/>
          <w:bCs/>
          <w:sz w:val="32"/>
          <w:szCs w:val="32"/>
        </w:rPr>
      </w:pPr>
      <w:r>
        <w:rPr>
          <w:rFonts w:asciiTheme="majorBidi" w:hAnsiTheme="majorBidi" w:cstheme="majorBidi"/>
          <w:b/>
          <w:bCs/>
          <w:sz w:val="32"/>
          <w:szCs w:val="32"/>
        </w:rPr>
        <w:lastRenderedPageBreak/>
        <w:t>1.9</w:t>
      </w:r>
      <w:r w:rsidR="007C2841" w:rsidRPr="001B1985">
        <w:rPr>
          <w:rFonts w:asciiTheme="majorBidi" w:hAnsiTheme="majorBidi" w:cstheme="majorBidi"/>
          <w:b/>
          <w:bCs/>
          <w:sz w:val="32"/>
          <w:szCs w:val="32"/>
        </w:rPr>
        <w:t>: Dental Appearance:</w:t>
      </w:r>
    </w:p>
    <w:p w:rsidR="007C2841" w:rsidRPr="001B1985" w:rsidRDefault="009406CB" w:rsidP="004F4B77">
      <w:pPr>
        <w:tabs>
          <w:tab w:val="left" w:pos="3953"/>
        </w:tabs>
        <w:spacing w:after="0"/>
        <w:rPr>
          <w:rFonts w:asciiTheme="majorBidi" w:hAnsiTheme="majorBidi" w:cstheme="majorBidi"/>
          <w:b/>
          <w:bCs/>
          <w:sz w:val="32"/>
          <w:szCs w:val="32"/>
        </w:rPr>
      </w:pPr>
      <w:r>
        <w:rPr>
          <w:rFonts w:asciiTheme="majorBidi" w:hAnsiTheme="majorBidi" w:cstheme="majorBidi"/>
          <w:b/>
          <w:bCs/>
          <w:sz w:val="32"/>
          <w:szCs w:val="32"/>
        </w:rPr>
        <w:t>1.9</w:t>
      </w:r>
      <w:r w:rsidR="007C2841" w:rsidRPr="001B1985">
        <w:rPr>
          <w:rFonts w:asciiTheme="majorBidi" w:hAnsiTheme="majorBidi" w:cstheme="majorBidi"/>
          <w:b/>
          <w:bCs/>
          <w:sz w:val="32"/>
          <w:szCs w:val="32"/>
        </w:rPr>
        <w:t>.1: Micro-Esthetics:</w:t>
      </w:r>
    </w:p>
    <w:p w:rsidR="007C2841" w:rsidRDefault="007C2841" w:rsidP="004F4B77">
      <w:pPr>
        <w:tabs>
          <w:tab w:val="left" w:pos="3953"/>
        </w:tabs>
        <w:spacing w:after="0"/>
        <w:jc w:val="both"/>
        <w:rPr>
          <w:rFonts w:asciiTheme="majorBidi" w:hAnsiTheme="majorBidi" w:cstheme="majorBidi"/>
          <w:b/>
          <w:bCs/>
          <w:sz w:val="28"/>
          <w:szCs w:val="28"/>
        </w:rPr>
      </w:pPr>
      <w:r>
        <w:rPr>
          <w:rFonts w:asciiTheme="majorBidi" w:hAnsiTheme="majorBidi" w:cstheme="majorBidi"/>
          <w:sz w:val="28"/>
          <w:szCs w:val="28"/>
        </w:rPr>
        <w:t xml:space="preserve">           </w:t>
      </w:r>
      <w:r w:rsidRPr="001B1985">
        <w:rPr>
          <w:rFonts w:asciiTheme="majorBidi" w:hAnsiTheme="majorBidi" w:cstheme="majorBidi"/>
          <w:sz w:val="28"/>
          <w:szCs w:val="28"/>
        </w:rPr>
        <w:t>Subtleties' in the proportions and shape of the teeth and associated gingival</w:t>
      </w:r>
      <w:r>
        <w:rPr>
          <w:rFonts w:asciiTheme="majorBidi" w:hAnsiTheme="majorBidi" w:cstheme="majorBidi"/>
          <w:sz w:val="28"/>
          <w:szCs w:val="28"/>
        </w:rPr>
        <w:t xml:space="preserve"> </w:t>
      </w:r>
      <w:r w:rsidRPr="001B1985">
        <w:rPr>
          <w:rFonts w:asciiTheme="majorBidi" w:hAnsiTheme="majorBidi" w:cstheme="majorBidi"/>
          <w:sz w:val="28"/>
          <w:szCs w:val="28"/>
        </w:rPr>
        <w:t>contours have been emphasized in the burgeoning literature on “cosmetic</w:t>
      </w:r>
      <w:r>
        <w:rPr>
          <w:rFonts w:asciiTheme="majorBidi" w:hAnsiTheme="majorBidi" w:cstheme="majorBidi"/>
          <w:sz w:val="28"/>
          <w:szCs w:val="28"/>
        </w:rPr>
        <w:t xml:space="preserve"> </w:t>
      </w:r>
      <w:r w:rsidRPr="001B1985">
        <w:rPr>
          <w:rFonts w:asciiTheme="majorBidi" w:hAnsiTheme="majorBidi" w:cstheme="majorBidi"/>
          <w:sz w:val="28"/>
          <w:szCs w:val="28"/>
        </w:rPr>
        <w:t>dentistry” in recent years. A similar evaluation is necessary in the development of</w:t>
      </w:r>
      <w:r>
        <w:rPr>
          <w:rFonts w:asciiTheme="majorBidi" w:hAnsiTheme="majorBidi" w:cstheme="majorBidi"/>
          <w:sz w:val="28"/>
          <w:szCs w:val="28"/>
        </w:rPr>
        <w:t xml:space="preserve"> </w:t>
      </w:r>
      <w:r w:rsidRPr="001B1985">
        <w:rPr>
          <w:rFonts w:asciiTheme="majorBidi" w:hAnsiTheme="majorBidi" w:cstheme="majorBidi"/>
          <w:sz w:val="28"/>
          <w:szCs w:val="28"/>
        </w:rPr>
        <w:t>an orthodontic problem list if an optimal esthetic result is to be obtained</w:t>
      </w:r>
      <w:r w:rsidRPr="001B1985">
        <w:rPr>
          <w:rFonts w:asciiTheme="majorBidi" w:hAnsiTheme="majorBidi" w:cstheme="majorBidi"/>
          <w:b/>
          <w:bCs/>
          <w:sz w:val="28"/>
          <w:szCs w:val="28"/>
        </w:rPr>
        <w:t xml:space="preserve"> (</w:t>
      </w:r>
      <w:proofErr w:type="spellStart"/>
      <w:r w:rsidRPr="001B1985">
        <w:rPr>
          <w:rFonts w:asciiTheme="majorBidi" w:hAnsiTheme="majorBidi" w:cstheme="majorBidi"/>
          <w:b/>
          <w:bCs/>
          <w:sz w:val="28"/>
          <w:szCs w:val="28"/>
        </w:rPr>
        <w:t>Profitt</w:t>
      </w:r>
      <w:proofErr w:type="spellEnd"/>
      <w:r w:rsidRPr="001B1985">
        <w:rPr>
          <w:rFonts w:asciiTheme="majorBidi" w:hAnsiTheme="majorBidi" w:cstheme="majorBidi"/>
          <w:b/>
          <w:bCs/>
          <w:sz w:val="28"/>
          <w:szCs w:val="28"/>
        </w:rPr>
        <w:t>, 2007).</w:t>
      </w:r>
    </w:p>
    <w:p w:rsidR="007C2841" w:rsidRDefault="007C2841" w:rsidP="00D04994">
      <w:pPr>
        <w:pStyle w:val="ListParagraph"/>
        <w:numPr>
          <w:ilvl w:val="0"/>
          <w:numId w:val="17"/>
        </w:numPr>
        <w:tabs>
          <w:tab w:val="left" w:pos="3953"/>
        </w:tabs>
        <w:rPr>
          <w:rFonts w:asciiTheme="majorBidi" w:hAnsiTheme="majorBidi" w:cstheme="majorBidi"/>
          <w:b/>
          <w:bCs/>
          <w:sz w:val="32"/>
          <w:szCs w:val="32"/>
        </w:rPr>
      </w:pPr>
      <w:r w:rsidRPr="001B1985">
        <w:rPr>
          <w:rFonts w:asciiTheme="majorBidi" w:hAnsiTheme="majorBidi" w:cstheme="majorBidi"/>
          <w:b/>
          <w:bCs/>
          <w:sz w:val="32"/>
          <w:szCs w:val="32"/>
        </w:rPr>
        <w:t>Tooth Proportions</w:t>
      </w:r>
    </w:p>
    <w:p w:rsidR="007C2841" w:rsidRPr="00591FCF" w:rsidRDefault="007C2841" w:rsidP="007C2841">
      <w:pPr>
        <w:pStyle w:val="ListParagraph"/>
        <w:tabs>
          <w:tab w:val="left" w:pos="3953"/>
        </w:tabs>
        <w:ind w:left="0" w:firstLine="567"/>
        <w:jc w:val="both"/>
        <w:rPr>
          <w:rFonts w:asciiTheme="majorBidi" w:hAnsiTheme="majorBidi" w:cstheme="majorBidi"/>
          <w:b/>
          <w:bCs/>
          <w:sz w:val="32"/>
          <w:szCs w:val="32"/>
        </w:rPr>
      </w:pPr>
      <w:r>
        <w:rPr>
          <w:rFonts w:asciiTheme="majorBidi" w:hAnsiTheme="majorBidi" w:cstheme="majorBidi"/>
          <w:sz w:val="28"/>
          <w:szCs w:val="28"/>
        </w:rPr>
        <w:t xml:space="preserve">  </w:t>
      </w:r>
      <w:r w:rsidRPr="001B1985">
        <w:rPr>
          <w:rFonts w:asciiTheme="majorBidi" w:hAnsiTheme="majorBidi" w:cstheme="majorBidi"/>
          <w:sz w:val="28"/>
          <w:szCs w:val="28"/>
        </w:rPr>
        <w:t>The smile, of course, reveals the maxillary anterior teeth, and two aspects of</w:t>
      </w:r>
      <w:r>
        <w:rPr>
          <w:rFonts w:asciiTheme="majorBidi" w:hAnsiTheme="majorBidi" w:cstheme="majorBidi"/>
          <w:b/>
          <w:bCs/>
          <w:sz w:val="32"/>
          <w:szCs w:val="32"/>
        </w:rPr>
        <w:t xml:space="preserve"> </w:t>
      </w:r>
      <w:r w:rsidRPr="001B1985">
        <w:rPr>
          <w:rFonts w:asciiTheme="majorBidi" w:hAnsiTheme="majorBidi" w:cstheme="majorBidi"/>
          <w:sz w:val="28"/>
          <w:szCs w:val="28"/>
        </w:rPr>
        <w:t>proportional relationships are important components of their appearance: the tooth</w:t>
      </w:r>
      <w:r>
        <w:rPr>
          <w:rFonts w:asciiTheme="majorBidi" w:hAnsiTheme="majorBidi" w:cstheme="majorBidi"/>
          <w:sz w:val="28"/>
          <w:szCs w:val="28"/>
        </w:rPr>
        <w:t xml:space="preserve"> </w:t>
      </w:r>
      <w:r w:rsidRPr="001B1985">
        <w:rPr>
          <w:rFonts w:asciiTheme="majorBidi" w:hAnsiTheme="majorBidi" w:cstheme="majorBidi"/>
          <w:sz w:val="28"/>
          <w:szCs w:val="28"/>
        </w:rPr>
        <w:t xml:space="preserve">widths in relation to each </w:t>
      </w:r>
      <w:proofErr w:type="spellStart"/>
      <w:r w:rsidRPr="001B1985">
        <w:rPr>
          <w:rFonts w:asciiTheme="majorBidi" w:hAnsiTheme="majorBidi" w:cstheme="majorBidi"/>
          <w:sz w:val="28"/>
          <w:szCs w:val="28"/>
        </w:rPr>
        <w:t>otherand</w:t>
      </w:r>
      <w:proofErr w:type="spellEnd"/>
      <w:r w:rsidRPr="001B1985">
        <w:rPr>
          <w:rFonts w:asciiTheme="majorBidi" w:hAnsiTheme="majorBidi" w:cstheme="majorBidi"/>
          <w:sz w:val="28"/>
          <w:szCs w:val="28"/>
        </w:rPr>
        <w:t xml:space="preserve"> the height—width proportions of the individual</w:t>
      </w:r>
      <w:r>
        <w:rPr>
          <w:rFonts w:asciiTheme="majorBidi" w:hAnsiTheme="majorBidi" w:cstheme="majorBidi"/>
          <w:sz w:val="28"/>
          <w:szCs w:val="28"/>
        </w:rPr>
        <w:t xml:space="preserve"> teeth </w:t>
      </w:r>
      <w:r>
        <w:rPr>
          <w:rFonts w:asciiTheme="majorBidi" w:hAnsiTheme="majorBidi" w:cstheme="majorBidi"/>
          <w:b/>
          <w:bCs/>
          <w:sz w:val="28"/>
          <w:szCs w:val="28"/>
        </w:rPr>
        <w:t>(</w:t>
      </w:r>
      <w:proofErr w:type="spellStart"/>
      <w:r>
        <w:rPr>
          <w:rFonts w:asciiTheme="majorBidi" w:hAnsiTheme="majorBidi" w:cstheme="majorBidi"/>
          <w:b/>
          <w:bCs/>
          <w:sz w:val="28"/>
          <w:szCs w:val="28"/>
        </w:rPr>
        <w:t>Profitt</w:t>
      </w:r>
      <w:proofErr w:type="spellEnd"/>
      <w:r>
        <w:rPr>
          <w:rFonts w:asciiTheme="majorBidi" w:hAnsiTheme="majorBidi" w:cstheme="majorBidi"/>
          <w:b/>
          <w:bCs/>
          <w:sz w:val="28"/>
          <w:szCs w:val="28"/>
        </w:rPr>
        <w:t>, 2007).</w:t>
      </w:r>
    </w:p>
    <w:p w:rsidR="007C2841" w:rsidRDefault="007C2841" w:rsidP="00D04994">
      <w:pPr>
        <w:pStyle w:val="ListParagraph"/>
        <w:numPr>
          <w:ilvl w:val="0"/>
          <w:numId w:val="17"/>
        </w:numPr>
        <w:tabs>
          <w:tab w:val="left" w:pos="3953"/>
        </w:tabs>
        <w:spacing w:after="0"/>
        <w:rPr>
          <w:rFonts w:asciiTheme="majorBidi" w:hAnsiTheme="majorBidi" w:cstheme="majorBidi"/>
          <w:b/>
          <w:bCs/>
          <w:sz w:val="32"/>
          <w:szCs w:val="32"/>
        </w:rPr>
      </w:pPr>
      <w:r w:rsidRPr="006F376E">
        <w:rPr>
          <w:rFonts w:asciiTheme="majorBidi" w:hAnsiTheme="majorBidi" w:cstheme="majorBidi"/>
          <w:b/>
          <w:bCs/>
          <w:sz w:val="32"/>
          <w:szCs w:val="32"/>
        </w:rPr>
        <w:t>Width Relationships and the “Golden Proportion.”</w:t>
      </w:r>
    </w:p>
    <w:p w:rsidR="007C2841" w:rsidRPr="00591FCF" w:rsidRDefault="007C2841" w:rsidP="007C2841">
      <w:pPr>
        <w:tabs>
          <w:tab w:val="left" w:pos="3953"/>
        </w:tabs>
        <w:spacing w:after="0"/>
        <w:ind w:firstLine="567"/>
        <w:jc w:val="both"/>
        <w:rPr>
          <w:rFonts w:asciiTheme="majorBidi" w:hAnsiTheme="majorBidi" w:cstheme="majorBidi"/>
          <w:b/>
          <w:bCs/>
          <w:sz w:val="32"/>
          <w:szCs w:val="32"/>
        </w:rPr>
      </w:pPr>
      <w:r w:rsidRPr="00591FCF">
        <w:rPr>
          <w:rFonts w:asciiTheme="majorBidi" w:hAnsiTheme="majorBidi" w:cstheme="majorBidi"/>
          <w:sz w:val="28"/>
          <w:szCs w:val="28"/>
        </w:rPr>
        <w:t>The apparent widths of the maxillary anterior teeth on smile</w:t>
      </w:r>
      <w:r>
        <w:rPr>
          <w:rFonts w:asciiTheme="majorBidi" w:hAnsiTheme="majorBidi" w:cstheme="majorBidi"/>
          <w:sz w:val="28"/>
          <w:szCs w:val="28"/>
        </w:rPr>
        <w:t>,</w:t>
      </w:r>
      <w:r w:rsidRPr="00591FCF">
        <w:rPr>
          <w:rFonts w:asciiTheme="majorBidi" w:hAnsiTheme="majorBidi" w:cstheme="majorBidi"/>
          <w:sz w:val="28"/>
          <w:szCs w:val="28"/>
        </w:rPr>
        <w:t xml:space="preserve"> and their actual</w:t>
      </w:r>
    </w:p>
    <w:p w:rsidR="007C2841" w:rsidRDefault="007C2841" w:rsidP="007C2841">
      <w:pPr>
        <w:pStyle w:val="ListParagraph"/>
        <w:tabs>
          <w:tab w:val="left" w:pos="3953"/>
        </w:tabs>
        <w:ind w:left="0"/>
        <w:jc w:val="both"/>
        <w:rPr>
          <w:rFonts w:asciiTheme="majorBidi" w:hAnsiTheme="majorBidi" w:cstheme="majorBidi"/>
          <w:b/>
          <w:bCs/>
          <w:sz w:val="28"/>
          <w:szCs w:val="28"/>
        </w:rPr>
      </w:pPr>
      <w:r w:rsidRPr="006F376E">
        <w:rPr>
          <w:rFonts w:asciiTheme="majorBidi" w:hAnsiTheme="majorBidi" w:cstheme="majorBidi"/>
          <w:sz w:val="28"/>
          <w:szCs w:val="28"/>
        </w:rPr>
        <w:t>mesiodistal width differ because of the curvature of the dental arch. In particular,</w:t>
      </w:r>
      <w:r>
        <w:rPr>
          <w:rFonts w:asciiTheme="majorBidi" w:hAnsiTheme="majorBidi" w:cstheme="majorBidi"/>
          <w:sz w:val="28"/>
          <w:szCs w:val="28"/>
        </w:rPr>
        <w:t xml:space="preserve"> </w:t>
      </w:r>
      <w:r w:rsidRPr="006F376E">
        <w:rPr>
          <w:rFonts w:asciiTheme="majorBidi" w:hAnsiTheme="majorBidi" w:cstheme="majorBidi"/>
          <w:sz w:val="28"/>
          <w:szCs w:val="28"/>
        </w:rPr>
        <w:t>only a portion of the canine crown can be seen in a frontal View. For best</w:t>
      </w:r>
      <w:r>
        <w:rPr>
          <w:rFonts w:asciiTheme="majorBidi" w:hAnsiTheme="majorBidi" w:cstheme="majorBidi"/>
          <w:sz w:val="28"/>
          <w:szCs w:val="28"/>
        </w:rPr>
        <w:t xml:space="preserve"> </w:t>
      </w:r>
      <w:r w:rsidRPr="006F376E">
        <w:rPr>
          <w:rFonts w:asciiTheme="majorBidi" w:hAnsiTheme="majorBidi" w:cstheme="majorBidi"/>
          <w:sz w:val="28"/>
          <w:szCs w:val="28"/>
        </w:rPr>
        <w:t>appearance, the apparent width of the lateral incisor (as one would perceive it</w:t>
      </w:r>
      <w:r>
        <w:rPr>
          <w:rFonts w:asciiTheme="majorBidi" w:hAnsiTheme="majorBidi" w:cstheme="majorBidi"/>
          <w:sz w:val="28"/>
          <w:szCs w:val="28"/>
        </w:rPr>
        <w:t xml:space="preserve"> </w:t>
      </w:r>
      <w:r w:rsidRPr="006F376E">
        <w:rPr>
          <w:rFonts w:asciiTheme="majorBidi" w:hAnsiTheme="majorBidi" w:cstheme="majorBidi"/>
          <w:sz w:val="28"/>
          <w:szCs w:val="28"/>
        </w:rPr>
        <w:t>from a direct frontal examination) should be 62% of the width of the central</w:t>
      </w:r>
      <w:r>
        <w:rPr>
          <w:rFonts w:asciiTheme="majorBidi" w:hAnsiTheme="majorBidi" w:cstheme="majorBidi"/>
          <w:sz w:val="28"/>
          <w:szCs w:val="28"/>
        </w:rPr>
        <w:t xml:space="preserve"> </w:t>
      </w:r>
      <w:r w:rsidRPr="006F376E">
        <w:rPr>
          <w:rFonts w:asciiTheme="majorBidi" w:hAnsiTheme="majorBidi" w:cstheme="majorBidi"/>
          <w:sz w:val="28"/>
          <w:szCs w:val="28"/>
        </w:rPr>
        <w:t>incisor. The apparent width of the canine should be 62% of that of the lateral</w:t>
      </w:r>
      <w:r>
        <w:rPr>
          <w:rFonts w:asciiTheme="majorBidi" w:hAnsiTheme="majorBidi" w:cstheme="majorBidi"/>
          <w:sz w:val="28"/>
          <w:szCs w:val="28"/>
        </w:rPr>
        <w:t xml:space="preserve"> </w:t>
      </w:r>
      <w:r w:rsidRPr="006F376E">
        <w:rPr>
          <w:rFonts w:asciiTheme="majorBidi" w:hAnsiTheme="majorBidi" w:cstheme="majorBidi"/>
          <w:sz w:val="28"/>
          <w:szCs w:val="28"/>
        </w:rPr>
        <w:t>incisor, and the apparent width of t</w:t>
      </w:r>
      <w:r>
        <w:rPr>
          <w:rFonts w:asciiTheme="majorBidi" w:hAnsiTheme="majorBidi" w:cstheme="majorBidi"/>
          <w:sz w:val="28"/>
          <w:szCs w:val="28"/>
        </w:rPr>
        <w:t xml:space="preserve">he first premolar should be 62% </w:t>
      </w:r>
      <w:r w:rsidRPr="006F376E">
        <w:rPr>
          <w:rFonts w:asciiTheme="majorBidi" w:hAnsiTheme="majorBidi" w:cstheme="majorBidi"/>
          <w:sz w:val="28"/>
          <w:szCs w:val="28"/>
        </w:rPr>
        <w:t>of that of the</w:t>
      </w:r>
      <w:r>
        <w:rPr>
          <w:rFonts w:asciiTheme="majorBidi" w:hAnsiTheme="majorBidi" w:cstheme="majorBidi"/>
          <w:sz w:val="28"/>
          <w:szCs w:val="28"/>
        </w:rPr>
        <w:t xml:space="preserve"> </w:t>
      </w:r>
      <w:r w:rsidRPr="006F376E">
        <w:rPr>
          <w:rFonts w:asciiTheme="majorBidi" w:hAnsiTheme="majorBidi" w:cstheme="majorBidi"/>
          <w:sz w:val="28"/>
          <w:szCs w:val="28"/>
        </w:rPr>
        <w:t>canine (Figure 6-25). This ratio of recurring 62% proportions appears in a number</w:t>
      </w:r>
      <w:r>
        <w:rPr>
          <w:rFonts w:asciiTheme="majorBidi" w:hAnsiTheme="majorBidi" w:cstheme="majorBidi"/>
          <w:sz w:val="28"/>
          <w:szCs w:val="28"/>
        </w:rPr>
        <w:t xml:space="preserve"> </w:t>
      </w:r>
      <w:r w:rsidRPr="006F376E">
        <w:rPr>
          <w:rFonts w:asciiTheme="majorBidi" w:hAnsiTheme="majorBidi" w:cstheme="majorBidi"/>
          <w:sz w:val="28"/>
          <w:szCs w:val="28"/>
        </w:rPr>
        <w:t>of other relationships in human anatomy and sometimes is referred to as the</w:t>
      </w:r>
      <w:r>
        <w:rPr>
          <w:rFonts w:asciiTheme="majorBidi" w:hAnsiTheme="majorBidi" w:cstheme="majorBidi"/>
          <w:sz w:val="28"/>
          <w:szCs w:val="28"/>
        </w:rPr>
        <w:t xml:space="preserve"> </w:t>
      </w:r>
      <w:r w:rsidRPr="006F376E">
        <w:rPr>
          <w:rFonts w:asciiTheme="majorBidi" w:hAnsiTheme="majorBidi" w:cstheme="majorBidi"/>
          <w:sz w:val="28"/>
          <w:szCs w:val="28"/>
        </w:rPr>
        <w:t xml:space="preserve">“golden proportion.” </w:t>
      </w:r>
      <w:r w:rsidRPr="000A6C60">
        <w:rPr>
          <w:rFonts w:asciiTheme="majorBidi" w:hAnsiTheme="majorBidi" w:cstheme="majorBidi"/>
          <w:b/>
          <w:bCs/>
          <w:sz w:val="28"/>
          <w:szCs w:val="28"/>
        </w:rPr>
        <w:t>(</w:t>
      </w:r>
      <w:proofErr w:type="spellStart"/>
      <w:r w:rsidRPr="000A6C60">
        <w:rPr>
          <w:rFonts w:asciiTheme="majorBidi" w:hAnsiTheme="majorBidi" w:cstheme="majorBidi"/>
          <w:b/>
          <w:bCs/>
          <w:sz w:val="28"/>
          <w:szCs w:val="28"/>
        </w:rPr>
        <w:t>Profitt</w:t>
      </w:r>
      <w:proofErr w:type="spellEnd"/>
      <w:r w:rsidRPr="000A6C60">
        <w:rPr>
          <w:rFonts w:asciiTheme="majorBidi" w:hAnsiTheme="majorBidi" w:cstheme="majorBidi"/>
          <w:b/>
          <w:bCs/>
          <w:sz w:val="28"/>
          <w:szCs w:val="28"/>
        </w:rPr>
        <w:t>, 2007).</w:t>
      </w:r>
    </w:p>
    <w:p w:rsidR="007C2841" w:rsidRDefault="00006E7C" w:rsidP="007C2841">
      <w:pPr>
        <w:pStyle w:val="ListParagraph"/>
        <w:tabs>
          <w:tab w:val="left" w:pos="3953"/>
        </w:tabs>
        <w:ind w:left="0"/>
        <w:rPr>
          <w:rFonts w:asciiTheme="majorBidi" w:hAnsiTheme="majorBidi" w:cstheme="majorBidi"/>
          <w:sz w:val="28"/>
          <w:szCs w:val="28"/>
        </w:rPr>
      </w:pPr>
      <w:r>
        <w:rPr>
          <w:rFonts w:asciiTheme="majorBidi" w:hAnsiTheme="majorBidi" w:cstheme="majorBidi"/>
          <w:b/>
          <w:bCs/>
          <w:noProof/>
          <w:sz w:val="24"/>
          <w:szCs w:val="24"/>
        </w:rPr>
        <w:drawing>
          <wp:anchor distT="0" distB="0" distL="114300" distR="114300" simplePos="0" relativeHeight="252029952" behindDoc="0" locked="0" layoutInCell="1" allowOverlap="1" wp14:anchorId="77AC3220" wp14:editId="240BDEAD">
            <wp:simplePos x="0" y="0"/>
            <wp:positionH relativeFrom="margin">
              <wp:posOffset>1620520</wp:posOffset>
            </wp:positionH>
            <wp:positionV relativeFrom="paragraph">
              <wp:posOffset>201295</wp:posOffset>
            </wp:positionV>
            <wp:extent cx="2474595" cy="1567180"/>
            <wp:effectExtent l="171450" t="171450" r="382905" b="3568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9">
                      <a:extLst>
                        <a:ext uri="{28A0092B-C50C-407E-A947-70E740481C1C}">
                          <a14:useLocalDpi xmlns:a14="http://schemas.microsoft.com/office/drawing/2010/main" val="0"/>
                        </a:ext>
                      </a:extLst>
                    </a:blip>
                    <a:stretch>
                      <a:fillRect/>
                    </a:stretch>
                  </pic:blipFill>
                  <pic:spPr>
                    <a:xfrm>
                      <a:off x="0" y="0"/>
                      <a:ext cx="2474595" cy="1567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C2841" w:rsidRPr="00690B74" w:rsidRDefault="007C2841" w:rsidP="007C2841">
      <w:pPr>
        <w:pStyle w:val="ListParagraph"/>
        <w:tabs>
          <w:tab w:val="left" w:pos="3953"/>
        </w:tabs>
        <w:ind w:left="0"/>
        <w:rPr>
          <w:rFonts w:asciiTheme="majorBidi" w:hAnsiTheme="majorBidi" w:cstheme="majorBidi"/>
          <w:sz w:val="28"/>
          <w:szCs w:val="28"/>
        </w:rPr>
      </w:pPr>
    </w:p>
    <w:p w:rsidR="00EC6169" w:rsidRPr="00EC6169" w:rsidRDefault="00EC6169" w:rsidP="00EC6169">
      <w:pPr>
        <w:tabs>
          <w:tab w:val="left" w:pos="3953"/>
        </w:tabs>
        <w:ind w:left="360"/>
        <w:rPr>
          <w:rFonts w:asciiTheme="majorBidi" w:hAnsiTheme="majorBidi" w:cstheme="majorBidi"/>
          <w:b/>
          <w:bCs/>
          <w:sz w:val="32"/>
          <w:szCs w:val="32"/>
        </w:rPr>
      </w:pPr>
    </w:p>
    <w:p w:rsidR="00EC6169" w:rsidRPr="00EC6169" w:rsidRDefault="00EC6169" w:rsidP="00EC6169">
      <w:pPr>
        <w:tabs>
          <w:tab w:val="left" w:pos="3953"/>
        </w:tabs>
        <w:ind w:left="360"/>
        <w:rPr>
          <w:rFonts w:asciiTheme="majorBidi" w:hAnsiTheme="majorBidi" w:cstheme="majorBidi"/>
          <w:b/>
          <w:bCs/>
          <w:sz w:val="32"/>
          <w:szCs w:val="32"/>
        </w:rPr>
      </w:pPr>
    </w:p>
    <w:p w:rsidR="00006E7C" w:rsidRPr="00006E7C" w:rsidRDefault="00FB0879" w:rsidP="00006E7C">
      <w:pPr>
        <w:tabs>
          <w:tab w:val="left" w:pos="3953"/>
        </w:tabs>
        <w:spacing w:after="0"/>
        <w:ind w:left="360"/>
        <w:rPr>
          <w:rFonts w:asciiTheme="majorBidi" w:hAnsiTheme="majorBidi" w:cstheme="majorBidi"/>
          <w:b/>
          <w:bCs/>
          <w:sz w:val="32"/>
          <w:szCs w:val="32"/>
        </w:rPr>
      </w:pPr>
      <w:r>
        <w:rPr>
          <w:noProof/>
        </w:rPr>
        <mc:AlternateContent>
          <mc:Choice Requires="wps">
            <w:drawing>
              <wp:anchor distT="0" distB="0" distL="114300" distR="114300" simplePos="0" relativeHeight="252038144" behindDoc="0" locked="0" layoutInCell="1" allowOverlap="1" wp14:anchorId="108884D2" wp14:editId="605C1DBD">
                <wp:simplePos x="0" y="0"/>
                <wp:positionH relativeFrom="column">
                  <wp:posOffset>32385</wp:posOffset>
                </wp:positionH>
                <wp:positionV relativeFrom="paragraph">
                  <wp:posOffset>481965</wp:posOffset>
                </wp:positionV>
                <wp:extent cx="5808980" cy="314325"/>
                <wp:effectExtent l="0" t="0" r="20320" b="28575"/>
                <wp:wrapSquare wrapText="bothSides"/>
                <wp:docPr id="676" name="Text Box 676"/>
                <wp:cNvGraphicFramePr/>
                <a:graphic xmlns:a="http://schemas.openxmlformats.org/drawingml/2006/main">
                  <a:graphicData uri="http://schemas.microsoft.com/office/word/2010/wordprocessingShape">
                    <wps:wsp>
                      <wps:cNvSpPr txBox="1"/>
                      <wps:spPr>
                        <a:xfrm>
                          <a:off x="0" y="0"/>
                          <a:ext cx="5808980" cy="314325"/>
                        </a:xfrm>
                        <a:prstGeom prst="rect">
                          <a:avLst/>
                        </a:prstGeom>
                        <a:noFill/>
                        <a:ln w="6350">
                          <a:solidFill>
                            <a:prstClr val="black"/>
                          </a:solidFill>
                        </a:ln>
                        <a:effectLst/>
                      </wps:spPr>
                      <wps:txbx>
                        <w:txbxContent>
                          <w:p w:rsidR="00FB0879" w:rsidRPr="00AC1ED2" w:rsidRDefault="00FB0879" w:rsidP="00EC6169">
                            <w:pPr>
                              <w:pStyle w:val="ListParagraph"/>
                              <w:tabs>
                                <w:tab w:val="left" w:pos="3953"/>
                              </w:tabs>
                              <w:ind w:left="0" w:hanging="11"/>
                              <w:jc w:val="center"/>
                              <w:rPr>
                                <w:rFonts w:asciiTheme="majorBidi" w:hAnsiTheme="majorBidi" w:cstheme="majorBidi"/>
                                <w:b/>
                                <w:bCs/>
                                <w:sz w:val="24"/>
                                <w:szCs w:val="24"/>
                              </w:rPr>
                            </w:pPr>
                            <w:r w:rsidRPr="006F376E">
                              <w:rPr>
                                <w:rFonts w:asciiTheme="majorBidi" w:hAnsiTheme="majorBidi" w:cstheme="majorBidi"/>
                                <w:b/>
                                <w:bCs/>
                                <w:sz w:val="24"/>
                                <w:szCs w:val="24"/>
                              </w:rPr>
                              <w:t>Figure</w:t>
                            </w:r>
                            <w:r>
                              <w:rPr>
                                <w:rFonts w:asciiTheme="majorBidi" w:hAnsiTheme="majorBidi" w:cstheme="majorBidi"/>
                                <w:b/>
                                <w:bCs/>
                                <w:sz w:val="24"/>
                                <w:szCs w:val="24"/>
                              </w:rPr>
                              <w:t xml:space="preserve"> (17)</w:t>
                            </w:r>
                            <w:r w:rsidRPr="006F376E">
                              <w:rPr>
                                <w:rFonts w:asciiTheme="majorBidi" w:hAnsiTheme="majorBidi" w:cstheme="majorBidi"/>
                                <w:b/>
                                <w:bCs/>
                                <w:sz w:val="24"/>
                                <w:szCs w:val="24"/>
                              </w:rPr>
                              <w:t xml:space="preserve">: Ideal tooth width proportions “golden proportion” </w:t>
                            </w:r>
                            <w:r>
                              <w:rPr>
                                <w:rFonts w:asciiTheme="majorBidi" w:hAnsiTheme="majorBidi" w:cstheme="majorBidi"/>
                                <w:b/>
                                <w:bCs/>
                                <w:sz w:val="24"/>
                                <w:szCs w:val="24"/>
                              </w:rPr>
                              <w:t>(</w:t>
                            </w:r>
                            <w:proofErr w:type="spellStart"/>
                            <w:r>
                              <w:rPr>
                                <w:rFonts w:asciiTheme="majorBidi" w:hAnsiTheme="majorBidi" w:cstheme="majorBidi"/>
                                <w:b/>
                                <w:bCs/>
                                <w:sz w:val="24"/>
                                <w:szCs w:val="24"/>
                              </w:rPr>
                              <w:t>Profitt</w:t>
                            </w:r>
                            <w:proofErr w:type="spellEnd"/>
                            <w:r>
                              <w:rPr>
                                <w:rFonts w:asciiTheme="majorBidi" w:hAnsiTheme="majorBidi" w:cstheme="majorBidi"/>
                                <w:b/>
                                <w:bCs/>
                                <w:sz w:val="24"/>
                                <w:szCs w:val="24"/>
                              </w:rPr>
                              <w:t>,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6" o:spid="_x0000_s1042" type="#_x0000_t202" style="position:absolute;left:0;text-align:left;margin-left:2.55pt;margin-top:37.95pt;width:457.4pt;height:24.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" filled="f" strokeweight=".5pt">
                <v:textbox>
                  <w:txbxContent>
                    <w:p w:rsidR="00FB0879" w:rsidRPr="00AC1ED2" w:rsidRDefault="00FB0879" w:rsidP="00EC6169">
                      <w:pPr>
                        <w:pStyle w:val="ListParagraph"/>
                        <w:tabs>
                          <w:tab w:val="left" w:pos="3953"/>
                        </w:tabs>
                        <w:ind w:left="0" w:hanging="11"/>
                        <w:jc w:val="center"/>
                        <w:rPr>
                          <w:rFonts w:asciiTheme="majorBidi" w:hAnsiTheme="majorBidi" w:cstheme="majorBidi"/>
                          <w:b/>
                          <w:bCs/>
                          <w:sz w:val="24"/>
                          <w:szCs w:val="24"/>
                        </w:rPr>
                      </w:pPr>
                      <w:r w:rsidRPr="006F376E">
                        <w:rPr>
                          <w:rFonts w:asciiTheme="majorBidi" w:hAnsiTheme="majorBidi" w:cstheme="majorBidi"/>
                          <w:b/>
                          <w:bCs/>
                          <w:sz w:val="24"/>
                          <w:szCs w:val="24"/>
                        </w:rPr>
                        <w:t>Figure</w:t>
                      </w:r>
                      <w:r>
                        <w:rPr>
                          <w:rFonts w:asciiTheme="majorBidi" w:hAnsiTheme="majorBidi" w:cstheme="majorBidi"/>
                          <w:b/>
                          <w:bCs/>
                          <w:sz w:val="24"/>
                          <w:szCs w:val="24"/>
                        </w:rPr>
                        <w:t xml:space="preserve"> (17)</w:t>
                      </w:r>
                      <w:r w:rsidRPr="006F376E">
                        <w:rPr>
                          <w:rFonts w:asciiTheme="majorBidi" w:hAnsiTheme="majorBidi" w:cstheme="majorBidi"/>
                          <w:b/>
                          <w:bCs/>
                          <w:sz w:val="24"/>
                          <w:szCs w:val="24"/>
                        </w:rPr>
                        <w:t xml:space="preserve">: Ideal tooth width proportions “golden proportion” </w:t>
                      </w:r>
                      <w:r>
                        <w:rPr>
                          <w:rFonts w:asciiTheme="majorBidi" w:hAnsiTheme="majorBidi" w:cstheme="majorBidi"/>
                          <w:b/>
                          <w:bCs/>
                          <w:sz w:val="24"/>
                          <w:szCs w:val="24"/>
                        </w:rPr>
                        <w:t>(</w:t>
                      </w:r>
                      <w:proofErr w:type="spellStart"/>
                      <w:r>
                        <w:rPr>
                          <w:rFonts w:asciiTheme="majorBidi" w:hAnsiTheme="majorBidi" w:cstheme="majorBidi"/>
                          <w:b/>
                          <w:bCs/>
                          <w:sz w:val="24"/>
                          <w:szCs w:val="24"/>
                        </w:rPr>
                        <w:t>Profitt</w:t>
                      </w:r>
                      <w:proofErr w:type="spellEnd"/>
                      <w:r>
                        <w:rPr>
                          <w:rFonts w:asciiTheme="majorBidi" w:hAnsiTheme="majorBidi" w:cstheme="majorBidi"/>
                          <w:b/>
                          <w:bCs/>
                          <w:sz w:val="24"/>
                          <w:szCs w:val="24"/>
                        </w:rPr>
                        <w:t>, 2007).</w:t>
                      </w:r>
                    </w:p>
                  </w:txbxContent>
                </v:textbox>
                <w10:wrap type="square"/>
              </v:shape>
            </w:pict>
          </mc:Fallback>
        </mc:AlternateContent>
      </w:r>
    </w:p>
    <w:p w:rsidR="007C2841" w:rsidRPr="004F4B77" w:rsidRDefault="007C2841" w:rsidP="004F4B77">
      <w:pPr>
        <w:pStyle w:val="ListParagraph"/>
        <w:numPr>
          <w:ilvl w:val="0"/>
          <w:numId w:val="17"/>
        </w:numPr>
        <w:tabs>
          <w:tab w:val="left" w:pos="3953"/>
        </w:tabs>
        <w:spacing w:after="0"/>
        <w:rPr>
          <w:rFonts w:asciiTheme="majorBidi" w:hAnsiTheme="majorBidi" w:cstheme="majorBidi"/>
          <w:b/>
          <w:bCs/>
          <w:sz w:val="32"/>
          <w:szCs w:val="32"/>
        </w:rPr>
      </w:pPr>
      <w:r w:rsidRPr="004F4B77">
        <w:rPr>
          <w:rFonts w:asciiTheme="majorBidi" w:hAnsiTheme="majorBidi" w:cstheme="majorBidi"/>
          <w:b/>
          <w:bCs/>
          <w:sz w:val="32"/>
          <w:szCs w:val="32"/>
        </w:rPr>
        <w:lastRenderedPageBreak/>
        <w:t>Height-Width Relationships</w:t>
      </w:r>
    </w:p>
    <w:p w:rsidR="007C2841" w:rsidRPr="00D517AC" w:rsidRDefault="007C2841" w:rsidP="007C2841">
      <w:pPr>
        <w:pStyle w:val="ListParagraph"/>
        <w:tabs>
          <w:tab w:val="left" w:pos="3953"/>
        </w:tabs>
        <w:ind w:left="0" w:firstLine="709"/>
        <w:jc w:val="both"/>
        <w:rPr>
          <w:rFonts w:asciiTheme="majorBidi" w:hAnsiTheme="majorBidi" w:cstheme="majorBidi"/>
          <w:sz w:val="28"/>
          <w:szCs w:val="28"/>
        </w:rPr>
      </w:pPr>
      <w:r>
        <w:rPr>
          <w:rFonts w:asciiTheme="majorBidi" w:hAnsiTheme="majorBidi" w:cstheme="majorBidi"/>
          <w:sz w:val="28"/>
          <w:szCs w:val="28"/>
        </w:rPr>
        <w:t xml:space="preserve">  </w:t>
      </w:r>
      <w:r w:rsidRPr="00D517AC">
        <w:rPr>
          <w:rFonts w:asciiTheme="majorBidi" w:hAnsiTheme="majorBidi" w:cstheme="majorBidi"/>
          <w:sz w:val="28"/>
          <w:szCs w:val="28"/>
        </w:rPr>
        <w:t>The range in height-width relationships for maxillary central incisors is shown in</w:t>
      </w:r>
      <w:r>
        <w:rPr>
          <w:rFonts w:asciiTheme="majorBidi" w:hAnsiTheme="majorBidi" w:cstheme="majorBidi"/>
          <w:sz w:val="28"/>
          <w:szCs w:val="28"/>
        </w:rPr>
        <w:t xml:space="preserve"> </w:t>
      </w:r>
      <w:r w:rsidRPr="00D517AC">
        <w:rPr>
          <w:rFonts w:asciiTheme="majorBidi" w:hAnsiTheme="majorBidi" w:cstheme="majorBidi"/>
          <w:sz w:val="28"/>
          <w:szCs w:val="28"/>
        </w:rPr>
        <w:t>Figure 6-26. Note that the width of the tooth should</w:t>
      </w:r>
      <w:r>
        <w:rPr>
          <w:rFonts w:asciiTheme="majorBidi" w:hAnsiTheme="majorBidi" w:cstheme="majorBidi"/>
          <w:sz w:val="28"/>
          <w:szCs w:val="28"/>
        </w:rPr>
        <w:t xml:space="preserve"> be about 80% of its height. In </w:t>
      </w:r>
      <w:r w:rsidRPr="00D517AC">
        <w:rPr>
          <w:rFonts w:asciiTheme="majorBidi" w:hAnsiTheme="majorBidi" w:cstheme="majorBidi"/>
          <w:sz w:val="28"/>
          <w:szCs w:val="28"/>
        </w:rPr>
        <w:t>examining an orthodontic patient. It is importan</w:t>
      </w:r>
      <w:r>
        <w:rPr>
          <w:rFonts w:asciiTheme="majorBidi" w:hAnsiTheme="majorBidi" w:cstheme="majorBidi"/>
          <w:sz w:val="28"/>
          <w:szCs w:val="28"/>
        </w:rPr>
        <w:t xml:space="preserve">t to note both height and width </w:t>
      </w:r>
      <w:r w:rsidRPr="00D517AC">
        <w:rPr>
          <w:rFonts w:asciiTheme="majorBidi" w:hAnsiTheme="majorBidi" w:cstheme="majorBidi"/>
          <w:sz w:val="28"/>
          <w:szCs w:val="28"/>
        </w:rPr>
        <w:t>because if disproportions are noted, this allows a determination of which is at</w:t>
      </w:r>
    </w:p>
    <w:p w:rsidR="007C2841" w:rsidRDefault="00B84041" w:rsidP="007C2841">
      <w:pPr>
        <w:pStyle w:val="ListParagraph"/>
        <w:tabs>
          <w:tab w:val="left" w:pos="3093"/>
        </w:tabs>
        <w:ind w:left="0"/>
        <w:rPr>
          <w:rFonts w:asciiTheme="majorBidi" w:hAnsiTheme="majorBidi" w:cstheme="majorBidi"/>
          <w:sz w:val="28"/>
          <w:szCs w:val="28"/>
        </w:rPr>
      </w:pPr>
      <w:r>
        <w:rPr>
          <w:rFonts w:asciiTheme="majorBidi" w:hAnsiTheme="majorBidi" w:cstheme="majorBidi"/>
          <w:b/>
          <w:bCs/>
          <w:noProof/>
          <w:sz w:val="24"/>
          <w:szCs w:val="24"/>
        </w:rPr>
        <w:drawing>
          <wp:anchor distT="0" distB="0" distL="114300" distR="114300" simplePos="0" relativeHeight="252030976" behindDoc="0" locked="0" layoutInCell="1" allowOverlap="1" wp14:anchorId="61640093" wp14:editId="5476E1EA">
            <wp:simplePos x="0" y="0"/>
            <wp:positionH relativeFrom="margin">
              <wp:posOffset>2224405</wp:posOffset>
            </wp:positionH>
            <wp:positionV relativeFrom="paragraph">
              <wp:posOffset>146685</wp:posOffset>
            </wp:positionV>
            <wp:extent cx="1602740" cy="1864360"/>
            <wp:effectExtent l="38100" t="38100" r="35560" b="406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png"/>
                    <pic:cNvPicPr/>
                  </pic:nvPicPr>
                  <pic:blipFill>
                    <a:blip r:embed="rId30">
                      <a:extLst>
                        <a:ext uri="{28A0092B-C50C-407E-A947-70E740481C1C}">
                          <a14:useLocalDpi xmlns:a14="http://schemas.microsoft.com/office/drawing/2010/main" val="0"/>
                        </a:ext>
                      </a:extLst>
                    </a:blip>
                    <a:stretch>
                      <a:fillRect/>
                    </a:stretch>
                  </pic:blipFill>
                  <pic:spPr>
                    <a:xfrm>
                      <a:off x="0" y="0"/>
                      <a:ext cx="1602740" cy="1864360"/>
                    </a:xfrm>
                    <a:prstGeom prst="rect">
                      <a:avLst/>
                    </a:prstGeom>
                    <a:ln>
                      <a:noFill/>
                    </a:ln>
                    <a:effectLst>
                      <a:outerShdw blurRad="292100" dist="139700" dir="2700000" algn="tl" rotWithShape="0">
                        <a:srgbClr val="333333">
                          <a:alpha val="0"/>
                        </a:srgbClr>
                      </a:outerShdw>
                    </a:effectLst>
                  </pic:spPr>
                </pic:pic>
              </a:graphicData>
            </a:graphic>
            <wp14:sizeRelH relativeFrom="margin">
              <wp14:pctWidth>0</wp14:pctWidth>
            </wp14:sizeRelH>
            <wp14:sizeRelV relativeFrom="margin">
              <wp14:pctHeight>0</wp14:pctHeight>
            </wp14:sizeRelV>
          </wp:anchor>
        </w:drawing>
      </w:r>
      <w:r w:rsidR="007C2841">
        <w:rPr>
          <w:rFonts w:asciiTheme="majorBidi" w:hAnsiTheme="majorBidi" w:cstheme="majorBidi"/>
          <w:sz w:val="28"/>
          <w:szCs w:val="28"/>
        </w:rPr>
        <w:t xml:space="preserve">fault </w:t>
      </w:r>
      <w:r w:rsidR="007C2841" w:rsidRPr="00D517AC">
        <w:rPr>
          <w:rFonts w:asciiTheme="majorBidi" w:hAnsiTheme="majorBidi" w:cstheme="majorBidi"/>
          <w:b/>
          <w:bCs/>
          <w:sz w:val="28"/>
          <w:szCs w:val="28"/>
        </w:rPr>
        <w:t>(</w:t>
      </w:r>
      <w:proofErr w:type="spellStart"/>
      <w:r w:rsidR="007C2841" w:rsidRPr="00D517AC">
        <w:rPr>
          <w:rFonts w:asciiTheme="majorBidi" w:hAnsiTheme="majorBidi" w:cstheme="majorBidi"/>
          <w:b/>
          <w:bCs/>
          <w:sz w:val="28"/>
          <w:szCs w:val="28"/>
        </w:rPr>
        <w:t>Profitt</w:t>
      </w:r>
      <w:proofErr w:type="spellEnd"/>
      <w:r w:rsidR="007C2841" w:rsidRPr="00D517AC">
        <w:rPr>
          <w:rFonts w:asciiTheme="majorBidi" w:hAnsiTheme="majorBidi" w:cstheme="majorBidi"/>
          <w:b/>
          <w:bCs/>
          <w:sz w:val="28"/>
          <w:szCs w:val="28"/>
        </w:rPr>
        <w:t>, 2007).</w:t>
      </w:r>
      <w:r w:rsidR="007C2841">
        <w:rPr>
          <w:rFonts w:asciiTheme="majorBidi" w:hAnsiTheme="majorBidi" w:cstheme="majorBidi"/>
          <w:sz w:val="28"/>
          <w:szCs w:val="28"/>
        </w:rPr>
        <w:tab/>
      </w:r>
    </w:p>
    <w:p w:rsidR="007C2841" w:rsidRDefault="007C2841" w:rsidP="007C2841">
      <w:pPr>
        <w:pStyle w:val="ListParagraph"/>
        <w:tabs>
          <w:tab w:val="left" w:pos="3093"/>
        </w:tabs>
        <w:ind w:left="0"/>
        <w:rPr>
          <w:rFonts w:asciiTheme="majorBidi" w:hAnsiTheme="majorBidi" w:cstheme="majorBidi"/>
          <w:sz w:val="28"/>
          <w:szCs w:val="28"/>
        </w:rPr>
      </w:pPr>
    </w:p>
    <w:p w:rsidR="007C2841" w:rsidRDefault="007C2841" w:rsidP="007C2841">
      <w:pPr>
        <w:pStyle w:val="ListParagraph"/>
        <w:tabs>
          <w:tab w:val="left" w:pos="3953"/>
        </w:tabs>
        <w:ind w:left="0"/>
        <w:rPr>
          <w:rFonts w:asciiTheme="majorBidi" w:hAnsiTheme="majorBidi" w:cstheme="majorBidi"/>
          <w:sz w:val="28"/>
          <w:szCs w:val="28"/>
        </w:rPr>
      </w:pPr>
    </w:p>
    <w:p w:rsidR="007C2841" w:rsidRDefault="007C2841" w:rsidP="007C2841">
      <w:pPr>
        <w:pStyle w:val="ListParagraph"/>
        <w:tabs>
          <w:tab w:val="left" w:pos="3953"/>
        </w:tabs>
        <w:ind w:left="0"/>
        <w:rPr>
          <w:rFonts w:asciiTheme="majorBidi" w:hAnsiTheme="majorBidi" w:cstheme="majorBidi"/>
          <w:sz w:val="28"/>
          <w:szCs w:val="28"/>
        </w:rPr>
      </w:pPr>
    </w:p>
    <w:p w:rsidR="007C2841" w:rsidRDefault="007C2841" w:rsidP="007C2841">
      <w:pPr>
        <w:pStyle w:val="ListParagraph"/>
        <w:tabs>
          <w:tab w:val="left" w:pos="3953"/>
        </w:tabs>
        <w:ind w:left="0"/>
        <w:rPr>
          <w:rFonts w:asciiTheme="majorBidi" w:hAnsiTheme="majorBidi" w:cstheme="majorBidi"/>
          <w:sz w:val="28"/>
          <w:szCs w:val="28"/>
        </w:rPr>
      </w:pPr>
    </w:p>
    <w:p w:rsidR="007C2841" w:rsidRPr="00D517AC" w:rsidRDefault="007C2841" w:rsidP="007C2841">
      <w:pPr>
        <w:pStyle w:val="ListParagraph"/>
        <w:tabs>
          <w:tab w:val="left" w:pos="3953"/>
        </w:tabs>
        <w:ind w:left="0"/>
        <w:rPr>
          <w:rFonts w:asciiTheme="majorBidi" w:hAnsiTheme="majorBidi" w:cstheme="majorBidi"/>
          <w:sz w:val="28"/>
          <w:szCs w:val="28"/>
        </w:rPr>
      </w:pPr>
    </w:p>
    <w:p w:rsidR="007C2841" w:rsidRDefault="00EF06CF" w:rsidP="007C2841">
      <w:pPr>
        <w:pStyle w:val="ListParagraph"/>
        <w:tabs>
          <w:tab w:val="left" w:pos="3953"/>
        </w:tabs>
        <w:ind w:left="0"/>
        <w:jc w:val="center"/>
        <w:rPr>
          <w:rFonts w:asciiTheme="majorBidi" w:hAnsiTheme="majorBidi" w:cstheme="majorBidi"/>
          <w:b/>
          <w:bCs/>
          <w:sz w:val="24"/>
          <w:szCs w:val="24"/>
        </w:rPr>
      </w:pPr>
      <w:r>
        <w:rPr>
          <w:noProof/>
        </w:rPr>
        <mc:AlternateContent>
          <mc:Choice Requires="wps">
            <w:drawing>
              <wp:anchor distT="0" distB="0" distL="114300" distR="114300" simplePos="0" relativeHeight="252039168" behindDoc="0" locked="0" layoutInCell="1" allowOverlap="1" wp14:anchorId="28B1D368" wp14:editId="4907F880">
                <wp:simplePos x="0" y="0"/>
                <wp:positionH relativeFrom="column">
                  <wp:posOffset>786130</wp:posOffset>
                </wp:positionH>
                <wp:positionV relativeFrom="paragraph">
                  <wp:posOffset>307340</wp:posOffset>
                </wp:positionV>
                <wp:extent cx="4502150" cy="299085"/>
                <wp:effectExtent l="0" t="0" r="12700" b="24765"/>
                <wp:wrapSquare wrapText="bothSides"/>
                <wp:docPr id="681" name="Text Box 681"/>
                <wp:cNvGraphicFramePr/>
                <a:graphic xmlns:a="http://schemas.openxmlformats.org/drawingml/2006/main">
                  <a:graphicData uri="http://schemas.microsoft.com/office/word/2010/wordprocessingShape">
                    <wps:wsp>
                      <wps:cNvSpPr txBox="1"/>
                      <wps:spPr>
                        <a:xfrm>
                          <a:off x="0" y="0"/>
                          <a:ext cx="4502150" cy="299085"/>
                        </a:xfrm>
                        <a:prstGeom prst="rect">
                          <a:avLst/>
                        </a:prstGeom>
                        <a:noFill/>
                        <a:ln w="6350">
                          <a:solidFill>
                            <a:prstClr val="black"/>
                          </a:solidFill>
                        </a:ln>
                        <a:effectLst/>
                      </wps:spPr>
                      <wps:txbx>
                        <w:txbxContent>
                          <w:p w:rsidR="00FB0879" w:rsidRPr="003C554D" w:rsidRDefault="00FB0879" w:rsidP="00EC6169">
                            <w:pPr>
                              <w:pStyle w:val="ListParagraph"/>
                              <w:tabs>
                                <w:tab w:val="left" w:pos="3953"/>
                              </w:tabs>
                              <w:ind w:left="142"/>
                              <w:jc w:val="center"/>
                              <w:rPr>
                                <w:rFonts w:asciiTheme="majorBidi" w:hAnsiTheme="majorBidi" w:cstheme="majorBidi"/>
                                <w:b/>
                                <w:bCs/>
                                <w:sz w:val="24"/>
                                <w:szCs w:val="24"/>
                              </w:rPr>
                            </w:pPr>
                            <w:r w:rsidRPr="00D517AC">
                              <w:rPr>
                                <w:rFonts w:asciiTheme="majorBidi" w:hAnsiTheme="majorBidi" w:cstheme="majorBidi"/>
                                <w:b/>
                                <w:bCs/>
                                <w:sz w:val="24"/>
                                <w:szCs w:val="24"/>
                              </w:rPr>
                              <w:t xml:space="preserve">Figure </w:t>
                            </w:r>
                            <w:r>
                              <w:rPr>
                                <w:rFonts w:asciiTheme="majorBidi" w:hAnsiTheme="majorBidi" w:cstheme="majorBidi"/>
                                <w:b/>
                                <w:bCs/>
                                <w:sz w:val="24"/>
                                <w:szCs w:val="24"/>
                              </w:rPr>
                              <w:t xml:space="preserve">(18): Height-Width </w:t>
                            </w:r>
                            <w:r w:rsidRPr="00D517AC">
                              <w:rPr>
                                <w:rFonts w:asciiTheme="majorBidi" w:hAnsiTheme="majorBidi" w:cstheme="majorBidi"/>
                                <w:b/>
                                <w:bCs/>
                                <w:sz w:val="24"/>
                                <w:szCs w:val="24"/>
                              </w:rPr>
                              <w:t>Relationships (</w:t>
                            </w:r>
                            <w:proofErr w:type="spellStart"/>
                            <w:r w:rsidRPr="00D517AC">
                              <w:rPr>
                                <w:rFonts w:asciiTheme="majorBidi" w:hAnsiTheme="majorBidi" w:cstheme="majorBidi"/>
                                <w:b/>
                                <w:bCs/>
                                <w:sz w:val="24"/>
                                <w:szCs w:val="24"/>
                              </w:rPr>
                              <w:t>Profitt</w:t>
                            </w:r>
                            <w:proofErr w:type="spellEnd"/>
                            <w:r w:rsidRPr="00D517AC">
                              <w:rPr>
                                <w:rFonts w:asciiTheme="majorBidi" w:hAnsiTheme="majorBidi" w:cstheme="majorBidi"/>
                                <w:b/>
                                <w:bCs/>
                                <w:sz w:val="24"/>
                                <w:szCs w:val="24"/>
                              </w:rPr>
                              <w:t>,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43" type="#_x0000_t202" style="position:absolute;left:0;text-align:left;margin-left:61.9pt;margin-top:24.2pt;width:354.5pt;height:23.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" filled="f" strokeweight=".5pt">
                <v:textbox>
                  <w:txbxContent>
                    <w:p w:rsidR="00155587" w:rsidRPr="003C554D" w:rsidRDefault="00155587" w:rsidP="00EC6169">
                      <w:pPr>
                        <w:pStyle w:val="ListParagraph"/>
                        <w:tabs>
                          <w:tab w:val="left" w:pos="3953"/>
                        </w:tabs>
                        <w:ind w:left="142"/>
                        <w:jc w:val="center"/>
                        <w:rPr>
                          <w:rFonts w:asciiTheme="majorBidi" w:hAnsiTheme="majorBidi" w:cstheme="majorBidi"/>
                          <w:b/>
                          <w:bCs/>
                          <w:sz w:val="24"/>
                          <w:szCs w:val="24"/>
                        </w:rPr>
                      </w:pPr>
                      <w:r w:rsidRPr="00D517AC">
                        <w:rPr>
                          <w:rFonts w:asciiTheme="majorBidi" w:hAnsiTheme="majorBidi" w:cstheme="majorBidi"/>
                          <w:b/>
                          <w:bCs/>
                          <w:sz w:val="24"/>
                          <w:szCs w:val="24"/>
                        </w:rPr>
                        <w:t xml:space="preserve">Figure </w:t>
                      </w:r>
                      <w:r w:rsidR="00D510C4">
                        <w:rPr>
                          <w:rFonts w:asciiTheme="majorBidi" w:hAnsiTheme="majorBidi" w:cstheme="majorBidi"/>
                          <w:b/>
                          <w:bCs/>
                          <w:sz w:val="24"/>
                          <w:szCs w:val="24"/>
                        </w:rPr>
                        <w:t>(18</w:t>
                      </w:r>
                      <w:r>
                        <w:rPr>
                          <w:rFonts w:asciiTheme="majorBidi" w:hAnsiTheme="majorBidi" w:cstheme="majorBidi"/>
                          <w:b/>
                          <w:bCs/>
                          <w:sz w:val="24"/>
                          <w:szCs w:val="24"/>
                        </w:rPr>
                        <w:t xml:space="preserve">): Height-Width </w:t>
                      </w:r>
                      <w:r w:rsidRPr="00D517AC">
                        <w:rPr>
                          <w:rFonts w:asciiTheme="majorBidi" w:hAnsiTheme="majorBidi" w:cstheme="majorBidi"/>
                          <w:b/>
                          <w:bCs/>
                          <w:sz w:val="24"/>
                          <w:szCs w:val="24"/>
                        </w:rPr>
                        <w:t>Relationships (</w:t>
                      </w:r>
                      <w:proofErr w:type="spellStart"/>
                      <w:r w:rsidRPr="00D517AC">
                        <w:rPr>
                          <w:rFonts w:asciiTheme="majorBidi" w:hAnsiTheme="majorBidi" w:cstheme="majorBidi"/>
                          <w:b/>
                          <w:bCs/>
                          <w:sz w:val="24"/>
                          <w:szCs w:val="24"/>
                        </w:rPr>
                        <w:t>Profitt</w:t>
                      </w:r>
                      <w:proofErr w:type="spellEnd"/>
                      <w:r w:rsidRPr="00D517AC">
                        <w:rPr>
                          <w:rFonts w:asciiTheme="majorBidi" w:hAnsiTheme="majorBidi" w:cstheme="majorBidi"/>
                          <w:b/>
                          <w:bCs/>
                          <w:sz w:val="24"/>
                          <w:szCs w:val="24"/>
                        </w:rPr>
                        <w:t>, 2007).</w:t>
                      </w:r>
                    </w:p>
                  </w:txbxContent>
                </v:textbox>
                <w10:wrap type="square"/>
              </v:shape>
            </w:pict>
          </mc:Fallback>
        </mc:AlternateContent>
      </w:r>
    </w:p>
    <w:p w:rsidR="007C2841" w:rsidRPr="00690B74" w:rsidRDefault="007C2841" w:rsidP="00EF06CF">
      <w:pPr>
        <w:pStyle w:val="ListParagraph"/>
        <w:numPr>
          <w:ilvl w:val="0"/>
          <w:numId w:val="17"/>
        </w:numPr>
        <w:tabs>
          <w:tab w:val="left" w:pos="3953"/>
        </w:tabs>
        <w:rPr>
          <w:rFonts w:asciiTheme="majorBidi" w:hAnsiTheme="majorBidi" w:cstheme="majorBidi"/>
          <w:b/>
          <w:bCs/>
          <w:sz w:val="32"/>
          <w:szCs w:val="32"/>
        </w:rPr>
      </w:pPr>
      <w:r w:rsidRPr="00690B74">
        <w:rPr>
          <w:rFonts w:asciiTheme="majorBidi" w:hAnsiTheme="majorBidi" w:cstheme="majorBidi"/>
          <w:b/>
          <w:bCs/>
          <w:sz w:val="32"/>
          <w:szCs w:val="32"/>
        </w:rPr>
        <w:t>Gingival Heights,  Shape and Contour</w:t>
      </w:r>
    </w:p>
    <w:p w:rsidR="007C2841" w:rsidRDefault="007C2841" w:rsidP="007C2841">
      <w:pPr>
        <w:pStyle w:val="ListParagraph"/>
        <w:tabs>
          <w:tab w:val="right" w:pos="426"/>
          <w:tab w:val="left" w:pos="3953"/>
        </w:tabs>
        <w:ind w:left="0" w:firstLine="426"/>
        <w:rPr>
          <w:rFonts w:asciiTheme="majorBidi" w:hAnsiTheme="majorBidi" w:cstheme="majorBidi"/>
          <w:sz w:val="28"/>
          <w:szCs w:val="28"/>
        </w:rPr>
      </w:pPr>
      <w:r>
        <w:rPr>
          <w:rFonts w:asciiTheme="majorBidi" w:hAnsiTheme="majorBidi" w:cstheme="majorBidi"/>
          <w:sz w:val="28"/>
          <w:szCs w:val="28"/>
        </w:rPr>
        <w:t xml:space="preserve">       The ideal gingival architecture has been described as one that consists of knife-edged gingival margins tightly adapted to the teeth, interdental grooves, and cone-shaped interdental papilla </w:t>
      </w:r>
      <w:r w:rsidR="00FB0879">
        <w:rPr>
          <w:rFonts w:asciiTheme="majorBidi" w:hAnsiTheme="majorBidi" w:cstheme="majorBidi"/>
          <w:b/>
          <w:bCs/>
          <w:sz w:val="28"/>
          <w:szCs w:val="28"/>
        </w:rPr>
        <w:t>(Prichard</w:t>
      </w:r>
      <w:r w:rsidRPr="000C2637">
        <w:rPr>
          <w:rFonts w:asciiTheme="majorBidi" w:hAnsiTheme="majorBidi" w:cstheme="majorBidi"/>
          <w:b/>
          <w:bCs/>
          <w:sz w:val="28"/>
          <w:szCs w:val="28"/>
        </w:rPr>
        <w:t>, 1961).</w:t>
      </w:r>
    </w:p>
    <w:p w:rsidR="007C2841" w:rsidRPr="00690B74" w:rsidRDefault="007C2841" w:rsidP="007C2841">
      <w:pPr>
        <w:pStyle w:val="ListParagraph"/>
        <w:tabs>
          <w:tab w:val="right" w:pos="426"/>
          <w:tab w:val="left" w:pos="3953"/>
        </w:tabs>
        <w:ind w:left="0" w:firstLine="426"/>
        <w:rPr>
          <w:rFonts w:asciiTheme="majorBidi" w:hAnsiTheme="majorBidi" w:cstheme="majorBidi"/>
          <w:sz w:val="28"/>
          <w:szCs w:val="28"/>
        </w:rPr>
      </w:pPr>
      <w:r>
        <w:rPr>
          <w:rFonts w:asciiTheme="majorBidi" w:hAnsiTheme="majorBidi" w:cstheme="majorBidi"/>
          <w:sz w:val="28"/>
          <w:szCs w:val="28"/>
        </w:rPr>
        <w:t xml:space="preserve">Gingival esthetics has always been an important component of a beautiful smile. Beautiful restorations surrounded by unattractive gingival tissues can negatively impact on a smile. Gingival health is among the first fundamental esthetic objectives during treatment planning; it is also essential to consider gingival morphology and contour </w:t>
      </w:r>
      <w:r w:rsidR="00FB0879">
        <w:rPr>
          <w:rFonts w:asciiTheme="majorBidi" w:hAnsiTheme="majorBidi" w:cstheme="majorBidi"/>
          <w:b/>
          <w:bCs/>
          <w:sz w:val="28"/>
          <w:szCs w:val="28"/>
        </w:rPr>
        <w:t>(</w:t>
      </w:r>
      <w:proofErr w:type="spellStart"/>
      <w:r w:rsidR="00FB0879">
        <w:rPr>
          <w:rFonts w:asciiTheme="majorBidi" w:hAnsiTheme="majorBidi" w:cstheme="majorBidi"/>
          <w:b/>
          <w:bCs/>
          <w:sz w:val="28"/>
          <w:szCs w:val="28"/>
        </w:rPr>
        <w:t>Magne</w:t>
      </w:r>
      <w:proofErr w:type="spellEnd"/>
      <w:r w:rsidR="00FB0879">
        <w:rPr>
          <w:rFonts w:asciiTheme="majorBidi" w:hAnsiTheme="majorBidi" w:cstheme="majorBidi"/>
          <w:b/>
          <w:bCs/>
          <w:sz w:val="28"/>
          <w:szCs w:val="28"/>
        </w:rPr>
        <w:t xml:space="preserve"> and </w:t>
      </w:r>
      <w:proofErr w:type="spellStart"/>
      <w:r w:rsidR="00FB0879">
        <w:rPr>
          <w:rFonts w:asciiTheme="majorBidi" w:hAnsiTheme="majorBidi" w:cstheme="majorBidi"/>
          <w:b/>
          <w:bCs/>
          <w:sz w:val="28"/>
          <w:szCs w:val="28"/>
        </w:rPr>
        <w:t>Belser</w:t>
      </w:r>
      <w:proofErr w:type="spellEnd"/>
      <w:r w:rsidRPr="000C2637">
        <w:rPr>
          <w:rFonts w:asciiTheme="majorBidi" w:hAnsiTheme="majorBidi" w:cstheme="majorBidi"/>
          <w:b/>
          <w:bCs/>
          <w:sz w:val="28"/>
          <w:szCs w:val="28"/>
        </w:rPr>
        <w:t>, 2002).</w:t>
      </w:r>
    </w:p>
    <w:p w:rsidR="007C2841" w:rsidRDefault="00EF06CF" w:rsidP="007C2841">
      <w:pPr>
        <w:pStyle w:val="ListParagraph"/>
        <w:tabs>
          <w:tab w:val="left" w:pos="3953"/>
        </w:tabs>
        <w:spacing w:after="0"/>
        <w:ind w:left="0"/>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2032000" behindDoc="0" locked="0" layoutInCell="1" allowOverlap="1" wp14:anchorId="3292866B" wp14:editId="3A3B79A2">
            <wp:simplePos x="0" y="0"/>
            <wp:positionH relativeFrom="margin">
              <wp:posOffset>1878965</wp:posOffset>
            </wp:positionH>
            <wp:positionV relativeFrom="paragraph">
              <wp:posOffset>188595</wp:posOffset>
            </wp:positionV>
            <wp:extent cx="2176145" cy="1454785"/>
            <wp:effectExtent l="171450" t="171450" r="376555" b="3549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png"/>
                    <pic:cNvPicPr/>
                  </pic:nvPicPr>
                  <pic:blipFill>
                    <a:blip r:embed="rId31">
                      <a:extLst>
                        <a:ext uri="{28A0092B-C50C-407E-A947-70E740481C1C}">
                          <a14:useLocalDpi xmlns:a14="http://schemas.microsoft.com/office/drawing/2010/main" val="0"/>
                        </a:ext>
                      </a:extLst>
                    </a:blip>
                    <a:stretch>
                      <a:fillRect/>
                    </a:stretch>
                  </pic:blipFill>
                  <pic:spPr>
                    <a:xfrm>
                      <a:off x="0" y="0"/>
                      <a:ext cx="2176145" cy="14547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C2841" w:rsidRDefault="007C2841" w:rsidP="007C2841">
      <w:pPr>
        <w:pStyle w:val="ListParagraph"/>
        <w:tabs>
          <w:tab w:val="left" w:pos="3953"/>
        </w:tabs>
        <w:spacing w:after="0"/>
        <w:ind w:left="0"/>
        <w:rPr>
          <w:rFonts w:asciiTheme="majorBidi" w:hAnsiTheme="majorBidi" w:cstheme="majorBidi"/>
          <w:b/>
          <w:bCs/>
          <w:sz w:val="24"/>
          <w:szCs w:val="24"/>
        </w:rPr>
      </w:pPr>
    </w:p>
    <w:p w:rsidR="007C2841" w:rsidRDefault="007C2841" w:rsidP="007C2841">
      <w:pPr>
        <w:pStyle w:val="ListParagraph"/>
        <w:tabs>
          <w:tab w:val="left" w:pos="3953"/>
        </w:tabs>
        <w:spacing w:after="0"/>
        <w:ind w:left="0"/>
        <w:rPr>
          <w:rFonts w:asciiTheme="majorBidi" w:hAnsiTheme="majorBidi" w:cstheme="majorBidi"/>
          <w:b/>
          <w:bCs/>
          <w:sz w:val="24"/>
          <w:szCs w:val="24"/>
        </w:rPr>
      </w:pPr>
    </w:p>
    <w:p w:rsidR="007C2841" w:rsidRDefault="007C2841" w:rsidP="007C2841">
      <w:pPr>
        <w:pStyle w:val="ListParagraph"/>
        <w:tabs>
          <w:tab w:val="left" w:pos="3953"/>
        </w:tabs>
        <w:spacing w:after="0"/>
        <w:ind w:left="0"/>
        <w:rPr>
          <w:rFonts w:asciiTheme="majorBidi" w:hAnsiTheme="majorBidi" w:cstheme="majorBidi"/>
          <w:b/>
          <w:bCs/>
          <w:sz w:val="24"/>
          <w:szCs w:val="24"/>
        </w:rPr>
      </w:pPr>
    </w:p>
    <w:p w:rsidR="007C2841" w:rsidRDefault="007C2841" w:rsidP="007C2841">
      <w:pPr>
        <w:pStyle w:val="ListParagraph"/>
        <w:tabs>
          <w:tab w:val="left" w:pos="3953"/>
        </w:tabs>
        <w:spacing w:after="0"/>
        <w:ind w:left="0"/>
        <w:rPr>
          <w:rFonts w:asciiTheme="majorBidi" w:hAnsiTheme="majorBidi" w:cstheme="majorBidi"/>
          <w:b/>
          <w:bCs/>
          <w:sz w:val="24"/>
          <w:szCs w:val="24"/>
        </w:rPr>
      </w:pPr>
    </w:p>
    <w:p w:rsidR="007C2841" w:rsidRDefault="00EC6169" w:rsidP="007C2841">
      <w:pPr>
        <w:pStyle w:val="ListParagraph"/>
        <w:tabs>
          <w:tab w:val="left" w:pos="3953"/>
        </w:tabs>
        <w:spacing w:after="0"/>
        <w:ind w:left="0"/>
        <w:rPr>
          <w:rFonts w:asciiTheme="majorBidi" w:hAnsiTheme="majorBidi" w:cstheme="majorBidi"/>
          <w:b/>
          <w:bCs/>
          <w:sz w:val="24"/>
          <w:szCs w:val="24"/>
        </w:rPr>
      </w:pPr>
      <w:bookmarkStart w:id="0" w:name="_GoBack"/>
      <w:bookmarkEnd w:id="0"/>
      <w:r>
        <w:rPr>
          <w:noProof/>
        </w:rPr>
        <mc:AlternateContent>
          <mc:Choice Requires="wps">
            <w:drawing>
              <wp:anchor distT="0" distB="0" distL="114300" distR="114300" simplePos="0" relativeHeight="252040192" behindDoc="0" locked="0" layoutInCell="1" allowOverlap="1" wp14:anchorId="2606C14E" wp14:editId="6C32A24D">
                <wp:simplePos x="0" y="0"/>
                <wp:positionH relativeFrom="column">
                  <wp:posOffset>-129540</wp:posOffset>
                </wp:positionH>
                <wp:positionV relativeFrom="paragraph">
                  <wp:posOffset>461645</wp:posOffset>
                </wp:positionV>
                <wp:extent cx="6416040" cy="548005"/>
                <wp:effectExtent l="0" t="0" r="22860" b="23495"/>
                <wp:wrapSquare wrapText="bothSides"/>
                <wp:docPr id="682" name="Text Box 682"/>
                <wp:cNvGraphicFramePr/>
                <a:graphic xmlns:a="http://schemas.openxmlformats.org/drawingml/2006/main">
                  <a:graphicData uri="http://schemas.microsoft.com/office/word/2010/wordprocessingShape">
                    <wps:wsp>
                      <wps:cNvSpPr txBox="1"/>
                      <wps:spPr>
                        <a:xfrm>
                          <a:off x="0" y="0"/>
                          <a:ext cx="6416040" cy="548005"/>
                        </a:xfrm>
                        <a:prstGeom prst="rect">
                          <a:avLst/>
                        </a:prstGeom>
                        <a:noFill/>
                        <a:ln w="6350">
                          <a:solidFill>
                            <a:prstClr val="black"/>
                          </a:solidFill>
                        </a:ln>
                        <a:effectLst/>
                      </wps:spPr>
                      <wps:txbx>
                        <w:txbxContent>
                          <w:p w:rsidR="00FB0879" w:rsidRPr="00690B74" w:rsidRDefault="00FB0879" w:rsidP="00EC6169">
                            <w:pPr>
                              <w:pStyle w:val="ListParagraph"/>
                              <w:tabs>
                                <w:tab w:val="left" w:pos="3953"/>
                              </w:tabs>
                              <w:ind w:left="284"/>
                              <w:jc w:val="center"/>
                              <w:rPr>
                                <w:rFonts w:asciiTheme="majorBidi" w:hAnsiTheme="majorBidi" w:cstheme="majorBidi"/>
                                <w:b/>
                                <w:bCs/>
                                <w:sz w:val="24"/>
                                <w:szCs w:val="24"/>
                              </w:rPr>
                            </w:pPr>
                            <w:r>
                              <w:rPr>
                                <w:rFonts w:asciiTheme="majorBidi" w:hAnsiTheme="majorBidi" w:cstheme="majorBidi"/>
                                <w:b/>
                                <w:bCs/>
                                <w:sz w:val="24"/>
                                <w:szCs w:val="24"/>
                              </w:rPr>
                              <w:t>Figure (19</w:t>
                            </w:r>
                            <w:r w:rsidRPr="00690B74">
                              <w:rPr>
                                <w:rFonts w:asciiTheme="majorBidi" w:hAnsiTheme="majorBidi" w:cstheme="majorBidi"/>
                                <w:b/>
                                <w:bCs/>
                                <w:sz w:val="24"/>
                                <w:szCs w:val="24"/>
                              </w:rPr>
                              <w:t>): For ideal appearance of Gingival Heights, Shape and Contour</w:t>
                            </w:r>
                          </w:p>
                          <w:p w:rsidR="00FB0879" w:rsidRPr="00690B74" w:rsidRDefault="00FB0879" w:rsidP="00EC6169">
                            <w:pPr>
                              <w:pStyle w:val="ListParagraph"/>
                              <w:tabs>
                                <w:tab w:val="left" w:pos="3953"/>
                              </w:tabs>
                              <w:ind w:left="284"/>
                              <w:jc w:val="center"/>
                              <w:rPr>
                                <w:rFonts w:asciiTheme="majorBidi" w:hAnsiTheme="majorBidi" w:cstheme="majorBidi"/>
                                <w:b/>
                                <w:bCs/>
                                <w:sz w:val="24"/>
                                <w:szCs w:val="24"/>
                              </w:rPr>
                            </w:pPr>
                            <w:r w:rsidRPr="00690B74">
                              <w:rPr>
                                <w:rFonts w:asciiTheme="majorBidi" w:hAnsiTheme="majorBidi" w:cstheme="majorBidi"/>
                                <w:b/>
                                <w:bCs/>
                                <w:sz w:val="24"/>
                                <w:szCs w:val="24"/>
                              </w:rPr>
                              <w:t>(</w:t>
                            </w:r>
                            <w:proofErr w:type="spellStart"/>
                            <w:r w:rsidRPr="00690B74">
                              <w:rPr>
                                <w:rFonts w:asciiTheme="majorBidi" w:hAnsiTheme="majorBidi" w:cstheme="majorBidi"/>
                                <w:b/>
                                <w:bCs/>
                                <w:sz w:val="24"/>
                                <w:szCs w:val="24"/>
                              </w:rPr>
                              <w:t>Profitt</w:t>
                            </w:r>
                            <w:proofErr w:type="spellEnd"/>
                            <w:r w:rsidRPr="00690B74">
                              <w:rPr>
                                <w:rFonts w:asciiTheme="majorBidi" w:hAnsiTheme="majorBidi" w:cstheme="majorBidi"/>
                                <w:b/>
                                <w:bCs/>
                                <w:sz w:val="24"/>
                                <w:szCs w:val="24"/>
                              </w:rPr>
                              <w:t>,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2" o:spid="_x0000_s1044" type="#_x0000_t202" style="position:absolute;margin-left:-10.2pt;margin-top:36.35pt;width:505.2pt;height:43.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" filled="f" strokeweight=".5pt">
                <v:textbox>
                  <w:txbxContent>
                    <w:p w:rsidR="00FB0879" w:rsidRPr="00690B74" w:rsidRDefault="00FB0879" w:rsidP="00EC6169">
                      <w:pPr>
                        <w:pStyle w:val="ListParagraph"/>
                        <w:tabs>
                          <w:tab w:val="left" w:pos="3953"/>
                        </w:tabs>
                        <w:ind w:left="284"/>
                        <w:jc w:val="center"/>
                        <w:rPr>
                          <w:rFonts w:asciiTheme="majorBidi" w:hAnsiTheme="majorBidi" w:cstheme="majorBidi"/>
                          <w:b/>
                          <w:bCs/>
                          <w:sz w:val="24"/>
                          <w:szCs w:val="24"/>
                        </w:rPr>
                      </w:pPr>
                      <w:r>
                        <w:rPr>
                          <w:rFonts w:asciiTheme="majorBidi" w:hAnsiTheme="majorBidi" w:cstheme="majorBidi"/>
                          <w:b/>
                          <w:bCs/>
                          <w:sz w:val="24"/>
                          <w:szCs w:val="24"/>
                        </w:rPr>
                        <w:t>Figure (19</w:t>
                      </w:r>
                      <w:r w:rsidRPr="00690B74">
                        <w:rPr>
                          <w:rFonts w:asciiTheme="majorBidi" w:hAnsiTheme="majorBidi" w:cstheme="majorBidi"/>
                          <w:b/>
                          <w:bCs/>
                          <w:sz w:val="24"/>
                          <w:szCs w:val="24"/>
                        </w:rPr>
                        <w:t>): For ideal appearance of Gingival Heights, Shape and Contour</w:t>
                      </w:r>
                    </w:p>
                    <w:p w:rsidR="00FB0879" w:rsidRPr="00690B74" w:rsidRDefault="00FB0879" w:rsidP="00EC6169">
                      <w:pPr>
                        <w:pStyle w:val="ListParagraph"/>
                        <w:tabs>
                          <w:tab w:val="left" w:pos="3953"/>
                        </w:tabs>
                        <w:ind w:left="284"/>
                        <w:jc w:val="center"/>
                        <w:rPr>
                          <w:rFonts w:asciiTheme="majorBidi" w:hAnsiTheme="majorBidi" w:cstheme="majorBidi"/>
                          <w:b/>
                          <w:bCs/>
                          <w:sz w:val="24"/>
                          <w:szCs w:val="24"/>
                        </w:rPr>
                      </w:pPr>
                      <w:r w:rsidRPr="00690B74">
                        <w:rPr>
                          <w:rFonts w:asciiTheme="majorBidi" w:hAnsiTheme="majorBidi" w:cstheme="majorBidi"/>
                          <w:b/>
                          <w:bCs/>
                          <w:sz w:val="24"/>
                          <w:szCs w:val="24"/>
                        </w:rPr>
                        <w:t>(</w:t>
                      </w:r>
                      <w:proofErr w:type="spellStart"/>
                      <w:r w:rsidRPr="00690B74">
                        <w:rPr>
                          <w:rFonts w:asciiTheme="majorBidi" w:hAnsiTheme="majorBidi" w:cstheme="majorBidi"/>
                          <w:b/>
                          <w:bCs/>
                          <w:sz w:val="24"/>
                          <w:szCs w:val="24"/>
                        </w:rPr>
                        <w:t>Profitt</w:t>
                      </w:r>
                      <w:proofErr w:type="spellEnd"/>
                      <w:r w:rsidRPr="00690B74">
                        <w:rPr>
                          <w:rFonts w:asciiTheme="majorBidi" w:hAnsiTheme="majorBidi" w:cstheme="majorBidi"/>
                          <w:b/>
                          <w:bCs/>
                          <w:sz w:val="24"/>
                          <w:szCs w:val="24"/>
                        </w:rPr>
                        <w:t>, 2007).</w:t>
                      </w:r>
                    </w:p>
                  </w:txbxContent>
                </v:textbox>
                <w10:wrap type="square"/>
              </v:shape>
            </w:pict>
          </mc:Fallback>
        </mc:AlternateContent>
      </w:r>
    </w:p>
    <w:p w:rsidR="007C2841" w:rsidRPr="003E60A3" w:rsidRDefault="007C2841" w:rsidP="00BC271F">
      <w:pPr>
        <w:pStyle w:val="ListParagraph"/>
        <w:numPr>
          <w:ilvl w:val="0"/>
          <w:numId w:val="17"/>
        </w:numPr>
        <w:tabs>
          <w:tab w:val="left" w:pos="3953"/>
        </w:tabs>
        <w:rPr>
          <w:rFonts w:asciiTheme="majorBidi" w:hAnsiTheme="majorBidi" w:cstheme="majorBidi"/>
          <w:b/>
          <w:bCs/>
          <w:sz w:val="32"/>
          <w:szCs w:val="32"/>
        </w:rPr>
      </w:pPr>
      <w:r w:rsidRPr="003E60A3">
        <w:rPr>
          <w:rFonts w:asciiTheme="majorBidi" w:hAnsiTheme="majorBidi" w:cstheme="majorBidi"/>
          <w:b/>
          <w:bCs/>
          <w:sz w:val="32"/>
          <w:szCs w:val="32"/>
        </w:rPr>
        <w:lastRenderedPageBreak/>
        <w:t>Embrasures : Black Triangles</w:t>
      </w:r>
    </w:p>
    <w:p w:rsidR="007C2841" w:rsidRDefault="007C2841" w:rsidP="00130FF8">
      <w:pPr>
        <w:pStyle w:val="ListParagraph"/>
        <w:tabs>
          <w:tab w:val="left" w:pos="3953"/>
        </w:tabs>
        <w:spacing w:after="0"/>
        <w:ind w:left="0" w:firstLine="567"/>
        <w:jc w:val="both"/>
        <w:rPr>
          <w:rFonts w:asciiTheme="majorBidi" w:hAnsiTheme="majorBidi" w:cstheme="majorBidi"/>
          <w:sz w:val="28"/>
          <w:szCs w:val="28"/>
        </w:rPr>
      </w:pPr>
      <w:r>
        <w:rPr>
          <w:rFonts w:asciiTheme="majorBidi" w:hAnsiTheme="majorBidi" w:cstheme="majorBidi"/>
          <w:sz w:val="28"/>
          <w:szCs w:val="28"/>
        </w:rPr>
        <w:t xml:space="preserve">   </w:t>
      </w:r>
      <w:r w:rsidRPr="00AF37E0">
        <w:rPr>
          <w:rFonts w:asciiTheme="majorBidi" w:hAnsiTheme="majorBidi" w:cstheme="majorBidi"/>
          <w:sz w:val="28"/>
          <w:szCs w:val="28"/>
        </w:rPr>
        <w:t>Short interdental papillae leave an open gingival embrasure above the connectors</w:t>
      </w:r>
      <w:r>
        <w:rPr>
          <w:rFonts w:asciiTheme="majorBidi" w:hAnsiTheme="majorBidi" w:cstheme="majorBidi"/>
          <w:sz w:val="28"/>
          <w:szCs w:val="28"/>
        </w:rPr>
        <w:t xml:space="preserve">, </w:t>
      </w:r>
      <w:r w:rsidRPr="00AF37E0">
        <w:rPr>
          <w:rFonts w:asciiTheme="majorBidi" w:hAnsiTheme="majorBidi" w:cstheme="majorBidi"/>
          <w:sz w:val="28"/>
          <w:szCs w:val="28"/>
        </w:rPr>
        <w:t>and these "black triangles" can detract signiﬁcantly from the appearance of the</w:t>
      </w:r>
      <w:r>
        <w:rPr>
          <w:rFonts w:asciiTheme="majorBidi" w:hAnsiTheme="majorBidi" w:cstheme="majorBidi"/>
          <w:sz w:val="28"/>
          <w:szCs w:val="28"/>
        </w:rPr>
        <w:t xml:space="preserve"> teeth </w:t>
      </w:r>
      <w:r w:rsidRPr="00AF37E0">
        <w:rPr>
          <w:rFonts w:asciiTheme="majorBidi" w:hAnsiTheme="majorBidi" w:cstheme="majorBidi"/>
          <w:sz w:val="28"/>
          <w:szCs w:val="28"/>
        </w:rPr>
        <w:t>on smile. Black triangles in adults usually arise from loss of gingival tissue</w:t>
      </w:r>
      <w:r>
        <w:rPr>
          <w:rFonts w:asciiTheme="majorBidi" w:hAnsiTheme="majorBidi" w:cstheme="majorBidi"/>
          <w:sz w:val="28"/>
          <w:szCs w:val="28"/>
        </w:rPr>
        <w:t xml:space="preserve"> related to </w:t>
      </w:r>
      <w:r w:rsidRPr="00AF37E0">
        <w:rPr>
          <w:rFonts w:asciiTheme="majorBidi" w:hAnsiTheme="majorBidi" w:cstheme="majorBidi"/>
          <w:sz w:val="28"/>
          <w:szCs w:val="28"/>
        </w:rPr>
        <w:t>periodontal disease, but when crowded and rotated maxillary incisors</w:t>
      </w:r>
      <w:r>
        <w:rPr>
          <w:rFonts w:asciiTheme="majorBidi" w:hAnsiTheme="majorBidi" w:cstheme="majorBidi"/>
          <w:sz w:val="28"/>
          <w:szCs w:val="28"/>
        </w:rPr>
        <w:t xml:space="preserve"> are corrected </w:t>
      </w:r>
      <w:proofErr w:type="spellStart"/>
      <w:r>
        <w:rPr>
          <w:rFonts w:asciiTheme="majorBidi" w:hAnsiTheme="majorBidi" w:cstheme="majorBidi"/>
          <w:sz w:val="28"/>
          <w:szCs w:val="28"/>
        </w:rPr>
        <w:t>or</w:t>
      </w:r>
      <w:r w:rsidRPr="00AF37E0">
        <w:rPr>
          <w:rFonts w:asciiTheme="majorBidi" w:hAnsiTheme="majorBidi" w:cstheme="majorBidi"/>
          <w:sz w:val="28"/>
          <w:szCs w:val="28"/>
        </w:rPr>
        <w:t>thodontically</w:t>
      </w:r>
      <w:proofErr w:type="spellEnd"/>
      <w:r w:rsidRPr="00AF37E0">
        <w:rPr>
          <w:rFonts w:asciiTheme="majorBidi" w:hAnsiTheme="majorBidi" w:cstheme="majorBidi"/>
          <w:sz w:val="28"/>
          <w:szCs w:val="28"/>
        </w:rPr>
        <w:t xml:space="preserve"> in adults, the connector moves </w:t>
      </w:r>
      <w:proofErr w:type="spellStart"/>
      <w:r w:rsidRPr="00AF37E0">
        <w:rPr>
          <w:rFonts w:asciiTheme="majorBidi" w:hAnsiTheme="majorBidi" w:cstheme="majorBidi"/>
          <w:sz w:val="28"/>
          <w:szCs w:val="28"/>
        </w:rPr>
        <w:t>incisally</w:t>
      </w:r>
      <w:proofErr w:type="spellEnd"/>
      <w:r w:rsidRPr="00AF37E0">
        <w:rPr>
          <w:rFonts w:asciiTheme="majorBidi" w:hAnsiTheme="majorBidi" w:cstheme="majorBidi"/>
          <w:sz w:val="28"/>
          <w:szCs w:val="28"/>
        </w:rPr>
        <w:t xml:space="preserve"> and black</w:t>
      </w:r>
      <w:r>
        <w:rPr>
          <w:rFonts w:asciiTheme="majorBidi" w:hAnsiTheme="majorBidi" w:cstheme="majorBidi"/>
          <w:sz w:val="28"/>
          <w:szCs w:val="28"/>
        </w:rPr>
        <w:t xml:space="preserve"> </w:t>
      </w:r>
      <w:r w:rsidRPr="00AF37E0">
        <w:rPr>
          <w:rFonts w:asciiTheme="majorBidi" w:hAnsiTheme="majorBidi" w:cstheme="majorBidi"/>
          <w:sz w:val="28"/>
          <w:szCs w:val="28"/>
        </w:rPr>
        <w:t>triangles may appear, especially lf severe c</w:t>
      </w:r>
      <w:r>
        <w:rPr>
          <w:rFonts w:asciiTheme="majorBidi" w:hAnsiTheme="majorBidi" w:cstheme="majorBidi"/>
          <w:sz w:val="28"/>
          <w:szCs w:val="28"/>
        </w:rPr>
        <w:t xml:space="preserve">rowding was present (Figure </w:t>
      </w:r>
      <w:r w:rsidRPr="00AF37E0">
        <w:rPr>
          <w:rFonts w:asciiTheme="majorBidi" w:hAnsiTheme="majorBidi" w:cstheme="majorBidi"/>
          <w:sz w:val="28"/>
          <w:szCs w:val="28"/>
        </w:rPr>
        <w:t>). For</w:t>
      </w:r>
      <w:r>
        <w:rPr>
          <w:rFonts w:asciiTheme="majorBidi" w:hAnsiTheme="majorBidi" w:cstheme="majorBidi"/>
          <w:sz w:val="28"/>
          <w:szCs w:val="28"/>
        </w:rPr>
        <w:t xml:space="preserve"> </w:t>
      </w:r>
      <w:r w:rsidRPr="00AF37E0">
        <w:rPr>
          <w:rFonts w:asciiTheme="majorBidi" w:hAnsiTheme="majorBidi" w:cstheme="majorBidi"/>
          <w:sz w:val="28"/>
          <w:szCs w:val="28"/>
        </w:rPr>
        <w:t>that reason, both actual and potential black triangles should be noted during the</w:t>
      </w:r>
      <w:r>
        <w:rPr>
          <w:rFonts w:asciiTheme="majorBidi" w:hAnsiTheme="majorBidi" w:cstheme="majorBidi"/>
          <w:sz w:val="28"/>
          <w:szCs w:val="28"/>
        </w:rPr>
        <w:t xml:space="preserve"> </w:t>
      </w:r>
      <w:r w:rsidRPr="00AF37E0">
        <w:rPr>
          <w:rFonts w:asciiTheme="majorBidi" w:hAnsiTheme="majorBidi" w:cstheme="majorBidi"/>
          <w:sz w:val="28"/>
          <w:szCs w:val="28"/>
        </w:rPr>
        <w:t>orthodontic examination, and the patient should be prepared for reshaping of the</w:t>
      </w:r>
      <w:r>
        <w:rPr>
          <w:rFonts w:asciiTheme="majorBidi" w:hAnsiTheme="majorBidi" w:cstheme="majorBidi"/>
          <w:sz w:val="28"/>
          <w:szCs w:val="28"/>
        </w:rPr>
        <w:t xml:space="preserve"> teeth to minimize this esthetic problem </w:t>
      </w:r>
      <w:r w:rsidRPr="00A07DC0">
        <w:rPr>
          <w:rFonts w:asciiTheme="majorBidi" w:hAnsiTheme="majorBidi" w:cstheme="majorBidi"/>
          <w:b/>
          <w:bCs/>
          <w:sz w:val="28"/>
          <w:szCs w:val="28"/>
        </w:rPr>
        <w:t>(</w:t>
      </w:r>
      <w:proofErr w:type="spellStart"/>
      <w:r w:rsidRPr="00A07DC0">
        <w:rPr>
          <w:rFonts w:asciiTheme="majorBidi" w:hAnsiTheme="majorBidi" w:cstheme="majorBidi"/>
          <w:b/>
          <w:bCs/>
          <w:sz w:val="28"/>
          <w:szCs w:val="28"/>
        </w:rPr>
        <w:t>Profitt</w:t>
      </w:r>
      <w:proofErr w:type="spellEnd"/>
      <w:r w:rsidRPr="00A07DC0">
        <w:rPr>
          <w:rFonts w:asciiTheme="majorBidi" w:hAnsiTheme="majorBidi" w:cstheme="majorBidi"/>
          <w:b/>
          <w:bCs/>
          <w:sz w:val="28"/>
          <w:szCs w:val="28"/>
        </w:rPr>
        <w:t>, 2007).</w:t>
      </w:r>
    </w:p>
    <w:p w:rsidR="007C2841" w:rsidRDefault="00FC3BD0" w:rsidP="007C2841">
      <w:pPr>
        <w:pStyle w:val="ListParagraph"/>
        <w:tabs>
          <w:tab w:val="left" w:pos="3953"/>
        </w:tabs>
        <w:spacing w:after="0"/>
        <w:ind w:left="0"/>
        <w:jc w:val="cente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2050432" behindDoc="0" locked="0" layoutInCell="1" allowOverlap="1" wp14:anchorId="45F558D4" wp14:editId="705D932E">
            <wp:simplePos x="0" y="0"/>
            <wp:positionH relativeFrom="margin">
              <wp:posOffset>619760</wp:posOffset>
            </wp:positionH>
            <wp:positionV relativeFrom="paragraph">
              <wp:posOffset>201295</wp:posOffset>
            </wp:positionV>
            <wp:extent cx="5043170" cy="1499235"/>
            <wp:effectExtent l="0" t="0" r="508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4.png"/>
                    <pic:cNvPicPr/>
                  </pic:nvPicPr>
                  <pic:blipFill>
                    <a:blip r:embed="rId32">
                      <a:extLst>
                        <a:ext uri="{28A0092B-C50C-407E-A947-70E740481C1C}">
                          <a14:useLocalDpi xmlns:a14="http://schemas.microsoft.com/office/drawing/2010/main" val="0"/>
                        </a:ext>
                      </a:extLst>
                    </a:blip>
                    <a:stretch>
                      <a:fillRect/>
                    </a:stretch>
                  </pic:blipFill>
                  <pic:spPr>
                    <a:xfrm>
                      <a:off x="0" y="0"/>
                      <a:ext cx="5043170" cy="1499235"/>
                    </a:xfrm>
                    <a:prstGeom prst="rect">
                      <a:avLst/>
                    </a:prstGeom>
                  </pic:spPr>
                </pic:pic>
              </a:graphicData>
            </a:graphic>
            <wp14:sizeRelV relativeFrom="margin">
              <wp14:pctHeight>0</wp14:pctHeight>
            </wp14:sizeRelV>
          </wp:anchor>
        </w:drawing>
      </w:r>
    </w:p>
    <w:p w:rsidR="007C2841" w:rsidRDefault="007C2841" w:rsidP="007C2841">
      <w:pPr>
        <w:pStyle w:val="ListParagraph"/>
        <w:tabs>
          <w:tab w:val="left" w:pos="3953"/>
        </w:tabs>
        <w:spacing w:after="0"/>
        <w:ind w:left="0"/>
        <w:jc w:val="center"/>
        <w:rPr>
          <w:rFonts w:asciiTheme="majorBidi" w:hAnsiTheme="majorBidi" w:cstheme="majorBidi"/>
          <w:sz w:val="28"/>
          <w:szCs w:val="28"/>
        </w:rPr>
      </w:pPr>
    </w:p>
    <w:p w:rsidR="007C2841" w:rsidRDefault="007C2841" w:rsidP="007C2841">
      <w:pPr>
        <w:pStyle w:val="ListParagraph"/>
        <w:tabs>
          <w:tab w:val="left" w:pos="3953"/>
        </w:tabs>
        <w:spacing w:after="0"/>
        <w:ind w:left="0"/>
        <w:jc w:val="center"/>
        <w:rPr>
          <w:rFonts w:asciiTheme="majorBidi" w:hAnsiTheme="majorBidi" w:cstheme="majorBidi"/>
          <w:sz w:val="28"/>
          <w:szCs w:val="28"/>
        </w:rPr>
      </w:pPr>
    </w:p>
    <w:p w:rsidR="007C2841" w:rsidRDefault="007C2841" w:rsidP="007C2841">
      <w:pPr>
        <w:pStyle w:val="ListParagraph"/>
        <w:tabs>
          <w:tab w:val="left" w:pos="3953"/>
        </w:tabs>
        <w:spacing w:after="0"/>
        <w:ind w:left="0"/>
        <w:jc w:val="center"/>
        <w:rPr>
          <w:rFonts w:asciiTheme="majorBidi" w:hAnsiTheme="majorBidi" w:cstheme="majorBidi"/>
          <w:sz w:val="28"/>
          <w:szCs w:val="28"/>
        </w:rPr>
      </w:pPr>
    </w:p>
    <w:p w:rsidR="007C2841" w:rsidRDefault="007C2841" w:rsidP="007C2841">
      <w:pPr>
        <w:pStyle w:val="ListParagraph"/>
        <w:tabs>
          <w:tab w:val="left" w:pos="3953"/>
        </w:tabs>
        <w:spacing w:after="0"/>
        <w:ind w:left="0"/>
        <w:jc w:val="center"/>
        <w:rPr>
          <w:rFonts w:asciiTheme="majorBidi" w:hAnsiTheme="majorBidi" w:cstheme="majorBidi"/>
          <w:sz w:val="28"/>
          <w:szCs w:val="28"/>
        </w:rPr>
      </w:pPr>
    </w:p>
    <w:p w:rsidR="007C2841" w:rsidRDefault="00FC3BD0" w:rsidP="007C2841">
      <w:pPr>
        <w:pStyle w:val="ListParagraph"/>
        <w:tabs>
          <w:tab w:val="left" w:pos="3953"/>
        </w:tabs>
        <w:spacing w:after="0"/>
        <w:ind w:left="0"/>
        <w:jc w:val="center"/>
        <w:rPr>
          <w:rFonts w:asciiTheme="majorBidi" w:hAnsiTheme="majorBidi" w:cstheme="majorBidi"/>
          <w:sz w:val="28"/>
          <w:szCs w:val="28"/>
        </w:rPr>
      </w:pPr>
      <w:r>
        <w:rPr>
          <w:noProof/>
        </w:rPr>
        <mc:AlternateContent>
          <mc:Choice Requires="wps">
            <w:drawing>
              <wp:anchor distT="0" distB="0" distL="114300" distR="114300" simplePos="0" relativeHeight="252041216" behindDoc="0" locked="0" layoutInCell="1" allowOverlap="1" wp14:anchorId="33D31DF8" wp14:editId="4531884A">
                <wp:simplePos x="0" y="0"/>
                <wp:positionH relativeFrom="column">
                  <wp:posOffset>-50165</wp:posOffset>
                </wp:positionH>
                <wp:positionV relativeFrom="paragraph">
                  <wp:posOffset>310515</wp:posOffset>
                </wp:positionV>
                <wp:extent cx="1828800" cy="828675"/>
                <wp:effectExtent l="0" t="0" r="26035" b="28575"/>
                <wp:wrapSquare wrapText="bothSides"/>
                <wp:docPr id="684" name="Text Box 684"/>
                <wp:cNvGraphicFramePr/>
                <a:graphic xmlns:a="http://schemas.openxmlformats.org/drawingml/2006/main">
                  <a:graphicData uri="http://schemas.microsoft.com/office/word/2010/wordprocessingShape">
                    <wps:wsp>
                      <wps:cNvSpPr txBox="1"/>
                      <wps:spPr>
                        <a:xfrm>
                          <a:off x="0" y="0"/>
                          <a:ext cx="1828800" cy="828675"/>
                        </a:xfrm>
                        <a:prstGeom prst="rect">
                          <a:avLst/>
                        </a:prstGeom>
                        <a:noFill/>
                        <a:ln w="6350">
                          <a:solidFill>
                            <a:prstClr val="black"/>
                          </a:solidFill>
                        </a:ln>
                        <a:effectLst/>
                      </wps:spPr>
                      <wps:txbx>
                        <w:txbxContent>
                          <w:p w:rsidR="00FB0879" w:rsidRPr="00315619" w:rsidRDefault="00FB0879" w:rsidP="00130FF8">
                            <w:pPr>
                              <w:pStyle w:val="ListParagraph"/>
                              <w:tabs>
                                <w:tab w:val="left" w:pos="3953"/>
                              </w:tabs>
                              <w:spacing w:after="0"/>
                              <w:ind w:left="0"/>
                              <w:jc w:val="center"/>
                              <w:rPr>
                                <w:rFonts w:asciiTheme="majorBidi" w:hAnsiTheme="majorBidi" w:cstheme="majorBidi"/>
                                <w:b/>
                                <w:bCs/>
                                <w:sz w:val="24"/>
                                <w:szCs w:val="24"/>
                              </w:rPr>
                            </w:pPr>
                            <w:r w:rsidRPr="00AF37E0">
                              <w:rPr>
                                <w:rFonts w:asciiTheme="majorBidi" w:hAnsiTheme="majorBidi" w:cstheme="majorBidi"/>
                                <w:b/>
                                <w:bCs/>
                                <w:sz w:val="24"/>
                                <w:szCs w:val="24"/>
                              </w:rPr>
                              <w:t>Figure</w:t>
                            </w:r>
                            <w:r>
                              <w:rPr>
                                <w:rFonts w:asciiTheme="majorBidi" w:hAnsiTheme="majorBidi" w:cstheme="majorBidi"/>
                                <w:b/>
                                <w:bCs/>
                                <w:sz w:val="24"/>
                                <w:szCs w:val="24"/>
                              </w:rPr>
                              <w:t xml:space="preserve"> (20) : </w:t>
                            </w:r>
                            <w:r w:rsidRPr="00AF37E0">
                              <w:rPr>
                                <w:rFonts w:asciiTheme="majorBidi" w:hAnsiTheme="majorBidi" w:cstheme="majorBidi"/>
                                <w:b/>
                                <w:bCs/>
                                <w:sz w:val="24"/>
                                <w:szCs w:val="24"/>
                              </w:rPr>
                              <w:t xml:space="preserve"> A</w:t>
                            </w:r>
                            <w:r>
                              <w:rPr>
                                <w:rFonts w:asciiTheme="majorBidi" w:hAnsiTheme="majorBidi" w:cstheme="majorBidi"/>
                                <w:b/>
                                <w:bCs/>
                                <w:sz w:val="24"/>
                                <w:szCs w:val="24"/>
                              </w:rPr>
                              <w:t>:</w:t>
                            </w:r>
                            <w:r w:rsidRPr="00AF37E0">
                              <w:rPr>
                                <w:rFonts w:asciiTheme="majorBidi" w:hAnsiTheme="majorBidi" w:cstheme="majorBidi"/>
                                <w:b/>
                                <w:bCs/>
                                <w:sz w:val="24"/>
                                <w:szCs w:val="24"/>
                              </w:rPr>
                              <w:t xml:space="preserve"> After alignment of the incisors a black triangle</w:t>
                            </w:r>
                            <w:r>
                              <w:rPr>
                                <w:rFonts w:asciiTheme="majorBidi" w:hAnsiTheme="majorBidi" w:cstheme="majorBidi"/>
                                <w:b/>
                                <w:bCs/>
                                <w:sz w:val="24"/>
                                <w:szCs w:val="24"/>
                              </w:rPr>
                              <w:t xml:space="preserve"> </w:t>
                            </w:r>
                            <w:r w:rsidRPr="00AF37E0">
                              <w:rPr>
                                <w:rFonts w:asciiTheme="majorBidi" w:hAnsiTheme="majorBidi" w:cstheme="majorBidi"/>
                                <w:b/>
                                <w:bCs/>
                                <w:sz w:val="24"/>
                                <w:szCs w:val="24"/>
                              </w:rPr>
                              <w:t xml:space="preserve">was present between the central incisors. </w:t>
                            </w:r>
                            <w:r>
                              <w:rPr>
                                <w:rFonts w:asciiTheme="majorBidi" w:hAnsiTheme="majorBidi" w:cstheme="majorBidi"/>
                                <w:b/>
                                <w:bCs/>
                                <w:sz w:val="24"/>
                                <w:szCs w:val="24"/>
                              </w:rPr>
                              <w:t>B:</w:t>
                            </w:r>
                            <w:r w:rsidRPr="00AF37E0">
                              <w:rPr>
                                <w:rFonts w:asciiTheme="majorBidi" w:hAnsiTheme="majorBidi" w:cstheme="majorBidi"/>
                                <w:b/>
                                <w:bCs/>
                                <w:sz w:val="24"/>
                                <w:szCs w:val="24"/>
                              </w:rPr>
                              <w:t xml:space="preserve"> After the space was closed the black</w:t>
                            </w:r>
                            <w:r>
                              <w:rPr>
                                <w:rFonts w:asciiTheme="majorBidi" w:hAnsiTheme="majorBidi" w:cstheme="majorBidi"/>
                                <w:b/>
                                <w:bCs/>
                                <w:sz w:val="24"/>
                                <w:szCs w:val="24"/>
                              </w:rPr>
                              <w:t xml:space="preserve"> </w:t>
                            </w:r>
                            <w:r w:rsidRPr="00AF37E0">
                              <w:rPr>
                                <w:rFonts w:asciiTheme="majorBidi" w:hAnsiTheme="majorBidi" w:cstheme="majorBidi"/>
                                <w:b/>
                                <w:bCs/>
                                <w:sz w:val="24"/>
                                <w:szCs w:val="24"/>
                              </w:rPr>
                              <w:t>triangle was no longer apparent</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Profitt</w:t>
                            </w:r>
                            <w:proofErr w:type="spellEnd"/>
                            <w:r>
                              <w:rPr>
                                <w:rFonts w:asciiTheme="majorBidi" w:hAnsiTheme="majorBidi" w:cstheme="majorBidi"/>
                                <w:b/>
                                <w:bCs/>
                                <w:sz w:val="24"/>
                                <w:szCs w:val="24"/>
                              </w:rPr>
                              <w:t>, 2007).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4" o:spid="_x0000_s1045" type="#_x0000_t202" style="position:absolute;left:0;text-align:left;margin-left:-3.95pt;margin-top:24.45pt;width:2in;height:65.25pt;z-index:252041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" filled="f" strokeweight=".5pt">
                <v:textbox>
                  <w:txbxContent>
                    <w:p w:rsidR="00155587" w:rsidRPr="00315619" w:rsidRDefault="00155587" w:rsidP="00130FF8">
                      <w:pPr>
                        <w:pStyle w:val="ListParagraph"/>
                        <w:tabs>
                          <w:tab w:val="left" w:pos="3953"/>
                        </w:tabs>
                        <w:spacing w:after="0"/>
                        <w:ind w:left="0"/>
                        <w:jc w:val="center"/>
                        <w:rPr>
                          <w:rFonts w:asciiTheme="majorBidi" w:hAnsiTheme="majorBidi" w:cstheme="majorBidi"/>
                          <w:b/>
                          <w:bCs/>
                          <w:sz w:val="24"/>
                          <w:szCs w:val="24"/>
                        </w:rPr>
                      </w:pPr>
                      <w:r w:rsidRPr="00AF37E0">
                        <w:rPr>
                          <w:rFonts w:asciiTheme="majorBidi" w:hAnsiTheme="majorBidi" w:cstheme="majorBidi"/>
                          <w:b/>
                          <w:bCs/>
                          <w:sz w:val="24"/>
                          <w:szCs w:val="24"/>
                        </w:rPr>
                        <w:t>Figure</w:t>
                      </w:r>
                      <w:r w:rsidR="00D510C4">
                        <w:rPr>
                          <w:rFonts w:asciiTheme="majorBidi" w:hAnsiTheme="majorBidi" w:cstheme="majorBidi"/>
                          <w:b/>
                          <w:bCs/>
                          <w:sz w:val="24"/>
                          <w:szCs w:val="24"/>
                        </w:rPr>
                        <w:t xml:space="preserve"> (20</w:t>
                      </w:r>
                      <w:r>
                        <w:rPr>
                          <w:rFonts w:asciiTheme="majorBidi" w:hAnsiTheme="majorBidi" w:cstheme="majorBidi"/>
                          <w:b/>
                          <w:bCs/>
                          <w:sz w:val="24"/>
                          <w:szCs w:val="24"/>
                        </w:rPr>
                        <w:t xml:space="preserve">) : </w:t>
                      </w:r>
                      <w:r w:rsidRPr="00AF37E0">
                        <w:rPr>
                          <w:rFonts w:asciiTheme="majorBidi" w:hAnsiTheme="majorBidi" w:cstheme="majorBidi"/>
                          <w:b/>
                          <w:bCs/>
                          <w:sz w:val="24"/>
                          <w:szCs w:val="24"/>
                        </w:rPr>
                        <w:t xml:space="preserve"> A</w:t>
                      </w:r>
                      <w:r>
                        <w:rPr>
                          <w:rFonts w:asciiTheme="majorBidi" w:hAnsiTheme="majorBidi" w:cstheme="majorBidi"/>
                          <w:b/>
                          <w:bCs/>
                          <w:sz w:val="24"/>
                          <w:szCs w:val="24"/>
                        </w:rPr>
                        <w:t>:</w:t>
                      </w:r>
                      <w:r w:rsidRPr="00AF37E0">
                        <w:rPr>
                          <w:rFonts w:asciiTheme="majorBidi" w:hAnsiTheme="majorBidi" w:cstheme="majorBidi"/>
                          <w:b/>
                          <w:bCs/>
                          <w:sz w:val="24"/>
                          <w:szCs w:val="24"/>
                        </w:rPr>
                        <w:t xml:space="preserve"> After alignment of the incisors a black triangle</w:t>
                      </w:r>
                      <w:r>
                        <w:rPr>
                          <w:rFonts w:asciiTheme="majorBidi" w:hAnsiTheme="majorBidi" w:cstheme="majorBidi"/>
                          <w:b/>
                          <w:bCs/>
                          <w:sz w:val="24"/>
                          <w:szCs w:val="24"/>
                        </w:rPr>
                        <w:t xml:space="preserve"> </w:t>
                      </w:r>
                      <w:r w:rsidRPr="00AF37E0">
                        <w:rPr>
                          <w:rFonts w:asciiTheme="majorBidi" w:hAnsiTheme="majorBidi" w:cstheme="majorBidi"/>
                          <w:b/>
                          <w:bCs/>
                          <w:sz w:val="24"/>
                          <w:szCs w:val="24"/>
                        </w:rPr>
                        <w:t xml:space="preserve">was present between the central incisors. </w:t>
                      </w:r>
                      <w:r>
                        <w:rPr>
                          <w:rFonts w:asciiTheme="majorBidi" w:hAnsiTheme="majorBidi" w:cstheme="majorBidi"/>
                          <w:b/>
                          <w:bCs/>
                          <w:sz w:val="24"/>
                          <w:szCs w:val="24"/>
                        </w:rPr>
                        <w:t>B:</w:t>
                      </w:r>
                      <w:r w:rsidRPr="00AF37E0">
                        <w:rPr>
                          <w:rFonts w:asciiTheme="majorBidi" w:hAnsiTheme="majorBidi" w:cstheme="majorBidi"/>
                          <w:b/>
                          <w:bCs/>
                          <w:sz w:val="24"/>
                          <w:szCs w:val="24"/>
                        </w:rPr>
                        <w:t xml:space="preserve"> After the space was closed the black</w:t>
                      </w:r>
                      <w:r>
                        <w:rPr>
                          <w:rFonts w:asciiTheme="majorBidi" w:hAnsiTheme="majorBidi" w:cstheme="majorBidi"/>
                          <w:b/>
                          <w:bCs/>
                          <w:sz w:val="24"/>
                          <w:szCs w:val="24"/>
                        </w:rPr>
                        <w:t xml:space="preserve"> </w:t>
                      </w:r>
                      <w:r w:rsidRPr="00AF37E0">
                        <w:rPr>
                          <w:rFonts w:asciiTheme="majorBidi" w:hAnsiTheme="majorBidi" w:cstheme="majorBidi"/>
                          <w:b/>
                          <w:bCs/>
                          <w:sz w:val="24"/>
                          <w:szCs w:val="24"/>
                        </w:rPr>
                        <w:t>triangle was no longer apparent</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Profitt</w:t>
                      </w:r>
                      <w:proofErr w:type="spellEnd"/>
                      <w:r>
                        <w:rPr>
                          <w:rFonts w:asciiTheme="majorBidi" w:hAnsiTheme="majorBidi" w:cstheme="majorBidi"/>
                          <w:b/>
                          <w:bCs/>
                          <w:sz w:val="24"/>
                          <w:szCs w:val="24"/>
                        </w:rPr>
                        <w:t>, 2007).</w:t>
                      </w:r>
                    </w:p>
                  </w:txbxContent>
                </v:textbox>
                <w10:wrap type="square"/>
              </v:shape>
            </w:pict>
          </mc:Fallback>
        </mc:AlternateContent>
      </w:r>
    </w:p>
    <w:p w:rsidR="007C2841" w:rsidRDefault="007C2841" w:rsidP="007C2841">
      <w:pPr>
        <w:pStyle w:val="ListParagraph"/>
        <w:tabs>
          <w:tab w:val="left" w:pos="3953"/>
        </w:tabs>
        <w:spacing w:after="0"/>
        <w:ind w:left="0"/>
        <w:jc w:val="center"/>
        <w:rPr>
          <w:rFonts w:asciiTheme="majorBidi" w:hAnsiTheme="majorBidi" w:cstheme="majorBidi"/>
          <w:sz w:val="28"/>
          <w:szCs w:val="28"/>
        </w:rPr>
      </w:pPr>
    </w:p>
    <w:p w:rsidR="007C2841" w:rsidRPr="00A07DC0" w:rsidRDefault="007C2841" w:rsidP="007C2841">
      <w:pPr>
        <w:tabs>
          <w:tab w:val="left" w:pos="3953"/>
        </w:tabs>
        <w:spacing w:after="0"/>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pStyle w:val="ListParagraph"/>
        <w:tabs>
          <w:tab w:val="left" w:pos="3953"/>
        </w:tabs>
        <w:spacing w:after="0"/>
        <w:jc w:val="center"/>
        <w:rPr>
          <w:rFonts w:asciiTheme="majorBidi" w:hAnsiTheme="majorBidi" w:cstheme="majorBidi"/>
          <w:b/>
          <w:bCs/>
          <w:sz w:val="24"/>
          <w:szCs w:val="24"/>
        </w:rPr>
      </w:pPr>
    </w:p>
    <w:p w:rsidR="007C2841" w:rsidRDefault="007C2841" w:rsidP="007C2841">
      <w:pPr>
        <w:jc w:val="center"/>
        <w:rPr>
          <w:rFonts w:asciiTheme="majorBidi" w:hAnsiTheme="majorBidi" w:cstheme="majorBidi"/>
          <w:sz w:val="56"/>
          <w:szCs w:val="56"/>
        </w:rPr>
      </w:pPr>
    </w:p>
    <w:p w:rsidR="009406CB" w:rsidRDefault="009406CB" w:rsidP="007C2841">
      <w:pPr>
        <w:jc w:val="center"/>
        <w:rPr>
          <w:rFonts w:asciiTheme="majorBidi" w:hAnsiTheme="majorBidi" w:cstheme="majorBidi"/>
          <w:sz w:val="56"/>
          <w:szCs w:val="56"/>
        </w:rPr>
      </w:pPr>
    </w:p>
    <w:p w:rsidR="00006E7C" w:rsidRDefault="00006E7C" w:rsidP="007C2841">
      <w:pPr>
        <w:jc w:val="center"/>
        <w:rPr>
          <w:rFonts w:asciiTheme="majorBidi" w:hAnsiTheme="majorBidi" w:cstheme="majorBidi"/>
          <w:b/>
          <w:bCs/>
          <w:color w:val="C00000"/>
          <w:sz w:val="92"/>
          <w:szCs w:val="92"/>
        </w:rPr>
      </w:pPr>
    </w:p>
    <w:p w:rsidR="00006E7C" w:rsidRDefault="00006E7C" w:rsidP="007C2841">
      <w:pPr>
        <w:jc w:val="center"/>
        <w:rPr>
          <w:rFonts w:asciiTheme="majorBidi" w:hAnsiTheme="majorBidi" w:cstheme="majorBidi"/>
          <w:b/>
          <w:bCs/>
          <w:color w:val="C00000"/>
          <w:sz w:val="92"/>
          <w:szCs w:val="92"/>
        </w:rPr>
      </w:pPr>
    </w:p>
    <w:p w:rsidR="007C2841" w:rsidRDefault="007C2841" w:rsidP="007C2841">
      <w:pPr>
        <w:jc w:val="center"/>
        <w:rPr>
          <w:rFonts w:asciiTheme="majorBidi" w:hAnsiTheme="majorBidi" w:cstheme="majorBidi"/>
          <w:b/>
          <w:bCs/>
          <w:color w:val="C00000"/>
          <w:sz w:val="92"/>
          <w:szCs w:val="92"/>
        </w:rPr>
      </w:pPr>
      <w:r>
        <w:rPr>
          <w:rFonts w:asciiTheme="majorBidi" w:hAnsiTheme="majorBidi" w:cstheme="majorBidi"/>
          <w:b/>
          <w:bCs/>
          <w:color w:val="C00000"/>
          <w:sz w:val="92"/>
          <w:szCs w:val="92"/>
        </w:rPr>
        <w:t>References</w:t>
      </w:r>
    </w:p>
    <w:p w:rsidR="007C2841" w:rsidRDefault="007C2841" w:rsidP="007C2841">
      <w:pPr>
        <w:jc w:val="center"/>
        <w:rPr>
          <w:rFonts w:asciiTheme="majorBidi" w:hAnsiTheme="majorBidi" w:cstheme="majorBidi"/>
          <w:b/>
          <w:bCs/>
          <w:color w:val="C00000"/>
          <w:sz w:val="92"/>
          <w:szCs w:val="92"/>
        </w:rPr>
      </w:pPr>
    </w:p>
    <w:p w:rsidR="006B0BDF" w:rsidRDefault="006B0BDF" w:rsidP="007C2841">
      <w:pPr>
        <w:jc w:val="center"/>
        <w:rPr>
          <w:rFonts w:asciiTheme="majorBidi" w:hAnsiTheme="majorBidi" w:cstheme="majorBidi"/>
          <w:b/>
          <w:bCs/>
          <w:color w:val="C00000"/>
          <w:sz w:val="92"/>
          <w:szCs w:val="92"/>
        </w:rPr>
      </w:pPr>
    </w:p>
    <w:p w:rsidR="007C2841" w:rsidRDefault="007C2841" w:rsidP="007C2841">
      <w:pPr>
        <w:jc w:val="center"/>
        <w:rPr>
          <w:rFonts w:asciiTheme="majorBidi" w:hAnsiTheme="majorBidi" w:cstheme="majorBidi"/>
          <w:b/>
          <w:bCs/>
          <w:color w:val="C00000"/>
          <w:sz w:val="92"/>
          <w:szCs w:val="92"/>
        </w:rPr>
      </w:pPr>
    </w:p>
    <w:p w:rsidR="006B0BDF" w:rsidRDefault="006B0BDF" w:rsidP="00107A50">
      <w:pPr>
        <w:spacing w:after="12"/>
        <w:jc w:val="center"/>
        <w:rPr>
          <w:rFonts w:asciiTheme="majorBidi" w:hAnsiTheme="majorBidi" w:cstheme="majorBidi"/>
          <w:b/>
          <w:bCs/>
          <w:color w:val="C00000"/>
          <w:sz w:val="92"/>
          <w:szCs w:val="92"/>
        </w:rPr>
      </w:pPr>
    </w:p>
    <w:p w:rsidR="006B0BDF" w:rsidRDefault="006B0BDF" w:rsidP="00107A50">
      <w:pPr>
        <w:spacing w:after="12"/>
        <w:jc w:val="center"/>
        <w:rPr>
          <w:rFonts w:asciiTheme="majorBidi" w:hAnsiTheme="majorBidi" w:cstheme="majorBidi"/>
          <w:b/>
          <w:bCs/>
          <w:sz w:val="32"/>
          <w:szCs w:val="32"/>
        </w:rPr>
      </w:pPr>
    </w:p>
    <w:p w:rsidR="007C2841" w:rsidRDefault="007C2841" w:rsidP="00107A50">
      <w:pPr>
        <w:spacing w:after="12"/>
        <w:jc w:val="center"/>
        <w:rPr>
          <w:rFonts w:asciiTheme="majorBidi" w:hAnsiTheme="majorBidi" w:cstheme="majorBidi"/>
          <w:b/>
          <w:bCs/>
          <w:sz w:val="32"/>
          <w:szCs w:val="32"/>
        </w:rPr>
      </w:pPr>
      <w:r w:rsidRPr="003E60A3">
        <w:rPr>
          <w:rFonts w:asciiTheme="majorBidi" w:hAnsiTheme="majorBidi" w:cstheme="majorBidi"/>
          <w:b/>
          <w:bCs/>
          <w:sz w:val="32"/>
          <w:szCs w:val="32"/>
        </w:rPr>
        <w:lastRenderedPageBreak/>
        <w:t>(A)</w:t>
      </w:r>
    </w:p>
    <w:p w:rsidR="00D374E9" w:rsidRPr="00240EC5" w:rsidRDefault="00F62B3A" w:rsidP="00240EC5">
      <w:pPr>
        <w:pStyle w:val="ListParagraph"/>
        <w:numPr>
          <w:ilvl w:val="0"/>
          <w:numId w:val="22"/>
        </w:numPr>
        <w:tabs>
          <w:tab w:val="left" w:pos="3953"/>
        </w:tabs>
        <w:spacing w:after="12"/>
        <w:ind w:left="648"/>
        <w:contextualSpacing w:val="0"/>
        <w:rPr>
          <w:rFonts w:asciiTheme="majorBidi" w:hAnsiTheme="majorBidi" w:cstheme="majorBidi"/>
          <w:b/>
          <w:bCs/>
          <w:sz w:val="24"/>
          <w:szCs w:val="24"/>
        </w:rPr>
      </w:pPr>
      <w:r w:rsidRPr="00F62B3A">
        <w:rPr>
          <w:rFonts w:asciiTheme="majorBidi" w:hAnsiTheme="majorBidi" w:cstheme="majorBidi"/>
          <w:b/>
          <w:bCs/>
          <w:sz w:val="28"/>
          <w:szCs w:val="28"/>
        </w:rPr>
        <w:t>Aristo</w:t>
      </w:r>
      <w:r w:rsidR="00240EC5">
        <w:rPr>
          <w:rFonts w:asciiTheme="majorBidi" w:hAnsiTheme="majorBidi" w:cstheme="majorBidi"/>
          <w:b/>
          <w:bCs/>
          <w:sz w:val="28"/>
          <w:szCs w:val="28"/>
        </w:rPr>
        <w:t>tle L.</w:t>
      </w:r>
      <w:r w:rsidRPr="00F62B3A">
        <w:rPr>
          <w:rFonts w:asciiTheme="majorBidi" w:hAnsiTheme="majorBidi" w:cstheme="majorBidi"/>
          <w:b/>
          <w:bCs/>
          <w:sz w:val="28"/>
          <w:szCs w:val="28"/>
        </w:rPr>
        <w:t xml:space="preserve"> </w:t>
      </w:r>
      <w:r w:rsidR="001C6FB8" w:rsidRPr="001C6FB8">
        <w:rPr>
          <w:rFonts w:asciiTheme="majorBidi" w:hAnsiTheme="majorBidi" w:cstheme="majorBidi"/>
          <w:sz w:val="28"/>
          <w:szCs w:val="28"/>
        </w:rPr>
        <w:t>based on “</w:t>
      </w:r>
      <w:r>
        <w:rPr>
          <w:rFonts w:asciiTheme="majorBidi" w:hAnsiTheme="majorBidi" w:cstheme="majorBidi"/>
          <w:sz w:val="28"/>
          <w:szCs w:val="28"/>
        </w:rPr>
        <w:t xml:space="preserve">The Growth and Structure of his </w:t>
      </w:r>
      <w:r w:rsidRPr="00240EC5">
        <w:rPr>
          <w:rFonts w:asciiTheme="majorBidi" w:hAnsiTheme="majorBidi" w:cstheme="majorBidi"/>
          <w:sz w:val="28"/>
          <w:szCs w:val="28"/>
        </w:rPr>
        <w:t>Thought</w:t>
      </w:r>
      <w:r w:rsidR="001C6FB8">
        <w:rPr>
          <w:rFonts w:asciiTheme="majorBidi" w:hAnsiTheme="majorBidi" w:cstheme="majorBidi"/>
          <w:sz w:val="28"/>
          <w:szCs w:val="28"/>
        </w:rPr>
        <w:t>”</w:t>
      </w:r>
      <w:r w:rsidRPr="00240EC5">
        <w:rPr>
          <w:rFonts w:asciiTheme="majorBidi" w:hAnsiTheme="majorBidi" w:cstheme="majorBidi"/>
          <w:sz w:val="28"/>
          <w:szCs w:val="28"/>
        </w:rPr>
        <w:t>. Cambridge: Cambridge University Press, 1968.</w:t>
      </w:r>
    </w:p>
    <w:p w:rsidR="00BB3891" w:rsidRPr="00711162" w:rsidRDefault="00E548FE" w:rsidP="00711162">
      <w:pPr>
        <w:pStyle w:val="ListParagraph"/>
        <w:numPr>
          <w:ilvl w:val="0"/>
          <w:numId w:val="22"/>
        </w:numPr>
        <w:tabs>
          <w:tab w:val="left" w:pos="3953"/>
        </w:tabs>
        <w:ind w:left="648"/>
        <w:contextualSpacing w:val="0"/>
        <w:rPr>
          <w:rFonts w:asciiTheme="majorBidi" w:hAnsiTheme="majorBidi" w:cstheme="majorBidi"/>
          <w:sz w:val="28"/>
          <w:szCs w:val="28"/>
        </w:rPr>
      </w:pPr>
      <w:r w:rsidRPr="00E548FE">
        <w:rPr>
          <w:rFonts w:asciiTheme="majorBidi" w:hAnsiTheme="majorBidi" w:cstheme="majorBidi"/>
          <w:b/>
          <w:bCs/>
          <w:sz w:val="28"/>
          <w:szCs w:val="28"/>
        </w:rPr>
        <w:t>Arnett GW, Bergman RT.</w:t>
      </w:r>
      <w:r w:rsidRPr="00E548FE">
        <w:rPr>
          <w:rFonts w:asciiTheme="majorBidi" w:hAnsiTheme="majorBidi" w:cstheme="majorBidi"/>
          <w:sz w:val="28"/>
          <w:szCs w:val="28"/>
        </w:rPr>
        <w:t xml:space="preserve"> Facial keys to orthodontic diagnosis and treatment planning part II. Am J </w:t>
      </w:r>
      <w:proofErr w:type="spellStart"/>
      <w:r w:rsidRPr="00E548FE">
        <w:rPr>
          <w:rFonts w:asciiTheme="majorBidi" w:hAnsiTheme="majorBidi" w:cstheme="majorBidi"/>
          <w:sz w:val="28"/>
          <w:szCs w:val="28"/>
        </w:rPr>
        <w:t>Orthod</w:t>
      </w:r>
      <w:proofErr w:type="spellEnd"/>
      <w:r w:rsidRPr="00E548FE">
        <w:rPr>
          <w:rFonts w:asciiTheme="majorBidi" w:hAnsiTheme="majorBidi" w:cstheme="majorBidi"/>
          <w:sz w:val="28"/>
          <w:szCs w:val="28"/>
        </w:rPr>
        <w:t xml:space="preserve"> </w:t>
      </w:r>
      <w:proofErr w:type="spellStart"/>
      <w:r w:rsidRPr="00E548FE">
        <w:rPr>
          <w:rFonts w:asciiTheme="majorBidi" w:hAnsiTheme="majorBidi" w:cstheme="majorBidi"/>
          <w:sz w:val="28"/>
          <w:szCs w:val="28"/>
        </w:rPr>
        <w:t>Dentofac</w:t>
      </w:r>
      <w:proofErr w:type="spellEnd"/>
      <w:r w:rsidRPr="00E548FE">
        <w:rPr>
          <w:rFonts w:asciiTheme="majorBidi" w:hAnsiTheme="majorBidi" w:cstheme="majorBidi"/>
          <w:sz w:val="28"/>
          <w:szCs w:val="28"/>
        </w:rPr>
        <w:t xml:space="preserve"> </w:t>
      </w:r>
      <w:proofErr w:type="spellStart"/>
      <w:r w:rsidRPr="00E548FE">
        <w:rPr>
          <w:rFonts w:asciiTheme="majorBidi" w:hAnsiTheme="majorBidi" w:cstheme="majorBidi"/>
          <w:sz w:val="28"/>
          <w:szCs w:val="28"/>
        </w:rPr>
        <w:t>Orthoped</w:t>
      </w:r>
      <w:proofErr w:type="spellEnd"/>
      <w:r w:rsidRPr="00E548FE">
        <w:rPr>
          <w:rFonts w:asciiTheme="majorBidi" w:hAnsiTheme="majorBidi" w:cstheme="majorBidi"/>
          <w:sz w:val="28"/>
          <w:szCs w:val="28"/>
        </w:rPr>
        <w:t xml:space="preserve"> 1993; 103(5): 395-411.</w:t>
      </w:r>
    </w:p>
    <w:p w:rsidR="00E548FE" w:rsidRPr="00E548FE"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sidRPr="00D374E9">
        <w:rPr>
          <w:rFonts w:asciiTheme="majorBidi" w:hAnsiTheme="majorBidi" w:cstheme="majorBidi"/>
          <w:b/>
          <w:bCs/>
          <w:sz w:val="32"/>
          <w:szCs w:val="32"/>
        </w:rPr>
        <w:t>(B)</w:t>
      </w:r>
    </w:p>
    <w:p w:rsidR="00E548FE" w:rsidRPr="00E548FE" w:rsidRDefault="00E548FE" w:rsidP="00107A50">
      <w:pPr>
        <w:pStyle w:val="ListParagraph"/>
        <w:numPr>
          <w:ilvl w:val="0"/>
          <w:numId w:val="22"/>
        </w:numPr>
        <w:tabs>
          <w:tab w:val="left" w:pos="3953"/>
        </w:tabs>
        <w:spacing w:after="12"/>
        <w:ind w:left="648"/>
        <w:contextualSpacing w:val="0"/>
        <w:rPr>
          <w:rFonts w:asciiTheme="majorBidi" w:hAnsiTheme="majorBidi" w:cstheme="majorBidi"/>
          <w:sz w:val="28"/>
          <w:szCs w:val="28"/>
        </w:rPr>
      </w:pPr>
      <w:proofErr w:type="spellStart"/>
      <w:r w:rsidRPr="00E548FE">
        <w:rPr>
          <w:rFonts w:asciiTheme="majorBidi" w:hAnsiTheme="majorBidi" w:cstheme="majorBidi"/>
          <w:b/>
          <w:bCs/>
          <w:sz w:val="28"/>
          <w:szCs w:val="28"/>
        </w:rPr>
        <w:t>Baumrind</w:t>
      </w:r>
      <w:proofErr w:type="spellEnd"/>
      <w:r w:rsidRPr="00E548FE">
        <w:rPr>
          <w:rFonts w:asciiTheme="majorBidi" w:hAnsiTheme="majorBidi" w:cstheme="majorBidi"/>
          <w:b/>
          <w:bCs/>
          <w:sz w:val="28"/>
          <w:szCs w:val="28"/>
        </w:rPr>
        <w:t xml:space="preserve"> S, Frantz RC.</w:t>
      </w:r>
      <w:r w:rsidRPr="00E548FE">
        <w:rPr>
          <w:rFonts w:asciiTheme="majorBidi" w:hAnsiTheme="majorBidi" w:cstheme="majorBidi"/>
          <w:sz w:val="28"/>
          <w:szCs w:val="28"/>
        </w:rPr>
        <w:t xml:space="preserve"> The reliability of head film measurements. Landmark </w:t>
      </w:r>
      <w:proofErr w:type="spellStart"/>
      <w:r w:rsidRPr="00E548FE">
        <w:rPr>
          <w:rFonts w:asciiTheme="majorBidi" w:hAnsiTheme="majorBidi" w:cstheme="majorBidi"/>
          <w:sz w:val="28"/>
          <w:szCs w:val="28"/>
        </w:rPr>
        <w:t>indentification</w:t>
      </w:r>
      <w:proofErr w:type="spellEnd"/>
      <w:r w:rsidRPr="00E548FE">
        <w:rPr>
          <w:rFonts w:asciiTheme="majorBidi" w:hAnsiTheme="majorBidi" w:cstheme="majorBidi"/>
          <w:sz w:val="28"/>
          <w:szCs w:val="28"/>
        </w:rPr>
        <w:t xml:space="preserve">. Am J </w:t>
      </w:r>
      <w:proofErr w:type="spellStart"/>
      <w:r w:rsidRPr="00E548FE">
        <w:rPr>
          <w:rFonts w:asciiTheme="majorBidi" w:hAnsiTheme="majorBidi" w:cstheme="majorBidi"/>
          <w:sz w:val="28"/>
          <w:szCs w:val="28"/>
        </w:rPr>
        <w:t>Orthod</w:t>
      </w:r>
      <w:proofErr w:type="spellEnd"/>
      <w:r w:rsidRPr="00E548FE">
        <w:rPr>
          <w:rFonts w:asciiTheme="majorBidi" w:hAnsiTheme="majorBidi" w:cstheme="majorBidi"/>
          <w:sz w:val="28"/>
          <w:szCs w:val="28"/>
        </w:rPr>
        <w:t xml:space="preserve"> 1971; 60(2): 111-127.</w:t>
      </w:r>
    </w:p>
    <w:p w:rsidR="00F90218" w:rsidRPr="001C236F" w:rsidRDefault="00F90218" w:rsidP="00107A50">
      <w:pPr>
        <w:pStyle w:val="ListParagraph"/>
        <w:numPr>
          <w:ilvl w:val="0"/>
          <w:numId w:val="22"/>
        </w:numPr>
        <w:tabs>
          <w:tab w:val="left" w:pos="3953"/>
        </w:tabs>
        <w:spacing w:after="12"/>
        <w:ind w:left="648"/>
        <w:contextualSpacing w:val="0"/>
        <w:rPr>
          <w:rFonts w:asciiTheme="majorBidi" w:hAnsiTheme="majorBidi" w:cstheme="majorBidi"/>
          <w:sz w:val="28"/>
          <w:szCs w:val="28"/>
        </w:rPr>
      </w:pPr>
      <w:proofErr w:type="spellStart"/>
      <w:r w:rsidRPr="001C236F">
        <w:rPr>
          <w:rFonts w:asciiTheme="majorBidi" w:hAnsiTheme="majorBidi" w:cstheme="majorBidi"/>
          <w:b/>
          <w:bCs/>
          <w:sz w:val="28"/>
          <w:szCs w:val="28"/>
        </w:rPr>
        <w:t>Bax</w:t>
      </w:r>
      <w:proofErr w:type="spellEnd"/>
      <w:r w:rsidRPr="001C236F">
        <w:rPr>
          <w:rFonts w:asciiTheme="majorBidi" w:hAnsiTheme="majorBidi" w:cstheme="majorBidi"/>
          <w:b/>
          <w:bCs/>
          <w:sz w:val="28"/>
          <w:szCs w:val="28"/>
        </w:rPr>
        <w:t xml:space="preserve"> C.</w:t>
      </w:r>
      <w:r w:rsidRPr="001C236F">
        <w:rPr>
          <w:rFonts w:asciiTheme="majorBidi" w:hAnsiTheme="majorBidi" w:cstheme="majorBidi"/>
          <w:sz w:val="28"/>
          <w:szCs w:val="28"/>
        </w:rPr>
        <w:t xml:space="preserve"> The beauty of Women. London 1946; PP 19, 34-36.</w:t>
      </w:r>
    </w:p>
    <w:p w:rsidR="00F90218" w:rsidRPr="001C236F" w:rsidRDefault="00F90218" w:rsidP="00107A50">
      <w:pPr>
        <w:pStyle w:val="ListParagraph"/>
        <w:numPr>
          <w:ilvl w:val="0"/>
          <w:numId w:val="22"/>
        </w:numPr>
        <w:tabs>
          <w:tab w:val="left" w:pos="3953"/>
        </w:tabs>
        <w:spacing w:after="12"/>
        <w:ind w:left="648"/>
        <w:contextualSpacing w:val="0"/>
        <w:rPr>
          <w:rFonts w:asciiTheme="majorBidi" w:hAnsiTheme="majorBidi" w:cstheme="majorBidi"/>
          <w:sz w:val="28"/>
          <w:szCs w:val="28"/>
        </w:rPr>
      </w:pPr>
      <w:proofErr w:type="spellStart"/>
      <w:r w:rsidRPr="001C236F">
        <w:rPr>
          <w:rFonts w:asciiTheme="majorBidi" w:hAnsiTheme="majorBidi" w:cstheme="majorBidi"/>
          <w:b/>
          <w:bCs/>
          <w:sz w:val="28"/>
          <w:szCs w:val="28"/>
        </w:rPr>
        <w:t>Behrents</w:t>
      </w:r>
      <w:proofErr w:type="spellEnd"/>
      <w:r w:rsidRPr="001C236F">
        <w:rPr>
          <w:rFonts w:asciiTheme="majorBidi" w:hAnsiTheme="majorBidi" w:cstheme="majorBidi"/>
          <w:b/>
          <w:bCs/>
          <w:sz w:val="28"/>
          <w:szCs w:val="28"/>
        </w:rPr>
        <w:t xml:space="preserve"> RG. </w:t>
      </w:r>
      <w:r w:rsidRPr="001C236F">
        <w:rPr>
          <w:rFonts w:asciiTheme="majorBidi" w:hAnsiTheme="majorBidi" w:cstheme="majorBidi"/>
          <w:sz w:val="28"/>
          <w:szCs w:val="28"/>
        </w:rPr>
        <w:t>Growth in the aging craniofacial skeleton: craniofacial growth series. Ann Arbor, University of Michigan 1986.</w:t>
      </w:r>
    </w:p>
    <w:p w:rsidR="00E92BA3" w:rsidRPr="00E92BA3" w:rsidRDefault="00E92BA3" w:rsidP="00107A50">
      <w:pPr>
        <w:pStyle w:val="ListParagraph"/>
        <w:numPr>
          <w:ilvl w:val="0"/>
          <w:numId w:val="22"/>
        </w:numPr>
        <w:tabs>
          <w:tab w:val="left" w:pos="3953"/>
        </w:tabs>
        <w:spacing w:after="12"/>
        <w:ind w:left="648"/>
        <w:contextualSpacing w:val="0"/>
        <w:rPr>
          <w:rFonts w:asciiTheme="majorBidi" w:hAnsiTheme="majorBidi" w:cstheme="majorBidi"/>
          <w:sz w:val="28"/>
          <w:szCs w:val="28"/>
        </w:rPr>
      </w:pPr>
      <w:proofErr w:type="spellStart"/>
      <w:r w:rsidRPr="001C236F">
        <w:rPr>
          <w:rFonts w:asciiTheme="majorBidi" w:hAnsiTheme="majorBidi" w:cstheme="majorBidi"/>
          <w:b/>
          <w:bCs/>
          <w:sz w:val="28"/>
          <w:szCs w:val="28"/>
        </w:rPr>
        <w:t>Bishara</w:t>
      </w:r>
      <w:proofErr w:type="spellEnd"/>
      <w:r w:rsidRPr="001C236F">
        <w:rPr>
          <w:rFonts w:asciiTheme="majorBidi" w:hAnsiTheme="majorBidi" w:cstheme="majorBidi"/>
          <w:b/>
          <w:bCs/>
          <w:sz w:val="28"/>
          <w:szCs w:val="28"/>
        </w:rPr>
        <w:t xml:space="preserve"> SE, Peterson L, </w:t>
      </w:r>
      <w:proofErr w:type="spellStart"/>
      <w:r w:rsidRPr="001C236F">
        <w:rPr>
          <w:rFonts w:asciiTheme="majorBidi" w:hAnsiTheme="majorBidi" w:cstheme="majorBidi"/>
          <w:b/>
          <w:bCs/>
          <w:sz w:val="28"/>
          <w:szCs w:val="28"/>
        </w:rPr>
        <w:t>Bishara</w:t>
      </w:r>
      <w:proofErr w:type="spellEnd"/>
      <w:r w:rsidRPr="001C236F">
        <w:rPr>
          <w:rFonts w:asciiTheme="majorBidi" w:hAnsiTheme="majorBidi" w:cstheme="majorBidi"/>
          <w:b/>
          <w:bCs/>
          <w:sz w:val="28"/>
          <w:szCs w:val="28"/>
        </w:rPr>
        <w:t xml:space="preserve"> EC.</w:t>
      </w:r>
      <w:r w:rsidRPr="001C236F">
        <w:rPr>
          <w:rFonts w:asciiTheme="majorBidi" w:hAnsiTheme="majorBidi" w:cstheme="majorBidi"/>
          <w:sz w:val="28"/>
          <w:szCs w:val="28"/>
        </w:rPr>
        <w:t xml:space="preserve"> Changes in facial dimensions and relationships between the ages of 5 and 25 years. Am. </w:t>
      </w:r>
      <w:proofErr w:type="spellStart"/>
      <w:r w:rsidRPr="001C236F">
        <w:rPr>
          <w:rFonts w:asciiTheme="majorBidi" w:hAnsiTheme="majorBidi" w:cstheme="majorBidi"/>
          <w:sz w:val="28"/>
          <w:szCs w:val="28"/>
        </w:rPr>
        <w:t>J.Orthod</w:t>
      </w:r>
      <w:proofErr w:type="spellEnd"/>
      <w:r w:rsidRPr="001C236F">
        <w:rPr>
          <w:rFonts w:asciiTheme="majorBidi" w:hAnsiTheme="majorBidi" w:cstheme="majorBidi"/>
          <w:sz w:val="28"/>
          <w:szCs w:val="28"/>
        </w:rPr>
        <w:t xml:space="preserve">. </w:t>
      </w:r>
      <w:proofErr w:type="spellStart"/>
      <w:r w:rsidRPr="001C236F">
        <w:rPr>
          <w:rFonts w:asciiTheme="majorBidi" w:hAnsiTheme="majorBidi" w:cstheme="majorBidi"/>
          <w:sz w:val="28"/>
          <w:szCs w:val="28"/>
        </w:rPr>
        <w:t>Dentofacial</w:t>
      </w:r>
      <w:proofErr w:type="spellEnd"/>
      <w:r w:rsidRPr="001C236F">
        <w:rPr>
          <w:rFonts w:asciiTheme="majorBidi" w:hAnsiTheme="majorBidi" w:cstheme="majorBidi"/>
          <w:sz w:val="28"/>
          <w:szCs w:val="28"/>
        </w:rPr>
        <w:t xml:space="preserve"> Orthop1984 ; 85:238-52.</w:t>
      </w:r>
    </w:p>
    <w:p w:rsidR="000B23F1" w:rsidRDefault="000B23F1" w:rsidP="00107A50">
      <w:pPr>
        <w:pStyle w:val="ListParagraph"/>
        <w:numPr>
          <w:ilvl w:val="0"/>
          <w:numId w:val="22"/>
        </w:numPr>
        <w:tabs>
          <w:tab w:val="left" w:pos="3953"/>
        </w:tabs>
        <w:spacing w:after="12"/>
        <w:ind w:left="648"/>
        <w:contextualSpacing w:val="0"/>
        <w:rPr>
          <w:rFonts w:asciiTheme="majorBidi" w:hAnsiTheme="majorBidi" w:cstheme="majorBidi"/>
          <w:sz w:val="28"/>
          <w:szCs w:val="28"/>
        </w:rPr>
      </w:pPr>
      <w:proofErr w:type="spellStart"/>
      <w:r w:rsidRPr="001C236F">
        <w:rPr>
          <w:rFonts w:asciiTheme="majorBidi" w:hAnsiTheme="majorBidi" w:cstheme="majorBidi"/>
          <w:b/>
          <w:bCs/>
          <w:sz w:val="28"/>
          <w:szCs w:val="28"/>
        </w:rPr>
        <w:t>Bishara</w:t>
      </w:r>
      <w:proofErr w:type="spellEnd"/>
      <w:r w:rsidRPr="001C236F">
        <w:rPr>
          <w:rFonts w:asciiTheme="majorBidi" w:hAnsiTheme="majorBidi" w:cstheme="majorBidi"/>
          <w:b/>
          <w:bCs/>
          <w:sz w:val="28"/>
          <w:szCs w:val="28"/>
        </w:rPr>
        <w:t xml:space="preserve"> SE, Jacobsen JR.</w:t>
      </w:r>
      <w:r w:rsidRPr="001C236F">
        <w:rPr>
          <w:rFonts w:asciiTheme="majorBidi" w:hAnsiTheme="majorBidi" w:cstheme="majorBidi"/>
          <w:sz w:val="28"/>
          <w:szCs w:val="28"/>
        </w:rPr>
        <w:t xml:space="preserve"> Longitudinal changes in three normal facial types. Am J </w:t>
      </w:r>
      <w:proofErr w:type="spellStart"/>
      <w:r w:rsidRPr="001C236F">
        <w:rPr>
          <w:rFonts w:asciiTheme="majorBidi" w:hAnsiTheme="majorBidi" w:cstheme="majorBidi"/>
          <w:sz w:val="28"/>
          <w:szCs w:val="28"/>
        </w:rPr>
        <w:t>Orthod</w:t>
      </w:r>
      <w:proofErr w:type="spellEnd"/>
      <w:r w:rsidRPr="001C236F">
        <w:rPr>
          <w:rFonts w:asciiTheme="majorBidi" w:hAnsiTheme="majorBidi" w:cstheme="majorBidi"/>
          <w:sz w:val="28"/>
          <w:szCs w:val="28"/>
        </w:rPr>
        <w:t xml:space="preserve"> 1985; 88(6): 466-502.</w:t>
      </w:r>
    </w:p>
    <w:p w:rsidR="00E92BA3" w:rsidRPr="00E92BA3" w:rsidRDefault="00E92BA3" w:rsidP="00107A50">
      <w:pPr>
        <w:pStyle w:val="ListParagraph"/>
        <w:numPr>
          <w:ilvl w:val="0"/>
          <w:numId w:val="22"/>
        </w:numPr>
        <w:tabs>
          <w:tab w:val="left" w:pos="3953"/>
        </w:tabs>
        <w:spacing w:after="12"/>
        <w:ind w:left="648"/>
        <w:contextualSpacing w:val="0"/>
        <w:rPr>
          <w:rFonts w:asciiTheme="majorBidi" w:hAnsiTheme="majorBidi" w:cstheme="majorBidi"/>
          <w:sz w:val="28"/>
          <w:szCs w:val="28"/>
        </w:rPr>
      </w:pPr>
      <w:proofErr w:type="spellStart"/>
      <w:r w:rsidRPr="001C236F">
        <w:rPr>
          <w:rFonts w:asciiTheme="majorBidi" w:hAnsiTheme="majorBidi" w:cstheme="majorBidi"/>
          <w:b/>
          <w:bCs/>
          <w:sz w:val="28"/>
          <w:szCs w:val="28"/>
        </w:rPr>
        <w:t>Bishara</w:t>
      </w:r>
      <w:proofErr w:type="spellEnd"/>
      <w:r w:rsidRPr="001C236F">
        <w:rPr>
          <w:rFonts w:asciiTheme="majorBidi" w:hAnsiTheme="majorBidi" w:cstheme="majorBidi"/>
          <w:b/>
          <w:bCs/>
          <w:sz w:val="28"/>
          <w:szCs w:val="28"/>
        </w:rPr>
        <w:t xml:space="preserve"> SE, </w:t>
      </w:r>
      <w:proofErr w:type="spellStart"/>
      <w:r w:rsidRPr="001C236F">
        <w:rPr>
          <w:rFonts w:asciiTheme="majorBidi" w:hAnsiTheme="majorBidi" w:cstheme="majorBidi"/>
          <w:b/>
          <w:bCs/>
          <w:sz w:val="28"/>
          <w:szCs w:val="28"/>
        </w:rPr>
        <w:t>Treder</w:t>
      </w:r>
      <w:proofErr w:type="spellEnd"/>
      <w:r w:rsidRPr="001C236F">
        <w:rPr>
          <w:rFonts w:asciiTheme="majorBidi" w:hAnsiTheme="majorBidi" w:cstheme="majorBidi"/>
          <w:b/>
          <w:bCs/>
          <w:sz w:val="28"/>
          <w:szCs w:val="28"/>
        </w:rPr>
        <w:t xml:space="preserve"> JE, </w:t>
      </w:r>
      <w:proofErr w:type="spellStart"/>
      <w:r w:rsidRPr="001C236F">
        <w:rPr>
          <w:rFonts w:asciiTheme="majorBidi" w:hAnsiTheme="majorBidi" w:cstheme="majorBidi"/>
          <w:b/>
          <w:bCs/>
          <w:sz w:val="28"/>
          <w:szCs w:val="28"/>
        </w:rPr>
        <w:t>Damom</w:t>
      </w:r>
      <w:proofErr w:type="spellEnd"/>
      <w:r w:rsidRPr="001C236F">
        <w:rPr>
          <w:rFonts w:asciiTheme="majorBidi" w:hAnsiTheme="majorBidi" w:cstheme="majorBidi"/>
          <w:b/>
          <w:bCs/>
          <w:sz w:val="28"/>
          <w:szCs w:val="28"/>
        </w:rPr>
        <w:t xml:space="preserve"> P, Olsen M. </w:t>
      </w:r>
      <w:r w:rsidRPr="001C236F">
        <w:rPr>
          <w:rFonts w:asciiTheme="majorBidi" w:hAnsiTheme="majorBidi" w:cstheme="majorBidi"/>
          <w:sz w:val="28"/>
          <w:szCs w:val="28"/>
        </w:rPr>
        <w:t xml:space="preserve">Changes in the dental arches and dentition between 25 and 45 years of age. Angle </w:t>
      </w:r>
      <w:proofErr w:type="spellStart"/>
      <w:r w:rsidRPr="001C236F">
        <w:rPr>
          <w:rFonts w:asciiTheme="majorBidi" w:hAnsiTheme="majorBidi" w:cstheme="majorBidi"/>
          <w:sz w:val="28"/>
          <w:szCs w:val="28"/>
        </w:rPr>
        <w:t>Orthod</w:t>
      </w:r>
      <w:proofErr w:type="spellEnd"/>
      <w:r w:rsidRPr="001C236F">
        <w:rPr>
          <w:rFonts w:asciiTheme="majorBidi" w:hAnsiTheme="majorBidi" w:cstheme="majorBidi"/>
          <w:sz w:val="28"/>
          <w:szCs w:val="28"/>
        </w:rPr>
        <w:t xml:space="preserve"> 1996b; 66:417-422.</w:t>
      </w:r>
    </w:p>
    <w:p w:rsidR="000B23F1" w:rsidRPr="001C236F" w:rsidRDefault="000B23F1" w:rsidP="00107A50">
      <w:pPr>
        <w:pStyle w:val="ListParagraph"/>
        <w:numPr>
          <w:ilvl w:val="0"/>
          <w:numId w:val="22"/>
        </w:numPr>
        <w:tabs>
          <w:tab w:val="left" w:pos="3953"/>
        </w:tabs>
        <w:spacing w:after="12"/>
        <w:ind w:left="648"/>
        <w:contextualSpacing w:val="0"/>
        <w:rPr>
          <w:rFonts w:asciiTheme="majorBidi" w:hAnsiTheme="majorBidi" w:cstheme="majorBidi"/>
          <w:sz w:val="28"/>
          <w:szCs w:val="28"/>
        </w:rPr>
      </w:pPr>
      <w:proofErr w:type="spellStart"/>
      <w:r w:rsidRPr="001C236F">
        <w:rPr>
          <w:rFonts w:asciiTheme="majorBidi" w:hAnsiTheme="majorBidi" w:cstheme="majorBidi"/>
          <w:b/>
          <w:bCs/>
          <w:sz w:val="28"/>
          <w:szCs w:val="28"/>
        </w:rPr>
        <w:t>Bishara</w:t>
      </w:r>
      <w:proofErr w:type="spellEnd"/>
      <w:r w:rsidRPr="001C236F">
        <w:rPr>
          <w:rFonts w:asciiTheme="majorBidi" w:hAnsiTheme="majorBidi" w:cstheme="majorBidi"/>
          <w:b/>
          <w:bCs/>
          <w:sz w:val="28"/>
          <w:szCs w:val="28"/>
        </w:rPr>
        <w:t xml:space="preserve"> SE,</w:t>
      </w:r>
      <w:r w:rsidRPr="001C236F">
        <w:rPr>
          <w:rFonts w:asciiTheme="majorBidi" w:hAnsiTheme="majorBidi" w:cstheme="majorBidi"/>
          <w:sz w:val="28"/>
          <w:szCs w:val="28"/>
        </w:rPr>
        <w:t xml:space="preserve"> Textbook of orthodontics. W.B. Saunders Company. 2001.</w:t>
      </w:r>
    </w:p>
    <w:p w:rsidR="00E92BA3" w:rsidRPr="00E92BA3" w:rsidRDefault="00E92BA3" w:rsidP="00107A50">
      <w:pPr>
        <w:pStyle w:val="ListParagraph"/>
        <w:numPr>
          <w:ilvl w:val="0"/>
          <w:numId w:val="22"/>
        </w:numPr>
        <w:tabs>
          <w:tab w:val="left" w:pos="3953"/>
        </w:tabs>
        <w:spacing w:after="12"/>
        <w:ind w:left="648"/>
        <w:contextualSpacing w:val="0"/>
        <w:rPr>
          <w:rFonts w:asciiTheme="majorBidi" w:hAnsiTheme="majorBidi" w:cstheme="majorBidi"/>
          <w:sz w:val="28"/>
          <w:szCs w:val="28"/>
        </w:rPr>
      </w:pPr>
      <w:proofErr w:type="spellStart"/>
      <w:r w:rsidRPr="00E92BA3">
        <w:rPr>
          <w:rFonts w:asciiTheme="majorBidi" w:hAnsiTheme="majorBidi" w:cstheme="majorBidi"/>
          <w:b/>
          <w:bCs/>
          <w:sz w:val="28"/>
          <w:szCs w:val="28"/>
        </w:rPr>
        <w:t>Brodie</w:t>
      </w:r>
      <w:proofErr w:type="spellEnd"/>
      <w:r w:rsidRPr="00E92BA3">
        <w:rPr>
          <w:rFonts w:asciiTheme="majorBidi" w:hAnsiTheme="majorBidi" w:cstheme="majorBidi"/>
          <w:b/>
          <w:bCs/>
          <w:sz w:val="28"/>
          <w:szCs w:val="28"/>
        </w:rPr>
        <w:t xml:space="preserve"> AP.</w:t>
      </w:r>
      <w:r w:rsidRPr="00E92BA3">
        <w:rPr>
          <w:rFonts w:asciiTheme="majorBidi" w:hAnsiTheme="majorBidi" w:cstheme="majorBidi"/>
          <w:sz w:val="28"/>
          <w:szCs w:val="28"/>
        </w:rPr>
        <w:t xml:space="preserve"> The growth pattern of the human head from the third month to the eighth year of life. </w:t>
      </w:r>
      <w:proofErr w:type="spellStart"/>
      <w:r w:rsidRPr="00E92BA3">
        <w:rPr>
          <w:rFonts w:asciiTheme="majorBidi" w:hAnsiTheme="majorBidi" w:cstheme="majorBidi"/>
          <w:sz w:val="28"/>
          <w:szCs w:val="28"/>
        </w:rPr>
        <w:t>Am.J</w:t>
      </w:r>
      <w:proofErr w:type="spellEnd"/>
      <w:r w:rsidRPr="00E92BA3">
        <w:rPr>
          <w:rFonts w:asciiTheme="majorBidi" w:hAnsiTheme="majorBidi" w:cstheme="majorBidi"/>
          <w:sz w:val="28"/>
          <w:szCs w:val="28"/>
        </w:rPr>
        <w:t xml:space="preserve">. </w:t>
      </w:r>
      <w:proofErr w:type="spellStart"/>
      <w:r w:rsidRPr="00E92BA3">
        <w:rPr>
          <w:rFonts w:asciiTheme="majorBidi" w:hAnsiTheme="majorBidi" w:cstheme="majorBidi"/>
          <w:sz w:val="28"/>
          <w:szCs w:val="28"/>
        </w:rPr>
        <w:t>Orthod</w:t>
      </w:r>
      <w:proofErr w:type="spellEnd"/>
      <w:r w:rsidRPr="00E92BA3">
        <w:rPr>
          <w:rFonts w:asciiTheme="majorBidi" w:hAnsiTheme="majorBidi" w:cstheme="majorBidi"/>
          <w:sz w:val="28"/>
          <w:szCs w:val="28"/>
        </w:rPr>
        <w:t xml:space="preserve"> 1941; 68:209-62</w:t>
      </w:r>
      <w:r>
        <w:rPr>
          <w:rFonts w:asciiTheme="majorBidi" w:hAnsiTheme="majorBidi" w:cstheme="majorBidi"/>
          <w:sz w:val="28"/>
          <w:szCs w:val="28"/>
        </w:rPr>
        <w:t>.</w:t>
      </w:r>
    </w:p>
    <w:p w:rsidR="007D02A3" w:rsidRPr="00711162" w:rsidRDefault="00F90218" w:rsidP="00711162">
      <w:pPr>
        <w:pStyle w:val="ListParagraph"/>
        <w:numPr>
          <w:ilvl w:val="0"/>
          <w:numId w:val="22"/>
        </w:numPr>
        <w:tabs>
          <w:tab w:val="left" w:pos="3953"/>
        </w:tabs>
        <w:ind w:left="648"/>
        <w:contextualSpacing w:val="0"/>
        <w:rPr>
          <w:rFonts w:asciiTheme="majorBidi" w:hAnsiTheme="majorBidi" w:cstheme="majorBidi"/>
          <w:sz w:val="28"/>
          <w:szCs w:val="28"/>
        </w:rPr>
      </w:pPr>
      <w:proofErr w:type="spellStart"/>
      <w:r w:rsidRPr="001C236F">
        <w:rPr>
          <w:rFonts w:asciiTheme="majorBidi" w:hAnsiTheme="majorBidi" w:cstheme="majorBidi"/>
          <w:b/>
          <w:bCs/>
          <w:sz w:val="28"/>
          <w:szCs w:val="28"/>
        </w:rPr>
        <w:t>Brophy</w:t>
      </w:r>
      <w:proofErr w:type="spellEnd"/>
      <w:r w:rsidRPr="001C236F">
        <w:rPr>
          <w:rFonts w:asciiTheme="majorBidi" w:hAnsiTheme="majorBidi" w:cstheme="majorBidi"/>
          <w:b/>
          <w:bCs/>
          <w:sz w:val="28"/>
          <w:szCs w:val="28"/>
        </w:rPr>
        <w:t xml:space="preserve"> J.</w:t>
      </w:r>
      <w:r w:rsidRPr="001C236F">
        <w:rPr>
          <w:rFonts w:asciiTheme="majorBidi" w:hAnsiTheme="majorBidi" w:cstheme="majorBidi"/>
          <w:sz w:val="28"/>
          <w:szCs w:val="28"/>
        </w:rPr>
        <w:t xml:space="preserve"> The Human face New York, Prentice Hall, 1946 P.102.</w:t>
      </w:r>
    </w:p>
    <w:p w:rsidR="00D374E9" w:rsidRPr="00D374E9"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(C</w:t>
      </w:r>
      <w:r w:rsidRPr="00D374E9">
        <w:rPr>
          <w:rFonts w:asciiTheme="majorBidi" w:hAnsiTheme="majorBidi" w:cstheme="majorBidi"/>
          <w:b/>
          <w:bCs/>
          <w:sz w:val="32"/>
          <w:szCs w:val="32"/>
        </w:rPr>
        <w:t>)</w:t>
      </w:r>
    </w:p>
    <w:p w:rsidR="00D374E9" w:rsidRDefault="00F90218" w:rsidP="00107A50">
      <w:pPr>
        <w:pStyle w:val="ListParagraph"/>
        <w:numPr>
          <w:ilvl w:val="0"/>
          <w:numId w:val="23"/>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t xml:space="preserve">Cash TF , </w:t>
      </w:r>
      <w:proofErr w:type="spellStart"/>
      <w:r w:rsidRPr="001C236F">
        <w:rPr>
          <w:rFonts w:asciiTheme="majorBidi" w:hAnsiTheme="majorBidi" w:cstheme="majorBidi"/>
          <w:b/>
          <w:bCs/>
          <w:sz w:val="28"/>
          <w:szCs w:val="28"/>
        </w:rPr>
        <w:t>Pruzinsky</w:t>
      </w:r>
      <w:proofErr w:type="spellEnd"/>
      <w:r w:rsidRPr="001C236F">
        <w:rPr>
          <w:rFonts w:asciiTheme="majorBidi" w:hAnsiTheme="majorBidi" w:cstheme="majorBidi"/>
          <w:b/>
          <w:bCs/>
          <w:sz w:val="28"/>
          <w:szCs w:val="28"/>
        </w:rPr>
        <w:t xml:space="preserve"> T.</w:t>
      </w:r>
      <w:r w:rsidRPr="001C236F">
        <w:rPr>
          <w:rFonts w:asciiTheme="majorBidi" w:hAnsiTheme="majorBidi" w:cstheme="majorBidi"/>
          <w:sz w:val="28"/>
          <w:szCs w:val="28"/>
        </w:rPr>
        <w:t xml:space="preserve"> Body Images: Development, Deviance, and Change . New York: Guilford Press, 1990.</w:t>
      </w:r>
    </w:p>
    <w:p w:rsidR="00107A50" w:rsidRPr="00107A50" w:rsidRDefault="00F90218" w:rsidP="00107A50">
      <w:pPr>
        <w:pStyle w:val="ListParagraph"/>
        <w:numPr>
          <w:ilvl w:val="0"/>
          <w:numId w:val="23"/>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t xml:space="preserve">Clifford M , </w:t>
      </w:r>
      <w:proofErr w:type="spellStart"/>
      <w:r w:rsidRPr="001C236F">
        <w:rPr>
          <w:rFonts w:asciiTheme="majorBidi" w:hAnsiTheme="majorBidi" w:cstheme="majorBidi"/>
          <w:b/>
          <w:bCs/>
          <w:sz w:val="28"/>
          <w:szCs w:val="28"/>
        </w:rPr>
        <w:t>Walster</w:t>
      </w:r>
      <w:proofErr w:type="spellEnd"/>
      <w:r w:rsidRPr="001C236F">
        <w:rPr>
          <w:rFonts w:asciiTheme="majorBidi" w:hAnsiTheme="majorBidi" w:cstheme="majorBidi"/>
          <w:b/>
          <w:bCs/>
          <w:sz w:val="28"/>
          <w:szCs w:val="28"/>
        </w:rPr>
        <w:t xml:space="preserve"> E.</w:t>
      </w:r>
      <w:r w:rsidRPr="001C236F">
        <w:rPr>
          <w:rFonts w:asciiTheme="majorBidi" w:hAnsiTheme="majorBidi" w:cstheme="majorBidi"/>
          <w:sz w:val="28"/>
          <w:szCs w:val="28"/>
        </w:rPr>
        <w:t xml:space="preserve"> The effects of physical attractiveness on teacher expectation . </w:t>
      </w:r>
      <w:proofErr w:type="spellStart"/>
      <w:r w:rsidRPr="001C236F">
        <w:rPr>
          <w:rFonts w:asciiTheme="majorBidi" w:hAnsiTheme="majorBidi" w:cstheme="majorBidi"/>
          <w:sz w:val="28"/>
          <w:szCs w:val="28"/>
        </w:rPr>
        <w:t>Sociol</w:t>
      </w:r>
      <w:proofErr w:type="spellEnd"/>
      <w:r w:rsidRPr="001C236F">
        <w:rPr>
          <w:rFonts w:asciiTheme="majorBidi" w:hAnsiTheme="majorBidi" w:cstheme="majorBidi"/>
          <w:sz w:val="28"/>
          <w:szCs w:val="28"/>
        </w:rPr>
        <w:t xml:space="preserve"> </w:t>
      </w:r>
      <w:proofErr w:type="spellStart"/>
      <w:r w:rsidRPr="001C236F">
        <w:rPr>
          <w:rFonts w:asciiTheme="majorBidi" w:hAnsiTheme="majorBidi" w:cstheme="majorBidi"/>
          <w:sz w:val="28"/>
          <w:szCs w:val="28"/>
        </w:rPr>
        <w:t>Educ</w:t>
      </w:r>
      <w:proofErr w:type="spellEnd"/>
      <w:r w:rsidRPr="001C236F">
        <w:rPr>
          <w:rFonts w:asciiTheme="majorBidi" w:hAnsiTheme="majorBidi" w:cstheme="majorBidi"/>
          <w:sz w:val="28"/>
          <w:szCs w:val="28"/>
        </w:rPr>
        <w:t xml:space="preserve"> 1973 ; 46 : 248 .</w:t>
      </w:r>
    </w:p>
    <w:p w:rsidR="00711162" w:rsidRDefault="00711162" w:rsidP="00107A50">
      <w:pPr>
        <w:pStyle w:val="ListParagraph"/>
        <w:tabs>
          <w:tab w:val="left" w:pos="3953"/>
        </w:tabs>
        <w:spacing w:after="12"/>
        <w:ind w:left="0"/>
        <w:contextualSpacing w:val="0"/>
        <w:jc w:val="center"/>
        <w:rPr>
          <w:rFonts w:asciiTheme="majorBidi" w:hAnsiTheme="majorBidi" w:cstheme="majorBidi"/>
          <w:b/>
          <w:bCs/>
          <w:sz w:val="32"/>
          <w:szCs w:val="32"/>
        </w:rPr>
      </w:pPr>
    </w:p>
    <w:p w:rsidR="00D374E9" w:rsidRPr="00D374E9"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lastRenderedPageBreak/>
        <w:t>(D</w:t>
      </w:r>
      <w:r w:rsidRPr="00D374E9">
        <w:rPr>
          <w:rFonts w:asciiTheme="majorBidi" w:hAnsiTheme="majorBidi" w:cstheme="majorBidi"/>
          <w:b/>
          <w:bCs/>
          <w:sz w:val="32"/>
          <w:szCs w:val="32"/>
        </w:rPr>
        <w:t>)</w:t>
      </w:r>
    </w:p>
    <w:p w:rsidR="00F90218" w:rsidRPr="001C236F" w:rsidRDefault="001C236F" w:rsidP="00107A50">
      <w:pPr>
        <w:pStyle w:val="ListParagraph"/>
        <w:numPr>
          <w:ilvl w:val="0"/>
          <w:numId w:val="24"/>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t>Darwin CR.</w:t>
      </w:r>
      <w:r w:rsidRPr="001C236F">
        <w:rPr>
          <w:rFonts w:asciiTheme="majorBidi" w:hAnsiTheme="majorBidi" w:cstheme="majorBidi"/>
          <w:sz w:val="28"/>
          <w:szCs w:val="28"/>
        </w:rPr>
        <w:t xml:space="preserve"> Th</w:t>
      </w:r>
      <w:r w:rsidR="00F90218" w:rsidRPr="001C236F">
        <w:rPr>
          <w:rFonts w:asciiTheme="majorBidi" w:hAnsiTheme="majorBidi" w:cstheme="majorBidi"/>
          <w:sz w:val="28"/>
          <w:szCs w:val="28"/>
        </w:rPr>
        <w:t>e Descent of Man (1871) . London : Gibson Square Books , 2003 .</w:t>
      </w:r>
    </w:p>
    <w:p w:rsidR="00D374E9" w:rsidRDefault="00F90218" w:rsidP="00107A50">
      <w:pPr>
        <w:pStyle w:val="ListParagraph"/>
        <w:numPr>
          <w:ilvl w:val="0"/>
          <w:numId w:val="24"/>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t xml:space="preserve">Dewey M, Johnson AL, </w:t>
      </w:r>
      <w:proofErr w:type="spellStart"/>
      <w:r w:rsidRPr="001C236F">
        <w:rPr>
          <w:rFonts w:asciiTheme="majorBidi" w:hAnsiTheme="majorBidi" w:cstheme="majorBidi"/>
          <w:b/>
          <w:bCs/>
          <w:sz w:val="28"/>
          <w:szCs w:val="28"/>
        </w:rPr>
        <w:t>Mershon</w:t>
      </w:r>
      <w:proofErr w:type="spellEnd"/>
      <w:r w:rsidRPr="001C236F">
        <w:rPr>
          <w:rFonts w:asciiTheme="majorBidi" w:hAnsiTheme="majorBidi" w:cstheme="majorBidi"/>
          <w:b/>
          <w:bCs/>
          <w:sz w:val="28"/>
          <w:szCs w:val="28"/>
        </w:rPr>
        <w:t xml:space="preserve"> JV.</w:t>
      </w:r>
      <w:r w:rsidRPr="001C236F">
        <w:rPr>
          <w:rFonts w:asciiTheme="majorBidi" w:hAnsiTheme="majorBidi" w:cstheme="majorBidi"/>
          <w:sz w:val="28"/>
          <w:szCs w:val="28"/>
        </w:rPr>
        <w:t xml:space="preserve"> Individual responses to Questionnaire on maxillary labial </w:t>
      </w:r>
      <w:proofErr w:type="spellStart"/>
      <w:r w:rsidRPr="001C236F">
        <w:rPr>
          <w:rFonts w:asciiTheme="majorBidi" w:hAnsiTheme="majorBidi" w:cstheme="majorBidi"/>
          <w:sz w:val="28"/>
          <w:szCs w:val="28"/>
        </w:rPr>
        <w:t>frenum</w:t>
      </w:r>
      <w:proofErr w:type="spellEnd"/>
      <w:r w:rsidRPr="001C236F">
        <w:rPr>
          <w:rFonts w:asciiTheme="majorBidi" w:hAnsiTheme="majorBidi" w:cstheme="majorBidi"/>
          <w:sz w:val="28"/>
          <w:szCs w:val="28"/>
        </w:rPr>
        <w:t xml:space="preserve">. </w:t>
      </w:r>
      <w:proofErr w:type="spellStart"/>
      <w:r w:rsidRPr="001C236F">
        <w:rPr>
          <w:rFonts w:asciiTheme="majorBidi" w:hAnsiTheme="majorBidi" w:cstheme="majorBidi"/>
          <w:sz w:val="28"/>
          <w:szCs w:val="28"/>
        </w:rPr>
        <w:t>Int</w:t>
      </w:r>
      <w:proofErr w:type="spellEnd"/>
      <w:r w:rsidRPr="001C236F">
        <w:rPr>
          <w:rFonts w:asciiTheme="majorBidi" w:hAnsiTheme="majorBidi" w:cstheme="majorBidi"/>
          <w:sz w:val="28"/>
          <w:szCs w:val="28"/>
        </w:rPr>
        <w:t xml:space="preserve"> J Orthodontia 1943.</w:t>
      </w:r>
    </w:p>
    <w:p w:rsidR="00E548FE" w:rsidRPr="002C599C" w:rsidRDefault="002C599C" w:rsidP="00107A50">
      <w:pPr>
        <w:pStyle w:val="ListParagraph"/>
        <w:numPr>
          <w:ilvl w:val="0"/>
          <w:numId w:val="24"/>
        </w:numPr>
        <w:tabs>
          <w:tab w:val="left" w:pos="3953"/>
        </w:tabs>
        <w:spacing w:after="12"/>
        <w:ind w:left="648"/>
        <w:contextualSpacing w:val="0"/>
        <w:rPr>
          <w:rFonts w:asciiTheme="majorBidi" w:hAnsiTheme="majorBidi" w:cstheme="majorBidi"/>
          <w:sz w:val="28"/>
          <w:szCs w:val="28"/>
        </w:rPr>
      </w:pPr>
      <w:r w:rsidRPr="002C599C">
        <w:rPr>
          <w:rFonts w:asciiTheme="majorBidi" w:hAnsiTheme="majorBidi" w:cstheme="majorBidi"/>
          <w:b/>
          <w:bCs/>
          <w:sz w:val="28"/>
          <w:szCs w:val="28"/>
        </w:rPr>
        <w:t>Downs WB.</w:t>
      </w:r>
      <w:r w:rsidRPr="002C599C">
        <w:rPr>
          <w:rFonts w:asciiTheme="majorBidi" w:hAnsiTheme="majorBidi" w:cstheme="majorBidi"/>
          <w:sz w:val="28"/>
          <w:szCs w:val="28"/>
        </w:rPr>
        <w:t xml:space="preserve"> Analysis of </w:t>
      </w:r>
      <w:proofErr w:type="spellStart"/>
      <w:r w:rsidRPr="002C599C">
        <w:rPr>
          <w:rFonts w:asciiTheme="majorBidi" w:hAnsiTheme="majorBidi" w:cstheme="majorBidi"/>
          <w:sz w:val="28"/>
          <w:szCs w:val="28"/>
        </w:rPr>
        <w:t>dentofacial</w:t>
      </w:r>
      <w:proofErr w:type="spellEnd"/>
      <w:r w:rsidRPr="002C599C">
        <w:rPr>
          <w:rFonts w:asciiTheme="majorBidi" w:hAnsiTheme="majorBidi" w:cstheme="majorBidi"/>
          <w:sz w:val="28"/>
          <w:szCs w:val="28"/>
        </w:rPr>
        <w:t xml:space="preserve"> profile. Angle </w:t>
      </w:r>
      <w:proofErr w:type="spellStart"/>
      <w:r w:rsidRPr="002C599C">
        <w:rPr>
          <w:rFonts w:asciiTheme="majorBidi" w:hAnsiTheme="majorBidi" w:cstheme="majorBidi"/>
          <w:sz w:val="28"/>
          <w:szCs w:val="28"/>
        </w:rPr>
        <w:t>Orthod</w:t>
      </w:r>
      <w:proofErr w:type="spellEnd"/>
      <w:r w:rsidRPr="002C599C">
        <w:rPr>
          <w:rFonts w:asciiTheme="majorBidi" w:hAnsiTheme="majorBidi" w:cstheme="majorBidi"/>
          <w:sz w:val="28"/>
          <w:szCs w:val="28"/>
        </w:rPr>
        <w:t xml:space="preserve"> 1956; 26(4): 191-212.</w:t>
      </w:r>
    </w:p>
    <w:p w:rsidR="00D374E9" w:rsidRPr="00D374E9"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(F</w:t>
      </w:r>
      <w:r w:rsidRPr="00D374E9">
        <w:rPr>
          <w:rFonts w:asciiTheme="majorBidi" w:hAnsiTheme="majorBidi" w:cstheme="majorBidi"/>
          <w:b/>
          <w:bCs/>
          <w:sz w:val="32"/>
          <w:szCs w:val="32"/>
        </w:rPr>
        <w:t>)</w:t>
      </w:r>
    </w:p>
    <w:p w:rsidR="00E548FE" w:rsidRDefault="00E548FE" w:rsidP="00107A50">
      <w:pPr>
        <w:pStyle w:val="ListParagraph"/>
        <w:numPr>
          <w:ilvl w:val="0"/>
          <w:numId w:val="25"/>
        </w:numPr>
        <w:tabs>
          <w:tab w:val="left" w:pos="3953"/>
        </w:tabs>
        <w:spacing w:after="12"/>
        <w:ind w:left="648"/>
        <w:contextualSpacing w:val="0"/>
        <w:rPr>
          <w:rFonts w:asciiTheme="majorBidi" w:hAnsiTheme="majorBidi" w:cstheme="majorBidi"/>
          <w:sz w:val="28"/>
          <w:szCs w:val="28"/>
        </w:rPr>
      </w:pPr>
      <w:proofErr w:type="spellStart"/>
      <w:r w:rsidRPr="00E548FE">
        <w:rPr>
          <w:rFonts w:asciiTheme="majorBidi" w:hAnsiTheme="majorBidi" w:cstheme="majorBidi"/>
          <w:b/>
          <w:bCs/>
          <w:sz w:val="28"/>
          <w:szCs w:val="28"/>
        </w:rPr>
        <w:t>Farkas</w:t>
      </w:r>
      <w:proofErr w:type="spellEnd"/>
      <w:r w:rsidRPr="00E548FE">
        <w:rPr>
          <w:rFonts w:asciiTheme="majorBidi" w:hAnsiTheme="majorBidi" w:cstheme="majorBidi"/>
          <w:b/>
          <w:bCs/>
          <w:sz w:val="28"/>
          <w:szCs w:val="28"/>
        </w:rPr>
        <w:t xml:space="preserve"> LG.</w:t>
      </w:r>
      <w:r w:rsidRPr="00E548FE">
        <w:rPr>
          <w:rFonts w:asciiTheme="majorBidi" w:hAnsiTheme="majorBidi" w:cstheme="majorBidi"/>
          <w:sz w:val="28"/>
          <w:szCs w:val="28"/>
        </w:rPr>
        <w:t xml:space="preserve"> Anthropometric and art in the aesthetic of women's face. </w:t>
      </w:r>
      <w:proofErr w:type="spellStart"/>
      <w:r w:rsidRPr="00E548FE">
        <w:rPr>
          <w:rFonts w:asciiTheme="majorBidi" w:hAnsiTheme="majorBidi" w:cstheme="majorBidi"/>
          <w:sz w:val="28"/>
          <w:szCs w:val="28"/>
        </w:rPr>
        <w:t>Clin</w:t>
      </w:r>
      <w:proofErr w:type="spellEnd"/>
      <w:r w:rsidRPr="00E548FE">
        <w:rPr>
          <w:rFonts w:asciiTheme="majorBidi" w:hAnsiTheme="majorBidi" w:cstheme="majorBidi"/>
          <w:sz w:val="28"/>
          <w:szCs w:val="28"/>
        </w:rPr>
        <w:t xml:space="preserve">. </w:t>
      </w:r>
      <w:proofErr w:type="spellStart"/>
      <w:r w:rsidRPr="00E548FE">
        <w:rPr>
          <w:rFonts w:asciiTheme="majorBidi" w:hAnsiTheme="majorBidi" w:cstheme="majorBidi"/>
          <w:sz w:val="28"/>
          <w:szCs w:val="28"/>
        </w:rPr>
        <w:t>Plast</w:t>
      </w:r>
      <w:proofErr w:type="spellEnd"/>
      <w:r w:rsidRPr="00E548FE">
        <w:rPr>
          <w:rFonts w:asciiTheme="majorBidi" w:hAnsiTheme="majorBidi" w:cstheme="majorBidi"/>
          <w:sz w:val="28"/>
          <w:szCs w:val="28"/>
        </w:rPr>
        <w:t>. Surg. 1986 , 14, 599-615.</w:t>
      </w:r>
    </w:p>
    <w:p w:rsidR="00E548FE" w:rsidRPr="00E548FE" w:rsidRDefault="00E548FE" w:rsidP="00107A50">
      <w:pPr>
        <w:pStyle w:val="ListParagraph"/>
        <w:numPr>
          <w:ilvl w:val="0"/>
          <w:numId w:val="25"/>
        </w:numPr>
        <w:tabs>
          <w:tab w:val="left" w:pos="3953"/>
        </w:tabs>
        <w:spacing w:after="12"/>
        <w:ind w:left="648"/>
        <w:contextualSpacing w:val="0"/>
        <w:rPr>
          <w:rFonts w:asciiTheme="majorBidi" w:hAnsiTheme="majorBidi" w:cstheme="majorBidi"/>
          <w:sz w:val="28"/>
          <w:szCs w:val="28"/>
        </w:rPr>
      </w:pPr>
      <w:proofErr w:type="spellStart"/>
      <w:r w:rsidRPr="00E548FE">
        <w:rPr>
          <w:rFonts w:asciiTheme="majorBidi" w:hAnsiTheme="majorBidi" w:cstheme="majorBidi"/>
          <w:b/>
          <w:bCs/>
          <w:sz w:val="28"/>
          <w:szCs w:val="28"/>
        </w:rPr>
        <w:t>Farkas</w:t>
      </w:r>
      <w:proofErr w:type="spellEnd"/>
      <w:r w:rsidRPr="00E548FE">
        <w:rPr>
          <w:rFonts w:asciiTheme="majorBidi" w:hAnsiTheme="majorBidi" w:cstheme="majorBidi"/>
          <w:b/>
          <w:bCs/>
          <w:sz w:val="28"/>
          <w:szCs w:val="28"/>
        </w:rPr>
        <w:t xml:space="preserve"> LG. and Munro IR .</w:t>
      </w:r>
      <w:r w:rsidRPr="00E548FE">
        <w:rPr>
          <w:rFonts w:asciiTheme="majorBidi" w:hAnsiTheme="majorBidi" w:cstheme="majorBidi"/>
          <w:sz w:val="28"/>
          <w:szCs w:val="28"/>
        </w:rPr>
        <w:t xml:space="preserve"> Anthropometric facial proportion in medicine .Charles Thomas1987; pp3, 4.</w:t>
      </w:r>
    </w:p>
    <w:p w:rsidR="00E548FE" w:rsidRPr="00E548FE" w:rsidRDefault="00E548FE" w:rsidP="00107A50">
      <w:pPr>
        <w:pStyle w:val="ListParagraph"/>
        <w:numPr>
          <w:ilvl w:val="0"/>
          <w:numId w:val="25"/>
        </w:numPr>
        <w:tabs>
          <w:tab w:val="left" w:pos="3953"/>
        </w:tabs>
        <w:spacing w:after="12"/>
        <w:ind w:left="648"/>
        <w:contextualSpacing w:val="0"/>
        <w:rPr>
          <w:rFonts w:asciiTheme="majorBidi" w:hAnsiTheme="majorBidi" w:cstheme="majorBidi"/>
          <w:sz w:val="28"/>
          <w:szCs w:val="28"/>
        </w:rPr>
      </w:pPr>
      <w:r w:rsidRPr="00E548FE">
        <w:rPr>
          <w:rFonts w:asciiTheme="majorBidi" w:hAnsiTheme="majorBidi" w:cstheme="majorBidi"/>
          <w:b/>
          <w:bCs/>
          <w:sz w:val="28"/>
          <w:szCs w:val="28"/>
        </w:rPr>
        <w:t>Finlay F.</w:t>
      </w:r>
      <w:r w:rsidRPr="00E548FE">
        <w:rPr>
          <w:rFonts w:asciiTheme="majorBidi" w:hAnsiTheme="majorBidi" w:cstheme="majorBidi"/>
          <w:sz w:val="28"/>
          <w:szCs w:val="28"/>
        </w:rPr>
        <w:t xml:space="preserve"> </w:t>
      </w:r>
      <w:proofErr w:type="spellStart"/>
      <w:r w:rsidRPr="00E548FE">
        <w:rPr>
          <w:rFonts w:asciiTheme="majorBidi" w:hAnsiTheme="majorBidi" w:cstheme="majorBidi"/>
          <w:sz w:val="28"/>
          <w:szCs w:val="28"/>
        </w:rPr>
        <w:t>Craniometry</w:t>
      </w:r>
      <w:proofErr w:type="spellEnd"/>
      <w:r w:rsidRPr="00E548FE">
        <w:rPr>
          <w:rFonts w:asciiTheme="majorBidi" w:hAnsiTheme="majorBidi" w:cstheme="majorBidi"/>
          <w:sz w:val="28"/>
          <w:szCs w:val="28"/>
        </w:rPr>
        <w:t xml:space="preserve"> and </w:t>
      </w:r>
      <w:proofErr w:type="spellStart"/>
      <w:r w:rsidRPr="00E548FE">
        <w:rPr>
          <w:rFonts w:asciiTheme="majorBidi" w:hAnsiTheme="majorBidi" w:cstheme="majorBidi"/>
          <w:sz w:val="28"/>
          <w:szCs w:val="28"/>
        </w:rPr>
        <w:t>cephalometry</w:t>
      </w:r>
      <w:proofErr w:type="spellEnd"/>
      <w:r w:rsidRPr="00E548FE">
        <w:rPr>
          <w:rFonts w:asciiTheme="majorBidi" w:hAnsiTheme="majorBidi" w:cstheme="majorBidi"/>
          <w:sz w:val="28"/>
          <w:szCs w:val="28"/>
        </w:rPr>
        <w:t xml:space="preserve">: a history prior to the advent of radiography, Angle </w:t>
      </w:r>
      <w:proofErr w:type="spellStart"/>
      <w:r w:rsidRPr="00E548FE">
        <w:rPr>
          <w:rFonts w:asciiTheme="majorBidi" w:hAnsiTheme="majorBidi" w:cstheme="majorBidi"/>
          <w:sz w:val="28"/>
          <w:szCs w:val="28"/>
        </w:rPr>
        <w:t>Orthod</w:t>
      </w:r>
      <w:proofErr w:type="spellEnd"/>
      <w:r w:rsidRPr="00E548FE">
        <w:rPr>
          <w:rFonts w:asciiTheme="majorBidi" w:hAnsiTheme="majorBidi" w:cstheme="majorBidi"/>
          <w:sz w:val="28"/>
          <w:szCs w:val="28"/>
        </w:rPr>
        <w:t xml:space="preserve"> 1980; 50(4): 312-321</w:t>
      </w:r>
    </w:p>
    <w:p w:rsidR="00D374E9" w:rsidRPr="001C236F" w:rsidRDefault="00F90218" w:rsidP="00107A50">
      <w:pPr>
        <w:pStyle w:val="ListParagraph"/>
        <w:numPr>
          <w:ilvl w:val="0"/>
          <w:numId w:val="25"/>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t>Fischer, R.</w:t>
      </w:r>
      <w:r w:rsidRPr="001C236F">
        <w:rPr>
          <w:rFonts w:asciiTheme="majorBidi" w:hAnsiTheme="majorBidi" w:cstheme="majorBidi"/>
          <w:sz w:val="28"/>
          <w:szCs w:val="28"/>
        </w:rPr>
        <w:t xml:space="preserve"> Aesthetics and the biology of the feeling moment. </w:t>
      </w:r>
      <w:proofErr w:type="spellStart"/>
      <w:r w:rsidRPr="001C236F">
        <w:rPr>
          <w:rFonts w:asciiTheme="majorBidi" w:hAnsiTheme="majorBidi" w:cstheme="majorBidi"/>
          <w:sz w:val="28"/>
          <w:szCs w:val="28"/>
        </w:rPr>
        <w:t>Perspect</w:t>
      </w:r>
      <w:proofErr w:type="spellEnd"/>
      <w:r w:rsidRPr="001C236F">
        <w:rPr>
          <w:rFonts w:asciiTheme="majorBidi" w:hAnsiTheme="majorBidi" w:cstheme="majorBidi"/>
          <w:sz w:val="28"/>
          <w:szCs w:val="28"/>
        </w:rPr>
        <w:t>. Bio I. Med. 1965; 8:210.</w:t>
      </w:r>
    </w:p>
    <w:p w:rsidR="00D374E9" w:rsidRPr="00D374E9" w:rsidRDefault="007D02A3"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 xml:space="preserve"> </w:t>
      </w:r>
      <w:r w:rsidR="00D374E9">
        <w:rPr>
          <w:rFonts w:asciiTheme="majorBidi" w:hAnsiTheme="majorBidi" w:cstheme="majorBidi"/>
          <w:b/>
          <w:bCs/>
          <w:sz w:val="32"/>
          <w:szCs w:val="32"/>
        </w:rPr>
        <w:t>(G</w:t>
      </w:r>
      <w:r w:rsidR="00D374E9" w:rsidRPr="00D374E9">
        <w:rPr>
          <w:rFonts w:asciiTheme="majorBidi" w:hAnsiTheme="majorBidi" w:cstheme="majorBidi"/>
          <w:b/>
          <w:bCs/>
          <w:sz w:val="32"/>
          <w:szCs w:val="32"/>
        </w:rPr>
        <w:t>)</w:t>
      </w:r>
    </w:p>
    <w:p w:rsidR="00E548FE" w:rsidRDefault="00E548FE" w:rsidP="00107A50">
      <w:pPr>
        <w:pStyle w:val="ListParagraph"/>
        <w:numPr>
          <w:ilvl w:val="0"/>
          <w:numId w:val="26"/>
        </w:numPr>
        <w:tabs>
          <w:tab w:val="left" w:pos="3953"/>
        </w:tabs>
        <w:spacing w:after="12"/>
        <w:ind w:left="648"/>
        <w:contextualSpacing w:val="0"/>
        <w:rPr>
          <w:rFonts w:asciiTheme="majorBidi" w:hAnsiTheme="majorBidi" w:cstheme="majorBidi"/>
          <w:sz w:val="28"/>
          <w:szCs w:val="28"/>
        </w:rPr>
      </w:pPr>
      <w:r w:rsidRPr="00E548FE">
        <w:rPr>
          <w:rFonts w:asciiTheme="majorBidi" w:hAnsiTheme="majorBidi" w:cstheme="majorBidi"/>
          <w:b/>
          <w:bCs/>
          <w:sz w:val="28"/>
          <w:szCs w:val="28"/>
        </w:rPr>
        <w:t>Goldstein RE.</w:t>
      </w:r>
      <w:r w:rsidRPr="00E548FE">
        <w:rPr>
          <w:rFonts w:asciiTheme="majorBidi" w:hAnsiTheme="majorBidi" w:cstheme="majorBidi"/>
          <w:sz w:val="28"/>
          <w:szCs w:val="28"/>
        </w:rPr>
        <w:t xml:space="preserve"> Study of need for esthetics in dentistry . J </w:t>
      </w:r>
      <w:proofErr w:type="spellStart"/>
      <w:r w:rsidRPr="00E548FE">
        <w:rPr>
          <w:rFonts w:asciiTheme="majorBidi" w:hAnsiTheme="majorBidi" w:cstheme="majorBidi"/>
          <w:sz w:val="28"/>
          <w:szCs w:val="28"/>
        </w:rPr>
        <w:t>Prosthet</w:t>
      </w:r>
      <w:proofErr w:type="spellEnd"/>
      <w:r w:rsidRPr="00E548FE">
        <w:rPr>
          <w:rFonts w:asciiTheme="majorBidi" w:hAnsiTheme="majorBidi" w:cstheme="majorBidi"/>
          <w:sz w:val="28"/>
          <w:szCs w:val="28"/>
        </w:rPr>
        <w:t xml:space="preserve"> Dent 1969 ; 21 : 589 – 98 .</w:t>
      </w:r>
    </w:p>
    <w:p w:rsidR="00E548FE" w:rsidRPr="001C236F" w:rsidRDefault="00E548FE" w:rsidP="00107A50">
      <w:pPr>
        <w:pStyle w:val="ListParagraph"/>
        <w:numPr>
          <w:ilvl w:val="0"/>
          <w:numId w:val="26"/>
        </w:numPr>
        <w:tabs>
          <w:tab w:val="left" w:pos="3953"/>
        </w:tabs>
        <w:spacing w:after="12"/>
        <w:ind w:left="648"/>
        <w:contextualSpacing w:val="0"/>
        <w:rPr>
          <w:rFonts w:asciiTheme="majorBidi" w:hAnsiTheme="majorBidi" w:cstheme="majorBidi"/>
          <w:sz w:val="28"/>
          <w:szCs w:val="28"/>
        </w:rPr>
      </w:pPr>
      <w:proofErr w:type="spellStart"/>
      <w:r w:rsidRPr="00E548FE">
        <w:rPr>
          <w:rFonts w:asciiTheme="majorBidi" w:hAnsiTheme="majorBidi" w:cstheme="majorBidi"/>
          <w:b/>
          <w:bCs/>
          <w:sz w:val="28"/>
          <w:szCs w:val="28"/>
        </w:rPr>
        <w:t>Gosman</w:t>
      </w:r>
      <w:proofErr w:type="spellEnd"/>
      <w:r w:rsidRPr="00E548FE">
        <w:rPr>
          <w:rFonts w:asciiTheme="majorBidi" w:hAnsiTheme="majorBidi" w:cstheme="majorBidi"/>
          <w:b/>
          <w:bCs/>
          <w:sz w:val="28"/>
          <w:szCs w:val="28"/>
        </w:rPr>
        <w:t xml:space="preserve"> SD.</w:t>
      </w:r>
      <w:r w:rsidRPr="00E548FE">
        <w:rPr>
          <w:rFonts w:asciiTheme="majorBidi" w:hAnsiTheme="majorBidi" w:cstheme="majorBidi"/>
          <w:sz w:val="28"/>
          <w:szCs w:val="28"/>
        </w:rPr>
        <w:t xml:space="preserve"> Anthropometric method of facial analysis in orthodontics. Am J </w:t>
      </w:r>
      <w:proofErr w:type="spellStart"/>
      <w:r w:rsidRPr="00E548FE">
        <w:rPr>
          <w:rFonts w:asciiTheme="majorBidi" w:hAnsiTheme="majorBidi" w:cstheme="majorBidi"/>
          <w:sz w:val="28"/>
          <w:szCs w:val="28"/>
        </w:rPr>
        <w:t>Orthod</w:t>
      </w:r>
      <w:proofErr w:type="spellEnd"/>
      <w:r w:rsidRPr="00E548FE">
        <w:rPr>
          <w:rFonts w:asciiTheme="majorBidi" w:hAnsiTheme="majorBidi" w:cstheme="majorBidi"/>
          <w:sz w:val="28"/>
          <w:szCs w:val="28"/>
        </w:rPr>
        <w:t xml:space="preserve"> 1950; 36(10): 749-62.</w:t>
      </w:r>
    </w:p>
    <w:p w:rsidR="00E548FE" w:rsidRPr="00E548FE" w:rsidRDefault="00E548FE" w:rsidP="00107A50">
      <w:pPr>
        <w:pStyle w:val="ListParagraph"/>
        <w:numPr>
          <w:ilvl w:val="0"/>
          <w:numId w:val="26"/>
        </w:numPr>
        <w:tabs>
          <w:tab w:val="left" w:pos="3953"/>
        </w:tabs>
        <w:spacing w:after="12"/>
        <w:ind w:left="648"/>
        <w:contextualSpacing w:val="0"/>
        <w:rPr>
          <w:rFonts w:asciiTheme="majorBidi" w:hAnsiTheme="majorBidi" w:cstheme="majorBidi"/>
          <w:sz w:val="28"/>
          <w:szCs w:val="28"/>
        </w:rPr>
      </w:pPr>
      <w:r w:rsidRPr="00E548FE">
        <w:rPr>
          <w:rFonts w:asciiTheme="majorBidi" w:hAnsiTheme="majorBidi" w:cstheme="majorBidi"/>
          <w:b/>
          <w:bCs/>
          <w:sz w:val="28"/>
          <w:szCs w:val="28"/>
        </w:rPr>
        <w:t xml:space="preserve">Graber TM, </w:t>
      </w:r>
      <w:proofErr w:type="spellStart"/>
      <w:r w:rsidRPr="00E548FE">
        <w:rPr>
          <w:rFonts w:asciiTheme="majorBidi" w:hAnsiTheme="majorBidi" w:cstheme="majorBidi"/>
          <w:b/>
          <w:bCs/>
          <w:sz w:val="28"/>
          <w:szCs w:val="28"/>
        </w:rPr>
        <w:t>Vanarsdall</w:t>
      </w:r>
      <w:proofErr w:type="spellEnd"/>
      <w:r w:rsidRPr="00E548FE">
        <w:rPr>
          <w:rFonts w:asciiTheme="majorBidi" w:hAnsiTheme="majorBidi" w:cstheme="majorBidi"/>
          <w:b/>
          <w:bCs/>
          <w:sz w:val="28"/>
          <w:szCs w:val="28"/>
        </w:rPr>
        <w:t xml:space="preserve"> RL.</w:t>
      </w:r>
      <w:r w:rsidRPr="00E548FE">
        <w:rPr>
          <w:rFonts w:asciiTheme="majorBidi" w:hAnsiTheme="majorBidi" w:cstheme="majorBidi"/>
          <w:sz w:val="28"/>
          <w:szCs w:val="28"/>
        </w:rPr>
        <w:t xml:space="preserve"> A text book of orthodontics, principles and techniques, 3rd </w:t>
      </w:r>
      <w:proofErr w:type="spellStart"/>
      <w:r w:rsidRPr="00E548FE">
        <w:rPr>
          <w:rFonts w:asciiTheme="majorBidi" w:hAnsiTheme="majorBidi" w:cstheme="majorBidi"/>
          <w:sz w:val="28"/>
          <w:szCs w:val="28"/>
        </w:rPr>
        <w:t>ed</w:t>
      </w:r>
      <w:proofErr w:type="spellEnd"/>
      <w:r w:rsidRPr="00E548FE">
        <w:rPr>
          <w:rFonts w:asciiTheme="majorBidi" w:hAnsiTheme="majorBidi" w:cstheme="majorBidi"/>
          <w:sz w:val="28"/>
          <w:szCs w:val="28"/>
        </w:rPr>
        <w:t>, Mosby, Inc., 2000. p.14- 16.</w:t>
      </w:r>
    </w:p>
    <w:p w:rsidR="00D374E9" w:rsidRPr="001C236F" w:rsidRDefault="00F90218" w:rsidP="00107A50">
      <w:pPr>
        <w:pStyle w:val="ListParagraph"/>
        <w:numPr>
          <w:ilvl w:val="0"/>
          <w:numId w:val="26"/>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t>Gresham H. A</w:t>
      </w:r>
      <w:r w:rsidR="001C236F">
        <w:rPr>
          <w:rFonts w:asciiTheme="majorBidi" w:hAnsiTheme="majorBidi" w:cstheme="majorBidi"/>
          <w:sz w:val="28"/>
          <w:szCs w:val="28"/>
        </w:rPr>
        <w:t xml:space="preserve">. </w:t>
      </w:r>
      <w:r w:rsidRPr="001C236F">
        <w:rPr>
          <w:rFonts w:asciiTheme="majorBidi" w:hAnsiTheme="majorBidi" w:cstheme="majorBidi"/>
          <w:sz w:val="28"/>
          <w:szCs w:val="28"/>
        </w:rPr>
        <w:t xml:space="preserve"> manual of orthodontics. Published by N. M. </w:t>
      </w:r>
      <w:proofErr w:type="spellStart"/>
      <w:r w:rsidRPr="001C236F">
        <w:rPr>
          <w:rFonts w:asciiTheme="majorBidi" w:hAnsiTheme="majorBidi" w:cstheme="majorBidi"/>
          <w:sz w:val="28"/>
          <w:szCs w:val="28"/>
        </w:rPr>
        <w:t>Peryer</w:t>
      </w:r>
      <w:proofErr w:type="spellEnd"/>
      <w:r w:rsidRPr="001C236F">
        <w:rPr>
          <w:rFonts w:asciiTheme="majorBidi" w:hAnsiTheme="majorBidi" w:cstheme="majorBidi"/>
          <w:sz w:val="28"/>
          <w:szCs w:val="28"/>
        </w:rPr>
        <w:t xml:space="preserve"> limited, New Zealand, 1957.</w:t>
      </w:r>
    </w:p>
    <w:p w:rsidR="00D374E9" w:rsidRPr="00D374E9"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(H</w:t>
      </w:r>
      <w:r w:rsidRPr="00D374E9">
        <w:rPr>
          <w:rFonts w:asciiTheme="majorBidi" w:hAnsiTheme="majorBidi" w:cstheme="majorBidi"/>
          <w:b/>
          <w:bCs/>
          <w:sz w:val="32"/>
          <w:szCs w:val="32"/>
        </w:rPr>
        <w:t>)</w:t>
      </w:r>
    </w:p>
    <w:p w:rsidR="00E92BA3" w:rsidRPr="00E92BA3" w:rsidRDefault="00E92BA3" w:rsidP="00107A50">
      <w:pPr>
        <w:pStyle w:val="ListParagraph"/>
        <w:numPr>
          <w:ilvl w:val="0"/>
          <w:numId w:val="27"/>
        </w:numPr>
        <w:tabs>
          <w:tab w:val="left" w:pos="3953"/>
        </w:tabs>
        <w:spacing w:after="12"/>
        <w:ind w:left="648"/>
        <w:contextualSpacing w:val="0"/>
        <w:rPr>
          <w:rFonts w:asciiTheme="majorBidi" w:hAnsiTheme="majorBidi" w:cstheme="majorBidi"/>
          <w:sz w:val="28"/>
          <w:szCs w:val="28"/>
        </w:rPr>
      </w:pPr>
      <w:r w:rsidRPr="00E92BA3">
        <w:rPr>
          <w:rFonts w:asciiTheme="majorBidi" w:hAnsiTheme="majorBidi" w:cstheme="majorBidi"/>
          <w:b/>
          <w:bCs/>
          <w:sz w:val="28"/>
          <w:szCs w:val="28"/>
        </w:rPr>
        <w:t>Hellman M.</w:t>
      </w:r>
      <w:r w:rsidRPr="00E92BA3">
        <w:rPr>
          <w:rFonts w:asciiTheme="majorBidi" w:hAnsiTheme="majorBidi" w:cstheme="majorBidi"/>
          <w:sz w:val="28"/>
          <w:szCs w:val="28"/>
        </w:rPr>
        <w:t xml:space="preserve"> Variations in occlusion. Dent Cosmos 1921; 63: 608 – 19 .</w:t>
      </w:r>
    </w:p>
    <w:p w:rsidR="00BA0105" w:rsidRPr="00BA0105" w:rsidRDefault="00BA0105" w:rsidP="00107A50">
      <w:pPr>
        <w:pStyle w:val="ListParagraph"/>
        <w:numPr>
          <w:ilvl w:val="0"/>
          <w:numId w:val="27"/>
        </w:numPr>
        <w:tabs>
          <w:tab w:val="left" w:pos="3953"/>
        </w:tabs>
        <w:spacing w:after="12"/>
        <w:ind w:left="648"/>
        <w:contextualSpacing w:val="0"/>
        <w:rPr>
          <w:rFonts w:asciiTheme="majorBidi" w:hAnsiTheme="majorBidi" w:cstheme="majorBidi"/>
          <w:sz w:val="28"/>
          <w:szCs w:val="28"/>
        </w:rPr>
      </w:pPr>
      <w:r w:rsidRPr="00BA0105">
        <w:rPr>
          <w:rFonts w:asciiTheme="majorBidi" w:hAnsiTheme="majorBidi" w:cstheme="majorBidi"/>
          <w:b/>
          <w:bCs/>
          <w:sz w:val="28"/>
          <w:szCs w:val="28"/>
        </w:rPr>
        <w:t>Hellman M</w:t>
      </w:r>
      <w:r w:rsidRPr="00BA0105">
        <w:rPr>
          <w:rFonts w:asciiTheme="majorBidi" w:hAnsiTheme="majorBidi" w:cstheme="majorBidi"/>
          <w:sz w:val="28"/>
          <w:szCs w:val="28"/>
        </w:rPr>
        <w:t xml:space="preserve">. An introduction to growth of the human face from infancy to adulthood. int. J. </w:t>
      </w:r>
      <w:proofErr w:type="spellStart"/>
      <w:r w:rsidRPr="00BA0105">
        <w:rPr>
          <w:rFonts w:asciiTheme="majorBidi" w:hAnsiTheme="majorBidi" w:cstheme="majorBidi"/>
          <w:sz w:val="28"/>
          <w:szCs w:val="28"/>
        </w:rPr>
        <w:t>Orthod</w:t>
      </w:r>
      <w:proofErr w:type="spellEnd"/>
      <w:r w:rsidRPr="00BA0105">
        <w:rPr>
          <w:rFonts w:asciiTheme="majorBidi" w:hAnsiTheme="majorBidi" w:cstheme="majorBidi"/>
          <w:sz w:val="28"/>
          <w:szCs w:val="28"/>
        </w:rPr>
        <w:t xml:space="preserve"> 1932; 18:777</w:t>
      </w:r>
    </w:p>
    <w:p w:rsidR="000B23F1" w:rsidRDefault="000B23F1" w:rsidP="00107A50">
      <w:pPr>
        <w:pStyle w:val="ListParagraph"/>
        <w:numPr>
          <w:ilvl w:val="0"/>
          <w:numId w:val="27"/>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lastRenderedPageBreak/>
        <w:t>Hellman M.</w:t>
      </w:r>
      <w:r w:rsidRPr="001C236F">
        <w:rPr>
          <w:rFonts w:asciiTheme="majorBidi" w:hAnsiTheme="majorBidi" w:cstheme="majorBidi"/>
          <w:sz w:val="28"/>
          <w:szCs w:val="28"/>
        </w:rPr>
        <w:t xml:space="preserve"> The face in its development career. Dental Cosmos 1935; 77(1): 685-99.</w:t>
      </w:r>
    </w:p>
    <w:p w:rsidR="00BA0105" w:rsidRPr="00BA0105" w:rsidRDefault="00BA0105" w:rsidP="00107A50">
      <w:pPr>
        <w:pStyle w:val="ListParagraph"/>
        <w:numPr>
          <w:ilvl w:val="0"/>
          <w:numId w:val="27"/>
        </w:numPr>
        <w:tabs>
          <w:tab w:val="left" w:pos="3953"/>
        </w:tabs>
        <w:spacing w:after="12"/>
        <w:ind w:left="648"/>
        <w:contextualSpacing w:val="0"/>
        <w:rPr>
          <w:rFonts w:asciiTheme="majorBidi" w:hAnsiTheme="majorBidi" w:cstheme="majorBidi"/>
          <w:sz w:val="28"/>
          <w:szCs w:val="28"/>
        </w:rPr>
      </w:pPr>
      <w:r w:rsidRPr="00E92BA3">
        <w:rPr>
          <w:rFonts w:asciiTheme="majorBidi" w:hAnsiTheme="majorBidi" w:cstheme="majorBidi"/>
          <w:b/>
          <w:bCs/>
          <w:sz w:val="28"/>
          <w:szCs w:val="28"/>
        </w:rPr>
        <w:t>Hellman M</w:t>
      </w:r>
      <w:r w:rsidRPr="00BA0105">
        <w:rPr>
          <w:rFonts w:asciiTheme="majorBidi" w:hAnsiTheme="majorBidi" w:cstheme="majorBidi"/>
          <w:sz w:val="28"/>
          <w:szCs w:val="28"/>
        </w:rPr>
        <w:t xml:space="preserve">. Some facial features and their orthodontic implication. Am J </w:t>
      </w:r>
      <w:proofErr w:type="spellStart"/>
      <w:r w:rsidRPr="00BA0105">
        <w:rPr>
          <w:rFonts w:asciiTheme="majorBidi" w:hAnsiTheme="majorBidi" w:cstheme="majorBidi"/>
          <w:sz w:val="28"/>
          <w:szCs w:val="28"/>
        </w:rPr>
        <w:t>Orthod</w:t>
      </w:r>
      <w:proofErr w:type="spellEnd"/>
      <w:r w:rsidRPr="00BA0105">
        <w:rPr>
          <w:rFonts w:asciiTheme="majorBidi" w:hAnsiTheme="majorBidi" w:cstheme="majorBidi"/>
          <w:sz w:val="28"/>
          <w:szCs w:val="28"/>
        </w:rPr>
        <w:t xml:space="preserve"> Oral </w:t>
      </w:r>
      <w:proofErr w:type="spellStart"/>
      <w:r w:rsidRPr="00BA0105">
        <w:rPr>
          <w:rFonts w:asciiTheme="majorBidi" w:hAnsiTheme="majorBidi" w:cstheme="majorBidi"/>
          <w:sz w:val="28"/>
          <w:szCs w:val="28"/>
        </w:rPr>
        <w:t>Surg</w:t>
      </w:r>
      <w:proofErr w:type="spellEnd"/>
      <w:r w:rsidRPr="00BA0105">
        <w:rPr>
          <w:rFonts w:asciiTheme="majorBidi" w:hAnsiTheme="majorBidi" w:cstheme="majorBidi"/>
          <w:sz w:val="28"/>
          <w:szCs w:val="28"/>
        </w:rPr>
        <w:t xml:space="preserve"> 1939; 25(10): 927-51.</w:t>
      </w:r>
    </w:p>
    <w:p w:rsidR="00BA0105" w:rsidRPr="001C236F" w:rsidRDefault="00BA0105" w:rsidP="00107A50">
      <w:pPr>
        <w:pStyle w:val="ListParagraph"/>
        <w:numPr>
          <w:ilvl w:val="0"/>
          <w:numId w:val="27"/>
        </w:numPr>
        <w:tabs>
          <w:tab w:val="left" w:pos="3953"/>
        </w:tabs>
        <w:spacing w:after="12"/>
        <w:ind w:left="648"/>
        <w:contextualSpacing w:val="0"/>
        <w:rPr>
          <w:rFonts w:asciiTheme="majorBidi" w:hAnsiTheme="majorBidi" w:cstheme="majorBidi"/>
          <w:sz w:val="28"/>
          <w:szCs w:val="28"/>
        </w:rPr>
      </w:pPr>
      <w:r w:rsidRPr="00E92BA3">
        <w:rPr>
          <w:rFonts w:asciiTheme="majorBidi" w:hAnsiTheme="majorBidi" w:cstheme="majorBidi"/>
          <w:b/>
          <w:bCs/>
          <w:sz w:val="28"/>
          <w:szCs w:val="28"/>
        </w:rPr>
        <w:t>Hellman, M.</w:t>
      </w:r>
      <w:r w:rsidRPr="00BA0105">
        <w:rPr>
          <w:rFonts w:asciiTheme="majorBidi" w:hAnsiTheme="majorBidi" w:cstheme="majorBidi"/>
          <w:sz w:val="28"/>
          <w:szCs w:val="28"/>
        </w:rPr>
        <w:t xml:space="preserve"> The face and occlusion of teeth in man. Int. J. </w:t>
      </w:r>
      <w:proofErr w:type="spellStart"/>
      <w:r w:rsidRPr="00BA0105">
        <w:rPr>
          <w:rFonts w:asciiTheme="majorBidi" w:hAnsiTheme="majorBidi" w:cstheme="majorBidi"/>
          <w:sz w:val="28"/>
          <w:szCs w:val="28"/>
        </w:rPr>
        <w:t>Orthod</w:t>
      </w:r>
      <w:proofErr w:type="spellEnd"/>
      <w:r w:rsidRPr="00BA0105">
        <w:rPr>
          <w:rFonts w:asciiTheme="majorBidi" w:hAnsiTheme="majorBidi" w:cstheme="majorBidi"/>
          <w:sz w:val="28"/>
          <w:szCs w:val="28"/>
        </w:rPr>
        <w:t xml:space="preserve">. 1927; 13:92; 1945 .Quoted by </w:t>
      </w:r>
      <w:proofErr w:type="spellStart"/>
      <w:r w:rsidRPr="00BA0105">
        <w:rPr>
          <w:rFonts w:asciiTheme="majorBidi" w:hAnsiTheme="majorBidi" w:cstheme="majorBidi"/>
          <w:sz w:val="28"/>
          <w:szCs w:val="28"/>
        </w:rPr>
        <w:t>Hambleton</w:t>
      </w:r>
      <w:proofErr w:type="spellEnd"/>
      <w:r w:rsidRPr="00BA0105">
        <w:rPr>
          <w:rFonts w:asciiTheme="majorBidi" w:hAnsiTheme="majorBidi" w:cstheme="majorBidi"/>
          <w:sz w:val="28"/>
          <w:szCs w:val="28"/>
        </w:rPr>
        <w:t xml:space="preserve"> RS. 1964.</w:t>
      </w:r>
    </w:p>
    <w:p w:rsidR="000B23F1" w:rsidRPr="001C236F" w:rsidRDefault="000B23F1" w:rsidP="00107A50">
      <w:pPr>
        <w:pStyle w:val="ListParagraph"/>
        <w:numPr>
          <w:ilvl w:val="0"/>
          <w:numId w:val="27"/>
        </w:numPr>
        <w:tabs>
          <w:tab w:val="left" w:pos="3953"/>
        </w:tabs>
        <w:spacing w:after="12"/>
        <w:ind w:left="648"/>
        <w:contextualSpacing w:val="0"/>
        <w:rPr>
          <w:rFonts w:asciiTheme="majorBidi" w:hAnsiTheme="majorBidi" w:cstheme="majorBidi"/>
          <w:sz w:val="28"/>
          <w:szCs w:val="28"/>
        </w:rPr>
      </w:pPr>
      <w:proofErr w:type="spellStart"/>
      <w:r w:rsidRPr="001C236F">
        <w:rPr>
          <w:rFonts w:asciiTheme="majorBidi" w:hAnsiTheme="majorBidi" w:cstheme="majorBidi"/>
          <w:b/>
          <w:bCs/>
          <w:sz w:val="28"/>
          <w:szCs w:val="28"/>
        </w:rPr>
        <w:t>Hosoda</w:t>
      </w:r>
      <w:proofErr w:type="spellEnd"/>
      <w:r w:rsidRPr="001C236F">
        <w:rPr>
          <w:rFonts w:asciiTheme="majorBidi" w:hAnsiTheme="majorBidi" w:cstheme="majorBidi"/>
          <w:b/>
          <w:bCs/>
          <w:sz w:val="28"/>
          <w:szCs w:val="28"/>
        </w:rPr>
        <w:t xml:space="preserve"> M , Stone - Romero EF , Coats G.</w:t>
      </w:r>
      <w:r w:rsidR="001C236F">
        <w:rPr>
          <w:rFonts w:asciiTheme="majorBidi" w:hAnsiTheme="majorBidi" w:cstheme="majorBidi"/>
          <w:sz w:val="28"/>
          <w:szCs w:val="28"/>
        </w:rPr>
        <w:t xml:space="preserve"> The eff</w:t>
      </w:r>
      <w:r w:rsidRPr="001C236F">
        <w:rPr>
          <w:rFonts w:asciiTheme="majorBidi" w:hAnsiTheme="majorBidi" w:cstheme="majorBidi"/>
          <w:sz w:val="28"/>
          <w:szCs w:val="28"/>
        </w:rPr>
        <w:t xml:space="preserve">ects of physical attractiveness on job - related outcomes: A meta - analysis of experimental studies. Personnel </w:t>
      </w:r>
      <w:proofErr w:type="spellStart"/>
      <w:r w:rsidRPr="001C236F">
        <w:rPr>
          <w:rFonts w:asciiTheme="majorBidi" w:hAnsiTheme="majorBidi" w:cstheme="majorBidi"/>
          <w:sz w:val="28"/>
          <w:szCs w:val="28"/>
        </w:rPr>
        <w:t>Psychol</w:t>
      </w:r>
      <w:proofErr w:type="spellEnd"/>
      <w:r w:rsidRPr="001C236F">
        <w:rPr>
          <w:rFonts w:asciiTheme="majorBidi" w:hAnsiTheme="majorBidi" w:cstheme="majorBidi"/>
          <w:sz w:val="28"/>
          <w:szCs w:val="28"/>
        </w:rPr>
        <w:t xml:space="preserve"> 2003; 56: 431 – 62.</w:t>
      </w:r>
    </w:p>
    <w:p w:rsidR="00E92BA3" w:rsidRPr="00E92BA3" w:rsidRDefault="00D374E9" w:rsidP="00711162">
      <w:pPr>
        <w:pStyle w:val="ListParagraph"/>
        <w:numPr>
          <w:ilvl w:val="0"/>
          <w:numId w:val="27"/>
        </w:numPr>
        <w:tabs>
          <w:tab w:val="left" w:pos="3953"/>
        </w:tabs>
        <w:ind w:left="648"/>
        <w:contextualSpacing w:val="0"/>
        <w:rPr>
          <w:rFonts w:asciiTheme="majorBidi" w:hAnsiTheme="majorBidi" w:cstheme="majorBidi"/>
          <w:sz w:val="28"/>
          <w:szCs w:val="28"/>
        </w:rPr>
      </w:pPr>
      <w:r w:rsidRPr="001C236F">
        <w:rPr>
          <w:rFonts w:asciiTheme="majorBidi" w:hAnsiTheme="majorBidi" w:cstheme="majorBidi"/>
          <w:b/>
          <w:bCs/>
          <w:sz w:val="28"/>
          <w:szCs w:val="28"/>
        </w:rPr>
        <w:t xml:space="preserve">Howell FC. </w:t>
      </w:r>
      <w:r w:rsidRPr="001C236F">
        <w:rPr>
          <w:rFonts w:asciiTheme="majorBidi" w:hAnsiTheme="majorBidi" w:cstheme="majorBidi"/>
          <w:sz w:val="28"/>
          <w:szCs w:val="28"/>
        </w:rPr>
        <w:t>Early Man New York, Time Inc.1965; pp.:155-163.</w:t>
      </w:r>
    </w:p>
    <w:p w:rsidR="00D374E9" w:rsidRPr="00D374E9"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(J</w:t>
      </w:r>
      <w:r w:rsidRPr="00D374E9">
        <w:rPr>
          <w:rFonts w:asciiTheme="majorBidi" w:hAnsiTheme="majorBidi" w:cstheme="majorBidi"/>
          <w:b/>
          <w:bCs/>
          <w:sz w:val="32"/>
          <w:szCs w:val="32"/>
        </w:rPr>
        <w:t>)</w:t>
      </w:r>
    </w:p>
    <w:p w:rsidR="00D374E9" w:rsidRPr="001C236F" w:rsidRDefault="00F90218" w:rsidP="00107A50">
      <w:pPr>
        <w:pStyle w:val="ListParagraph"/>
        <w:numPr>
          <w:ilvl w:val="0"/>
          <w:numId w:val="28"/>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t>Jacobson A.</w:t>
      </w:r>
      <w:r w:rsidRPr="001C236F">
        <w:rPr>
          <w:rFonts w:asciiTheme="majorBidi" w:hAnsiTheme="majorBidi" w:cstheme="majorBidi"/>
          <w:sz w:val="28"/>
          <w:szCs w:val="28"/>
        </w:rPr>
        <w:t xml:space="preserve"> Radiographic </w:t>
      </w:r>
      <w:proofErr w:type="spellStart"/>
      <w:r w:rsidRPr="001C236F">
        <w:rPr>
          <w:rFonts w:asciiTheme="majorBidi" w:hAnsiTheme="majorBidi" w:cstheme="majorBidi"/>
          <w:sz w:val="28"/>
          <w:szCs w:val="28"/>
        </w:rPr>
        <w:t>Cephalometry</w:t>
      </w:r>
      <w:proofErr w:type="spellEnd"/>
      <w:r w:rsidRPr="001C236F">
        <w:rPr>
          <w:rFonts w:asciiTheme="majorBidi" w:hAnsiTheme="majorBidi" w:cstheme="majorBidi"/>
          <w:sz w:val="28"/>
          <w:szCs w:val="28"/>
        </w:rPr>
        <w:t xml:space="preserve"> from basics to video imaging. 1st ed. Chicago: Quintessence publishing Co; 1995. p.43, 240.</w:t>
      </w:r>
    </w:p>
    <w:p w:rsidR="00F90218" w:rsidRPr="000504A3" w:rsidRDefault="00F90218" w:rsidP="00107A50">
      <w:pPr>
        <w:pStyle w:val="ListParagraph"/>
        <w:numPr>
          <w:ilvl w:val="0"/>
          <w:numId w:val="28"/>
        </w:numPr>
        <w:tabs>
          <w:tab w:val="left" w:pos="3953"/>
        </w:tabs>
        <w:spacing w:after="12"/>
        <w:ind w:left="648"/>
        <w:contextualSpacing w:val="0"/>
        <w:rPr>
          <w:rFonts w:asciiTheme="majorBidi" w:hAnsiTheme="majorBidi" w:cstheme="majorBidi"/>
          <w:sz w:val="28"/>
          <w:szCs w:val="28"/>
        </w:rPr>
      </w:pPr>
      <w:r w:rsidRPr="001C236F">
        <w:rPr>
          <w:rFonts w:asciiTheme="majorBidi" w:hAnsiTheme="majorBidi" w:cstheme="majorBidi"/>
          <w:b/>
          <w:bCs/>
          <w:sz w:val="28"/>
          <w:szCs w:val="28"/>
        </w:rPr>
        <w:t>Jones S.</w:t>
      </w:r>
      <w:r w:rsidRPr="001C236F">
        <w:rPr>
          <w:rFonts w:asciiTheme="majorBidi" w:hAnsiTheme="majorBidi" w:cstheme="majorBidi"/>
          <w:sz w:val="28"/>
          <w:szCs w:val="28"/>
        </w:rPr>
        <w:t xml:space="preserve"> Almost like a Whale: The Origin of Species Updated. London : Doubleday , 1999.</w:t>
      </w:r>
    </w:p>
    <w:p w:rsidR="00D374E9" w:rsidRPr="00D374E9"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(K</w:t>
      </w:r>
      <w:r w:rsidRPr="00D374E9">
        <w:rPr>
          <w:rFonts w:asciiTheme="majorBidi" w:hAnsiTheme="majorBidi" w:cstheme="majorBidi"/>
          <w:b/>
          <w:bCs/>
          <w:sz w:val="32"/>
          <w:szCs w:val="32"/>
        </w:rPr>
        <w:t>)</w:t>
      </w:r>
    </w:p>
    <w:p w:rsidR="000B23F1" w:rsidRPr="00F915A2" w:rsidRDefault="00F90218" w:rsidP="00107A50">
      <w:pPr>
        <w:pStyle w:val="ListParagraph"/>
        <w:numPr>
          <w:ilvl w:val="0"/>
          <w:numId w:val="29"/>
        </w:numPr>
        <w:tabs>
          <w:tab w:val="left" w:pos="3953"/>
        </w:tabs>
        <w:spacing w:after="12"/>
        <w:ind w:left="648"/>
        <w:contextualSpacing w:val="0"/>
        <w:rPr>
          <w:rFonts w:asciiTheme="majorBidi" w:hAnsiTheme="majorBidi" w:cstheme="majorBidi"/>
          <w:sz w:val="28"/>
          <w:szCs w:val="28"/>
        </w:rPr>
      </w:pPr>
      <w:proofErr w:type="spellStart"/>
      <w:r w:rsidRPr="00F915A2">
        <w:rPr>
          <w:rFonts w:asciiTheme="majorBidi" w:hAnsiTheme="majorBidi" w:cstheme="majorBidi"/>
          <w:b/>
          <w:bCs/>
          <w:sz w:val="28"/>
          <w:szCs w:val="28"/>
        </w:rPr>
        <w:t>Krogman</w:t>
      </w:r>
      <w:proofErr w:type="spellEnd"/>
      <w:r w:rsidRPr="00F915A2">
        <w:rPr>
          <w:rFonts w:asciiTheme="majorBidi" w:hAnsiTheme="majorBidi" w:cstheme="majorBidi"/>
          <w:b/>
          <w:bCs/>
          <w:sz w:val="28"/>
          <w:szCs w:val="28"/>
        </w:rPr>
        <w:t xml:space="preserve"> WM.</w:t>
      </w:r>
      <w:r w:rsidRPr="00F915A2">
        <w:rPr>
          <w:rFonts w:asciiTheme="majorBidi" w:hAnsiTheme="majorBidi" w:cstheme="majorBidi"/>
          <w:sz w:val="28"/>
          <w:szCs w:val="28"/>
        </w:rPr>
        <w:t xml:space="preserve"> Maturation age of the growing child in relation to the timing of </w:t>
      </w:r>
      <w:proofErr w:type="spellStart"/>
      <w:r w:rsidRPr="00F915A2">
        <w:rPr>
          <w:rFonts w:asciiTheme="majorBidi" w:hAnsiTheme="majorBidi" w:cstheme="majorBidi"/>
          <w:sz w:val="28"/>
          <w:szCs w:val="28"/>
        </w:rPr>
        <w:t>statural</w:t>
      </w:r>
      <w:proofErr w:type="spellEnd"/>
      <w:r w:rsidRPr="00F915A2">
        <w:rPr>
          <w:rFonts w:asciiTheme="majorBidi" w:hAnsiTheme="majorBidi" w:cstheme="majorBidi"/>
          <w:sz w:val="28"/>
          <w:szCs w:val="28"/>
        </w:rPr>
        <w:t xml:space="preserve"> and facial growth at puberty. Trans Stud </w:t>
      </w:r>
      <w:proofErr w:type="spellStart"/>
      <w:r w:rsidRPr="00F915A2">
        <w:rPr>
          <w:rFonts w:asciiTheme="majorBidi" w:hAnsiTheme="majorBidi" w:cstheme="majorBidi"/>
          <w:sz w:val="28"/>
          <w:szCs w:val="28"/>
        </w:rPr>
        <w:t>Coll</w:t>
      </w:r>
      <w:proofErr w:type="spellEnd"/>
      <w:r w:rsidRPr="00F915A2">
        <w:rPr>
          <w:rFonts w:asciiTheme="majorBidi" w:hAnsiTheme="majorBidi" w:cstheme="majorBidi"/>
          <w:sz w:val="28"/>
          <w:szCs w:val="28"/>
        </w:rPr>
        <w:t xml:space="preserve"> Physicians </w:t>
      </w:r>
      <w:proofErr w:type="spellStart"/>
      <w:r w:rsidRPr="00F915A2">
        <w:rPr>
          <w:rFonts w:asciiTheme="majorBidi" w:hAnsiTheme="majorBidi" w:cstheme="majorBidi"/>
          <w:sz w:val="28"/>
          <w:szCs w:val="28"/>
        </w:rPr>
        <w:t>phila</w:t>
      </w:r>
      <w:proofErr w:type="spellEnd"/>
      <w:r w:rsidRPr="00F915A2">
        <w:rPr>
          <w:rFonts w:asciiTheme="majorBidi" w:hAnsiTheme="majorBidi" w:cstheme="majorBidi"/>
          <w:sz w:val="28"/>
          <w:szCs w:val="28"/>
        </w:rPr>
        <w:t xml:space="preserve"> 1979; 1(2): 33-42.</w:t>
      </w:r>
    </w:p>
    <w:p w:rsidR="00D374E9" w:rsidRDefault="00F915A2"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 xml:space="preserve"> </w:t>
      </w:r>
      <w:r w:rsidR="00D374E9">
        <w:rPr>
          <w:rFonts w:asciiTheme="majorBidi" w:hAnsiTheme="majorBidi" w:cstheme="majorBidi"/>
          <w:b/>
          <w:bCs/>
          <w:sz w:val="32"/>
          <w:szCs w:val="32"/>
        </w:rPr>
        <w:t>(M</w:t>
      </w:r>
      <w:r w:rsidR="00D374E9" w:rsidRPr="00D374E9">
        <w:rPr>
          <w:rFonts w:asciiTheme="majorBidi" w:hAnsiTheme="majorBidi" w:cstheme="majorBidi"/>
          <w:b/>
          <w:bCs/>
          <w:sz w:val="32"/>
          <w:szCs w:val="32"/>
        </w:rPr>
        <w:t>)</w:t>
      </w:r>
    </w:p>
    <w:p w:rsidR="000B23F1" w:rsidRPr="009E6F65" w:rsidRDefault="000B23F1" w:rsidP="00107A50">
      <w:pPr>
        <w:pStyle w:val="ListParagraph"/>
        <w:numPr>
          <w:ilvl w:val="0"/>
          <w:numId w:val="31"/>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t>Macgregor F.</w:t>
      </w:r>
      <w:r w:rsidRPr="009E6F65">
        <w:rPr>
          <w:rFonts w:asciiTheme="majorBidi" w:hAnsiTheme="majorBidi" w:cstheme="majorBidi"/>
          <w:sz w:val="28"/>
          <w:szCs w:val="28"/>
        </w:rPr>
        <w:t xml:space="preserve"> Social and psychological implications of </w:t>
      </w:r>
      <w:proofErr w:type="spellStart"/>
      <w:r w:rsidRPr="009E6F65">
        <w:rPr>
          <w:rFonts w:asciiTheme="majorBidi" w:hAnsiTheme="majorBidi" w:cstheme="majorBidi"/>
          <w:sz w:val="28"/>
          <w:szCs w:val="28"/>
        </w:rPr>
        <w:t>dentofacial</w:t>
      </w:r>
      <w:proofErr w:type="spellEnd"/>
      <w:r w:rsidRPr="009E6F65">
        <w:rPr>
          <w:rFonts w:asciiTheme="majorBidi" w:hAnsiTheme="majorBidi" w:cstheme="majorBidi"/>
          <w:sz w:val="28"/>
          <w:szCs w:val="28"/>
        </w:rPr>
        <w:t xml:space="preserve"> disfigurement. Angle </w:t>
      </w:r>
      <w:proofErr w:type="spellStart"/>
      <w:r w:rsidRPr="009E6F65">
        <w:rPr>
          <w:rFonts w:asciiTheme="majorBidi" w:hAnsiTheme="majorBidi" w:cstheme="majorBidi"/>
          <w:sz w:val="28"/>
          <w:szCs w:val="28"/>
        </w:rPr>
        <w:t>Orthod</w:t>
      </w:r>
      <w:proofErr w:type="spellEnd"/>
      <w:r w:rsidRPr="009E6F65">
        <w:rPr>
          <w:rFonts w:asciiTheme="majorBidi" w:hAnsiTheme="majorBidi" w:cstheme="majorBidi"/>
          <w:sz w:val="28"/>
          <w:szCs w:val="28"/>
        </w:rPr>
        <w:t xml:space="preserve"> 1970; 40: 231 – 3.</w:t>
      </w:r>
    </w:p>
    <w:p w:rsidR="000B23F1" w:rsidRPr="009E6F65" w:rsidRDefault="00F90218" w:rsidP="00107A50">
      <w:pPr>
        <w:pStyle w:val="ListParagraph"/>
        <w:numPr>
          <w:ilvl w:val="0"/>
          <w:numId w:val="31"/>
        </w:numPr>
        <w:tabs>
          <w:tab w:val="left" w:pos="3953"/>
        </w:tabs>
        <w:spacing w:after="12"/>
        <w:ind w:left="648"/>
        <w:contextualSpacing w:val="0"/>
        <w:rPr>
          <w:rFonts w:asciiTheme="majorBidi" w:hAnsiTheme="majorBidi" w:cstheme="majorBidi"/>
          <w:sz w:val="28"/>
          <w:szCs w:val="28"/>
        </w:rPr>
      </w:pPr>
      <w:proofErr w:type="spellStart"/>
      <w:r w:rsidRPr="009E6F65">
        <w:rPr>
          <w:rFonts w:asciiTheme="majorBidi" w:hAnsiTheme="majorBidi" w:cstheme="majorBidi"/>
          <w:b/>
          <w:bCs/>
          <w:sz w:val="28"/>
          <w:szCs w:val="28"/>
        </w:rPr>
        <w:t>Manera</w:t>
      </w:r>
      <w:proofErr w:type="spellEnd"/>
      <w:r w:rsidRPr="009E6F65">
        <w:rPr>
          <w:rFonts w:asciiTheme="majorBidi" w:hAnsiTheme="majorBidi" w:cstheme="majorBidi"/>
          <w:b/>
          <w:bCs/>
          <w:sz w:val="28"/>
          <w:szCs w:val="28"/>
        </w:rPr>
        <w:t xml:space="preserve"> JF, </w:t>
      </w:r>
      <w:proofErr w:type="spellStart"/>
      <w:r w:rsidRPr="009E6F65">
        <w:rPr>
          <w:rFonts w:asciiTheme="majorBidi" w:hAnsiTheme="majorBidi" w:cstheme="majorBidi"/>
          <w:b/>
          <w:bCs/>
          <w:sz w:val="28"/>
          <w:szCs w:val="28"/>
        </w:rPr>
        <w:t>Subtelny</w:t>
      </w:r>
      <w:proofErr w:type="spellEnd"/>
      <w:r w:rsidRPr="009E6F65">
        <w:rPr>
          <w:rFonts w:asciiTheme="majorBidi" w:hAnsiTheme="majorBidi" w:cstheme="majorBidi"/>
          <w:b/>
          <w:bCs/>
          <w:sz w:val="28"/>
          <w:szCs w:val="28"/>
        </w:rPr>
        <w:t xml:space="preserve"> JD.</w:t>
      </w:r>
      <w:r w:rsidRPr="009E6F65">
        <w:rPr>
          <w:rFonts w:asciiTheme="majorBidi" w:hAnsiTheme="majorBidi" w:cstheme="majorBidi"/>
          <w:sz w:val="28"/>
          <w:szCs w:val="28"/>
        </w:rPr>
        <w:t xml:space="preserve"> A </w:t>
      </w:r>
      <w:proofErr w:type="spellStart"/>
      <w:r w:rsidRPr="009E6F65">
        <w:rPr>
          <w:rFonts w:asciiTheme="majorBidi" w:hAnsiTheme="majorBidi" w:cstheme="majorBidi"/>
          <w:sz w:val="28"/>
          <w:szCs w:val="28"/>
        </w:rPr>
        <w:t>cephalometric</w:t>
      </w:r>
      <w:proofErr w:type="spellEnd"/>
      <w:r w:rsidRPr="009E6F65">
        <w:rPr>
          <w:rFonts w:asciiTheme="majorBidi" w:hAnsiTheme="majorBidi" w:cstheme="majorBidi"/>
          <w:sz w:val="28"/>
          <w:szCs w:val="28"/>
        </w:rPr>
        <w:t xml:space="preserve"> study of the growth of the nose. Am J </w:t>
      </w:r>
      <w:proofErr w:type="spellStart"/>
      <w:r w:rsidRPr="009E6F65">
        <w:rPr>
          <w:rFonts w:asciiTheme="majorBidi" w:hAnsiTheme="majorBidi" w:cstheme="majorBidi"/>
          <w:sz w:val="28"/>
          <w:szCs w:val="28"/>
        </w:rPr>
        <w:t>Orthod</w:t>
      </w:r>
      <w:proofErr w:type="spellEnd"/>
      <w:r w:rsidRPr="009E6F65">
        <w:rPr>
          <w:rFonts w:asciiTheme="majorBidi" w:hAnsiTheme="majorBidi" w:cstheme="majorBidi"/>
          <w:sz w:val="28"/>
          <w:szCs w:val="28"/>
        </w:rPr>
        <w:t xml:space="preserve"> 1961; 47(9): 703-705</w:t>
      </w:r>
    </w:p>
    <w:p w:rsidR="000B23F1" w:rsidRPr="009E6F65" w:rsidRDefault="000B23F1" w:rsidP="00107A50">
      <w:pPr>
        <w:pStyle w:val="ListParagraph"/>
        <w:numPr>
          <w:ilvl w:val="0"/>
          <w:numId w:val="31"/>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t>Marshall WA.</w:t>
      </w:r>
      <w:r w:rsidRPr="009E6F65">
        <w:rPr>
          <w:rFonts w:asciiTheme="majorBidi" w:hAnsiTheme="majorBidi" w:cstheme="majorBidi"/>
          <w:sz w:val="28"/>
          <w:szCs w:val="28"/>
        </w:rPr>
        <w:t xml:space="preserve"> Puberty. In: Falkner F, Tanner JM, Eds. Human growth, postnatal growth. 1978; Vol.2. New York: Plenum Press, chap.6.</w:t>
      </w:r>
    </w:p>
    <w:p w:rsidR="000B23F1" w:rsidRPr="009E6F65" w:rsidRDefault="000B23F1" w:rsidP="00107A50">
      <w:pPr>
        <w:pStyle w:val="ListParagraph"/>
        <w:numPr>
          <w:ilvl w:val="0"/>
          <w:numId w:val="31"/>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t xml:space="preserve">Meredith HW, </w:t>
      </w:r>
      <w:proofErr w:type="spellStart"/>
      <w:r w:rsidRPr="009E6F65">
        <w:rPr>
          <w:rFonts w:asciiTheme="majorBidi" w:hAnsiTheme="majorBidi" w:cstheme="majorBidi"/>
          <w:b/>
          <w:bCs/>
          <w:sz w:val="28"/>
          <w:szCs w:val="28"/>
        </w:rPr>
        <w:t>Chadha</w:t>
      </w:r>
      <w:proofErr w:type="spellEnd"/>
      <w:r w:rsidRPr="009E6F65">
        <w:rPr>
          <w:rFonts w:asciiTheme="majorBidi" w:hAnsiTheme="majorBidi" w:cstheme="majorBidi"/>
          <w:b/>
          <w:bCs/>
          <w:sz w:val="28"/>
          <w:szCs w:val="28"/>
        </w:rPr>
        <w:t xml:space="preserve"> IM.</w:t>
      </w:r>
      <w:r w:rsidRPr="009E6F65">
        <w:rPr>
          <w:rFonts w:asciiTheme="majorBidi" w:hAnsiTheme="majorBidi" w:cstheme="majorBidi"/>
          <w:sz w:val="28"/>
          <w:szCs w:val="28"/>
        </w:rPr>
        <w:t xml:space="preserve"> A roentgen graphic study of change in head height during childhood and adolescence. Hum </w:t>
      </w:r>
      <w:proofErr w:type="spellStart"/>
      <w:r w:rsidRPr="009E6F65">
        <w:rPr>
          <w:rFonts w:asciiTheme="majorBidi" w:hAnsiTheme="majorBidi" w:cstheme="majorBidi"/>
          <w:sz w:val="28"/>
          <w:szCs w:val="28"/>
        </w:rPr>
        <w:t>Biol</w:t>
      </w:r>
      <w:proofErr w:type="spellEnd"/>
      <w:r w:rsidRPr="009E6F65">
        <w:rPr>
          <w:rFonts w:asciiTheme="majorBidi" w:hAnsiTheme="majorBidi" w:cstheme="majorBidi"/>
          <w:sz w:val="28"/>
          <w:szCs w:val="28"/>
        </w:rPr>
        <w:t xml:space="preserve"> 1962; 34:299-319.</w:t>
      </w:r>
    </w:p>
    <w:p w:rsidR="00F90218" w:rsidRPr="009E6F65" w:rsidRDefault="00F90218" w:rsidP="00107A50">
      <w:pPr>
        <w:pStyle w:val="ListParagraph"/>
        <w:numPr>
          <w:ilvl w:val="0"/>
          <w:numId w:val="31"/>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lastRenderedPageBreak/>
        <w:t>Milton .</w:t>
      </w:r>
      <w:r w:rsidRPr="009E6F65">
        <w:rPr>
          <w:rFonts w:asciiTheme="majorBidi" w:hAnsiTheme="majorBidi" w:cstheme="majorBidi"/>
          <w:sz w:val="28"/>
          <w:szCs w:val="28"/>
        </w:rPr>
        <w:t xml:space="preserve"> London : </w:t>
      </w:r>
      <w:proofErr w:type="spellStart"/>
      <w:r w:rsidRPr="009E6F65">
        <w:rPr>
          <w:rFonts w:asciiTheme="majorBidi" w:hAnsiTheme="majorBidi" w:cstheme="majorBidi"/>
          <w:sz w:val="28"/>
          <w:szCs w:val="28"/>
        </w:rPr>
        <w:t>Harrap</w:t>
      </w:r>
      <w:proofErr w:type="spellEnd"/>
      <w:r w:rsidRPr="009E6F65">
        <w:rPr>
          <w:rFonts w:asciiTheme="majorBidi" w:hAnsiTheme="majorBidi" w:cstheme="majorBidi"/>
          <w:sz w:val="28"/>
          <w:szCs w:val="28"/>
        </w:rPr>
        <w:t xml:space="preserve"> , 1942.of his Thought. Cambridge: Cambridge University Press, 1968.</w:t>
      </w:r>
    </w:p>
    <w:p w:rsidR="00D374E9"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sidRPr="009E6F65">
        <w:rPr>
          <w:rFonts w:asciiTheme="majorBidi" w:hAnsiTheme="majorBidi" w:cstheme="majorBidi"/>
          <w:b/>
          <w:bCs/>
          <w:sz w:val="32"/>
          <w:szCs w:val="32"/>
        </w:rPr>
        <w:t>(N)</w:t>
      </w:r>
    </w:p>
    <w:p w:rsidR="00BA0105" w:rsidRPr="00BA0105" w:rsidRDefault="00BA0105" w:rsidP="00107A50">
      <w:pPr>
        <w:pStyle w:val="ListParagraph"/>
        <w:numPr>
          <w:ilvl w:val="0"/>
          <w:numId w:val="17"/>
        </w:numPr>
        <w:tabs>
          <w:tab w:val="left" w:pos="3953"/>
        </w:tabs>
        <w:spacing w:after="12"/>
        <w:ind w:left="648"/>
        <w:contextualSpacing w:val="0"/>
        <w:rPr>
          <w:rFonts w:asciiTheme="majorBidi" w:hAnsiTheme="majorBidi" w:cstheme="majorBidi"/>
          <w:sz w:val="28"/>
          <w:szCs w:val="28"/>
        </w:rPr>
      </w:pPr>
      <w:proofErr w:type="spellStart"/>
      <w:r w:rsidRPr="00BA0105">
        <w:rPr>
          <w:rFonts w:asciiTheme="majorBidi" w:hAnsiTheme="majorBidi" w:cstheme="majorBidi"/>
          <w:b/>
          <w:bCs/>
          <w:sz w:val="28"/>
          <w:szCs w:val="28"/>
        </w:rPr>
        <w:t>Nasir</w:t>
      </w:r>
      <w:proofErr w:type="spellEnd"/>
      <w:r w:rsidRPr="00BA0105">
        <w:rPr>
          <w:rFonts w:asciiTheme="majorBidi" w:hAnsiTheme="majorBidi" w:cstheme="majorBidi"/>
          <w:b/>
          <w:bCs/>
          <w:sz w:val="28"/>
          <w:szCs w:val="28"/>
        </w:rPr>
        <w:t xml:space="preserve"> DJ.</w:t>
      </w:r>
      <w:r w:rsidRPr="00BA0105">
        <w:rPr>
          <w:rFonts w:asciiTheme="majorBidi" w:hAnsiTheme="majorBidi" w:cstheme="majorBidi"/>
          <w:sz w:val="28"/>
          <w:szCs w:val="28"/>
        </w:rPr>
        <w:t xml:space="preserve"> facial proportion and harmony of young adults sample in Iraq a clinical direct measurement study Master Thesis ,Collage of dentistry Baghdad University- Iraq.1996.</w:t>
      </w:r>
    </w:p>
    <w:p w:rsidR="000B23F1" w:rsidRDefault="000B23F1" w:rsidP="00107A50">
      <w:pPr>
        <w:pStyle w:val="ListParagraph"/>
        <w:numPr>
          <w:ilvl w:val="0"/>
          <w:numId w:val="33"/>
        </w:numPr>
        <w:tabs>
          <w:tab w:val="left" w:pos="3953"/>
        </w:tabs>
        <w:spacing w:after="12"/>
        <w:ind w:left="648"/>
        <w:contextualSpacing w:val="0"/>
        <w:rPr>
          <w:rFonts w:asciiTheme="majorBidi" w:hAnsiTheme="majorBidi" w:cstheme="majorBidi"/>
          <w:sz w:val="28"/>
          <w:szCs w:val="28"/>
        </w:rPr>
      </w:pPr>
      <w:proofErr w:type="spellStart"/>
      <w:r w:rsidRPr="009E6F65">
        <w:rPr>
          <w:rFonts w:asciiTheme="majorBidi" w:hAnsiTheme="majorBidi" w:cstheme="majorBidi"/>
          <w:b/>
          <w:bCs/>
          <w:sz w:val="28"/>
          <w:szCs w:val="28"/>
        </w:rPr>
        <w:t>Naini</w:t>
      </w:r>
      <w:proofErr w:type="spellEnd"/>
      <w:r w:rsidRPr="009E6F65">
        <w:rPr>
          <w:rFonts w:asciiTheme="majorBidi" w:hAnsiTheme="majorBidi" w:cstheme="majorBidi"/>
          <w:b/>
          <w:bCs/>
          <w:sz w:val="28"/>
          <w:szCs w:val="28"/>
        </w:rPr>
        <w:t xml:space="preserve"> FB , Moss JP , Gill DS. </w:t>
      </w:r>
      <w:r w:rsidR="009E6F65">
        <w:rPr>
          <w:rFonts w:asciiTheme="majorBidi" w:hAnsiTheme="majorBidi" w:cstheme="majorBidi"/>
          <w:sz w:val="28"/>
          <w:szCs w:val="28"/>
        </w:rPr>
        <w:t>Th</w:t>
      </w:r>
      <w:r w:rsidRPr="009E6F65">
        <w:rPr>
          <w:rFonts w:asciiTheme="majorBidi" w:hAnsiTheme="majorBidi" w:cstheme="majorBidi"/>
          <w:sz w:val="28"/>
          <w:szCs w:val="28"/>
        </w:rPr>
        <w:t xml:space="preserve">e enigma of facial beauty: esthetics, proportions, deformity and controversy . Am J </w:t>
      </w:r>
      <w:proofErr w:type="spellStart"/>
      <w:r w:rsidRPr="009E6F65">
        <w:rPr>
          <w:rFonts w:asciiTheme="majorBidi" w:hAnsiTheme="majorBidi" w:cstheme="majorBidi"/>
          <w:sz w:val="28"/>
          <w:szCs w:val="28"/>
        </w:rPr>
        <w:t>Orthod</w:t>
      </w:r>
      <w:proofErr w:type="spellEnd"/>
      <w:r w:rsidRPr="009E6F65">
        <w:rPr>
          <w:rFonts w:asciiTheme="majorBidi" w:hAnsiTheme="majorBidi" w:cstheme="majorBidi"/>
          <w:sz w:val="28"/>
          <w:szCs w:val="28"/>
        </w:rPr>
        <w:t xml:space="preserve"> </w:t>
      </w:r>
      <w:proofErr w:type="spellStart"/>
      <w:r w:rsidRPr="009E6F65">
        <w:rPr>
          <w:rFonts w:asciiTheme="majorBidi" w:hAnsiTheme="majorBidi" w:cstheme="majorBidi"/>
          <w:sz w:val="28"/>
          <w:szCs w:val="28"/>
        </w:rPr>
        <w:t>Dentofacial</w:t>
      </w:r>
      <w:proofErr w:type="spellEnd"/>
      <w:r w:rsidRPr="009E6F65">
        <w:rPr>
          <w:rFonts w:asciiTheme="majorBidi" w:hAnsiTheme="majorBidi" w:cstheme="majorBidi"/>
          <w:sz w:val="28"/>
          <w:szCs w:val="28"/>
        </w:rPr>
        <w:t xml:space="preserve"> </w:t>
      </w:r>
      <w:proofErr w:type="spellStart"/>
      <w:r w:rsidRPr="009E6F65">
        <w:rPr>
          <w:rFonts w:asciiTheme="majorBidi" w:hAnsiTheme="majorBidi" w:cstheme="majorBidi"/>
          <w:sz w:val="28"/>
          <w:szCs w:val="28"/>
        </w:rPr>
        <w:t>Orthop</w:t>
      </w:r>
      <w:proofErr w:type="spellEnd"/>
      <w:r w:rsidRPr="009E6F65">
        <w:rPr>
          <w:rFonts w:asciiTheme="majorBidi" w:hAnsiTheme="majorBidi" w:cstheme="majorBidi"/>
          <w:sz w:val="28"/>
          <w:szCs w:val="28"/>
        </w:rPr>
        <w:t xml:space="preserve"> 2006 ; 130 ( 3 ): 277 – 82 .</w:t>
      </w:r>
    </w:p>
    <w:p w:rsidR="00BA0105" w:rsidRPr="009E6F65" w:rsidRDefault="00BA0105" w:rsidP="00107A50">
      <w:pPr>
        <w:pStyle w:val="ListParagraph"/>
        <w:numPr>
          <w:ilvl w:val="0"/>
          <w:numId w:val="33"/>
        </w:numPr>
        <w:tabs>
          <w:tab w:val="left" w:pos="3953"/>
        </w:tabs>
        <w:spacing w:after="12"/>
        <w:ind w:left="648"/>
        <w:contextualSpacing w:val="0"/>
        <w:rPr>
          <w:rFonts w:asciiTheme="majorBidi" w:hAnsiTheme="majorBidi" w:cstheme="majorBidi"/>
          <w:sz w:val="28"/>
          <w:szCs w:val="28"/>
        </w:rPr>
      </w:pPr>
      <w:proofErr w:type="spellStart"/>
      <w:r w:rsidRPr="00BA0105">
        <w:rPr>
          <w:rFonts w:asciiTheme="majorBidi" w:hAnsiTheme="majorBidi" w:cstheme="majorBidi"/>
          <w:b/>
          <w:bCs/>
          <w:sz w:val="28"/>
          <w:szCs w:val="28"/>
        </w:rPr>
        <w:t>Naini</w:t>
      </w:r>
      <w:proofErr w:type="spellEnd"/>
      <w:r w:rsidRPr="00BA0105">
        <w:rPr>
          <w:rFonts w:asciiTheme="majorBidi" w:hAnsiTheme="majorBidi" w:cstheme="majorBidi"/>
          <w:b/>
          <w:bCs/>
          <w:sz w:val="28"/>
          <w:szCs w:val="28"/>
        </w:rPr>
        <w:t xml:space="preserve"> FB, Gill DS.</w:t>
      </w:r>
      <w:r w:rsidRPr="00BA0105">
        <w:rPr>
          <w:rFonts w:asciiTheme="majorBidi" w:hAnsiTheme="majorBidi" w:cstheme="majorBidi"/>
          <w:sz w:val="28"/>
          <w:szCs w:val="28"/>
        </w:rPr>
        <w:t xml:space="preserve"> Facial aesthetics: 2. Clinical assessment. Dent Update 2008; 35:159-170.</w:t>
      </w:r>
    </w:p>
    <w:p w:rsidR="00D374E9" w:rsidRPr="009E6F65" w:rsidRDefault="00F90218" w:rsidP="00711162">
      <w:pPr>
        <w:pStyle w:val="ListParagraph"/>
        <w:numPr>
          <w:ilvl w:val="0"/>
          <w:numId w:val="32"/>
        </w:numPr>
        <w:tabs>
          <w:tab w:val="left" w:pos="3953"/>
        </w:tabs>
        <w:ind w:left="648"/>
        <w:contextualSpacing w:val="0"/>
        <w:rPr>
          <w:rFonts w:asciiTheme="majorBidi" w:hAnsiTheme="majorBidi" w:cstheme="majorBidi"/>
          <w:sz w:val="28"/>
          <w:szCs w:val="28"/>
        </w:rPr>
      </w:pPr>
      <w:r w:rsidRPr="009E6F65">
        <w:rPr>
          <w:rFonts w:asciiTheme="majorBidi" w:hAnsiTheme="majorBidi" w:cstheme="majorBidi"/>
          <w:b/>
          <w:bCs/>
          <w:sz w:val="28"/>
          <w:szCs w:val="28"/>
        </w:rPr>
        <w:t xml:space="preserve">Nanda RS. </w:t>
      </w:r>
      <w:r w:rsidRPr="009E6F65">
        <w:rPr>
          <w:rFonts w:asciiTheme="majorBidi" w:hAnsiTheme="majorBidi" w:cstheme="majorBidi"/>
          <w:sz w:val="28"/>
          <w:szCs w:val="28"/>
        </w:rPr>
        <w:t xml:space="preserve">The rates of growth of several facial components from serial </w:t>
      </w:r>
      <w:proofErr w:type="spellStart"/>
      <w:r w:rsidRPr="009E6F65">
        <w:rPr>
          <w:rFonts w:asciiTheme="majorBidi" w:hAnsiTheme="majorBidi" w:cstheme="majorBidi"/>
          <w:sz w:val="28"/>
          <w:szCs w:val="28"/>
        </w:rPr>
        <w:t>cephalometric</w:t>
      </w:r>
      <w:proofErr w:type="spellEnd"/>
      <w:r w:rsidRPr="009E6F65">
        <w:rPr>
          <w:rFonts w:asciiTheme="majorBidi" w:hAnsiTheme="majorBidi" w:cstheme="majorBidi"/>
          <w:sz w:val="28"/>
          <w:szCs w:val="28"/>
        </w:rPr>
        <w:t xml:space="preserve"> roentgenograms. AM J </w:t>
      </w:r>
      <w:proofErr w:type="spellStart"/>
      <w:r w:rsidRPr="009E6F65">
        <w:rPr>
          <w:rFonts w:asciiTheme="majorBidi" w:hAnsiTheme="majorBidi" w:cstheme="majorBidi"/>
          <w:sz w:val="28"/>
          <w:szCs w:val="28"/>
        </w:rPr>
        <w:t>Orthod</w:t>
      </w:r>
      <w:proofErr w:type="spellEnd"/>
      <w:r w:rsidRPr="009E6F65">
        <w:rPr>
          <w:rFonts w:asciiTheme="majorBidi" w:hAnsiTheme="majorBidi" w:cstheme="majorBidi"/>
          <w:sz w:val="28"/>
          <w:szCs w:val="28"/>
        </w:rPr>
        <w:t xml:space="preserve"> 1955; 41(9): 658-673</w:t>
      </w:r>
    </w:p>
    <w:p w:rsidR="00BA0105" w:rsidRPr="00BA0105"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(P</w:t>
      </w:r>
      <w:r w:rsidRPr="00D374E9">
        <w:rPr>
          <w:rFonts w:asciiTheme="majorBidi" w:hAnsiTheme="majorBidi" w:cstheme="majorBidi"/>
          <w:b/>
          <w:bCs/>
          <w:sz w:val="32"/>
          <w:szCs w:val="32"/>
        </w:rPr>
        <w:t>)</w:t>
      </w:r>
    </w:p>
    <w:p w:rsidR="00BA0105" w:rsidRPr="00BA0105" w:rsidRDefault="00BA0105" w:rsidP="00107A50">
      <w:pPr>
        <w:pStyle w:val="ListParagraph"/>
        <w:numPr>
          <w:ilvl w:val="0"/>
          <w:numId w:val="32"/>
        </w:numPr>
        <w:tabs>
          <w:tab w:val="left" w:pos="3953"/>
        </w:tabs>
        <w:spacing w:after="12"/>
        <w:ind w:left="648"/>
        <w:contextualSpacing w:val="0"/>
        <w:rPr>
          <w:rFonts w:asciiTheme="majorBidi" w:hAnsiTheme="majorBidi" w:cstheme="majorBidi"/>
          <w:sz w:val="28"/>
          <w:szCs w:val="28"/>
        </w:rPr>
      </w:pPr>
      <w:r w:rsidRPr="00BA0105">
        <w:rPr>
          <w:rFonts w:asciiTheme="majorBidi" w:hAnsiTheme="majorBidi" w:cstheme="majorBidi"/>
          <w:b/>
          <w:bCs/>
          <w:sz w:val="28"/>
          <w:szCs w:val="28"/>
        </w:rPr>
        <w:t xml:space="preserve">Park YC, </w:t>
      </w:r>
      <w:proofErr w:type="spellStart"/>
      <w:r w:rsidRPr="00BA0105">
        <w:rPr>
          <w:rFonts w:asciiTheme="majorBidi" w:hAnsiTheme="majorBidi" w:cstheme="majorBidi"/>
          <w:b/>
          <w:bCs/>
          <w:sz w:val="28"/>
          <w:szCs w:val="28"/>
        </w:rPr>
        <w:t>Burstone</w:t>
      </w:r>
      <w:proofErr w:type="spellEnd"/>
      <w:r w:rsidRPr="00BA0105">
        <w:rPr>
          <w:rFonts w:asciiTheme="majorBidi" w:hAnsiTheme="majorBidi" w:cstheme="majorBidi"/>
          <w:b/>
          <w:bCs/>
          <w:sz w:val="28"/>
          <w:szCs w:val="28"/>
        </w:rPr>
        <w:t xml:space="preserve"> CJ.</w:t>
      </w:r>
      <w:r w:rsidRPr="00BA0105">
        <w:rPr>
          <w:rFonts w:asciiTheme="majorBidi" w:hAnsiTheme="majorBidi" w:cstheme="majorBidi"/>
          <w:sz w:val="28"/>
          <w:szCs w:val="28"/>
        </w:rPr>
        <w:t xml:space="preserve"> Soft </w:t>
      </w:r>
      <w:proofErr w:type="spellStart"/>
      <w:r w:rsidRPr="00BA0105">
        <w:rPr>
          <w:rFonts w:asciiTheme="majorBidi" w:hAnsiTheme="majorBidi" w:cstheme="majorBidi"/>
          <w:sz w:val="28"/>
          <w:szCs w:val="28"/>
        </w:rPr>
        <w:t>tussie</w:t>
      </w:r>
      <w:proofErr w:type="spellEnd"/>
      <w:r w:rsidRPr="00BA0105">
        <w:rPr>
          <w:rFonts w:asciiTheme="majorBidi" w:hAnsiTheme="majorBidi" w:cstheme="majorBidi"/>
          <w:sz w:val="28"/>
          <w:szCs w:val="28"/>
        </w:rPr>
        <w:t xml:space="preserve"> profile: fallacies of hard tissue standards in treatment planning. Am J </w:t>
      </w:r>
      <w:proofErr w:type="spellStart"/>
      <w:r w:rsidRPr="00BA0105">
        <w:rPr>
          <w:rFonts w:asciiTheme="majorBidi" w:hAnsiTheme="majorBidi" w:cstheme="majorBidi"/>
          <w:sz w:val="28"/>
          <w:szCs w:val="28"/>
        </w:rPr>
        <w:t>Orthod</w:t>
      </w:r>
      <w:proofErr w:type="spellEnd"/>
      <w:r w:rsidRPr="00BA0105">
        <w:rPr>
          <w:rFonts w:asciiTheme="majorBidi" w:hAnsiTheme="majorBidi" w:cstheme="majorBidi"/>
          <w:sz w:val="28"/>
          <w:szCs w:val="28"/>
        </w:rPr>
        <w:t xml:space="preserve"> </w:t>
      </w:r>
      <w:proofErr w:type="spellStart"/>
      <w:r w:rsidRPr="00BA0105">
        <w:rPr>
          <w:rFonts w:asciiTheme="majorBidi" w:hAnsiTheme="majorBidi" w:cstheme="majorBidi"/>
          <w:sz w:val="28"/>
          <w:szCs w:val="28"/>
        </w:rPr>
        <w:t>Dentofac</w:t>
      </w:r>
      <w:proofErr w:type="spellEnd"/>
      <w:r w:rsidRPr="00BA0105">
        <w:rPr>
          <w:rFonts w:asciiTheme="majorBidi" w:hAnsiTheme="majorBidi" w:cstheme="majorBidi"/>
          <w:sz w:val="28"/>
          <w:szCs w:val="28"/>
        </w:rPr>
        <w:t xml:space="preserve"> </w:t>
      </w:r>
      <w:proofErr w:type="spellStart"/>
      <w:r w:rsidRPr="00BA0105">
        <w:rPr>
          <w:rFonts w:asciiTheme="majorBidi" w:hAnsiTheme="majorBidi" w:cstheme="majorBidi"/>
          <w:sz w:val="28"/>
          <w:szCs w:val="28"/>
        </w:rPr>
        <w:t>Orhop</w:t>
      </w:r>
      <w:proofErr w:type="spellEnd"/>
      <w:r w:rsidRPr="00BA0105">
        <w:rPr>
          <w:rFonts w:asciiTheme="majorBidi" w:hAnsiTheme="majorBidi" w:cstheme="majorBidi"/>
          <w:sz w:val="28"/>
          <w:szCs w:val="28"/>
        </w:rPr>
        <w:t xml:space="preserve"> 1986; 90(1): 52-62.</w:t>
      </w:r>
    </w:p>
    <w:p w:rsidR="00D374E9" w:rsidRPr="009E6F65" w:rsidRDefault="00F90218" w:rsidP="00107A50">
      <w:pPr>
        <w:pStyle w:val="ListParagraph"/>
        <w:numPr>
          <w:ilvl w:val="0"/>
          <w:numId w:val="32"/>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t>Peck S, Peck HH.</w:t>
      </w:r>
      <w:r w:rsidRPr="009E6F65">
        <w:rPr>
          <w:rFonts w:asciiTheme="majorBidi" w:hAnsiTheme="majorBidi" w:cstheme="majorBidi"/>
          <w:sz w:val="28"/>
          <w:szCs w:val="28"/>
        </w:rPr>
        <w:t xml:space="preserve"> A concept of facial aesthetics. Angle </w:t>
      </w:r>
      <w:proofErr w:type="spellStart"/>
      <w:r w:rsidRPr="009E6F65">
        <w:rPr>
          <w:rFonts w:asciiTheme="majorBidi" w:hAnsiTheme="majorBidi" w:cstheme="majorBidi"/>
          <w:sz w:val="28"/>
          <w:szCs w:val="28"/>
        </w:rPr>
        <w:t>Orthod</w:t>
      </w:r>
      <w:proofErr w:type="spellEnd"/>
      <w:r w:rsidRPr="009E6F65">
        <w:rPr>
          <w:rFonts w:asciiTheme="majorBidi" w:hAnsiTheme="majorBidi" w:cstheme="majorBidi"/>
          <w:sz w:val="28"/>
          <w:szCs w:val="28"/>
        </w:rPr>
        <w:t xml:space="preserve"> 1970; 40(4): 284-317.</w:t>
      </w:r>
    </w:p>
    <w:p w:rsidR="00E92BA3" w:rsidRPr="009E6F65" w:rsidRDefault="00E92BA3" w:rsidP="00107A50">
      <w:pPr>
        <w:pStyle w:val="ListParagraph"/>
        <w:numPr>
          <w:ilvl w:val="0"/>
          <w:numId w:val="32"/>
        </w:numPr>
        <w:tabs>
          <w:tab w:val="left" w:pos="3953"/>
        </w:tabs>
        <w:spacing w:after="12"/>
        <w:ind w:left="648"/>
        <w:contextualSpacing w:val="0"/>
        <w:rPr>
          <w:rFonts w:asciiTheme="majorBidi" w:hAnsiTheme="majorBidi" w:cstheme="majorBidi"/>
          <w:sz w:val="28"/>
          <w:szCs w:val="28"/>
        </w:rPr>
      </w:pPr>
      <w:proofErr w:type="spellStart"/>
      <w:r w:rsidRPr="00E92BA3">
        <w:rPr>
          <w:rFonts w:asciiTheme="majorBidi" w:hAnsiTheme="majorBidi" w:cstheme="majorBidi"/>
          <w:b/>
          <w:bCs/>
          <w:sz w:val="28"/>
          <w:szCs w:val="28"/>
        </w:rPr>
        <w:t>Perrett</w:t>
      </w:r>
      <w:proofErr w:type="spellEnd"/>
      <w:r w:rsidRPr="00E92BA3">
        <w:rPr>
          <w:rFonts w:asciiTheme="majorBidi" w:hAnsiTheme="majorBidi" w:cstheme="majorBidi"/>
          <w:b/>
          <w:bCs/>
          <w:sz w:val="28"/>
          <w:szCs w:val="28"/>
        </w:rPr>
        <w:t xml:space="preserve"> DI , Burt DM , Penton - </w:t>
      </w:r>
      <w:proofErr w:type="spellStart"/>
      <w:r w:rsidRPr="00E92BA3">
        <w:rPr>
          <w:rFonts w:asciiTheme="majorBidi" w:hAnsiTheme="majorBidi" w:cstheme="majorBidi"/>
          <w:b/>
          <w:bCs/>
          <w:sz w:val="28"/>
          <w:szCs w:val="28"/>
        </w:rPr>
        <w:t>Voak</w:t>
      </w:r>
      <w:proofErr w:type="spellEnd"/>
      <w:r w:rsidRPr="00E92BA3">
        <w:rPr>
          <w:rFonts w:asciiTheme="majorBidi" w:hAnsiTheme="majorBidi" w:cstheme="majorBidi"/>
          <w:b/>
          <w:bCs/>
          <w:sz w:val="28"/>
          <w:szCs w:val="28"/>
        </w:rPr>
        <w:t xml:space="preserve"> IS , Lee KJ , Rowland DA , Edwards R. </w:t>
      </w:r>
      <w:r w:rsidRPr="00E92BA3">
        <w:rPr>
          <w:rFonts w:asciiTheme="majorBidi" w:hAnsiTheme="majorBidi" w:cstheme="majorBidi"/>
          <w:sz w:val="28"/>
          <w:szCs w:val="28"/>
        </w:rPr>
        <w:t xml:space="preserve">Symmetry and human facial attractiveness . </w:t>
      </w:r>
      <w:proofErr w:type="spellStart"/>
      <w:r w:rsidRPr="00E92BA3">
        <w:rPr>
          <w:rFonts w:asciiTheme="majorBidi" w:hAnsiTheme="majorBidi" w:cstheme="majorBidi"/>
          <w:sz w:val="28"/>
          <w:szCs w:val="28"/>
        </w:rPr>
        <w:t>Evol</w:t>
      </w:r>
      <w:proofErr w:type="spellEnd"/>
      <w:r w:rsidRPr="00E92BA3">
        <w:rPr>
          <w:rFonts w:asciiTheme="majorBidi" w:hAnsiTheme="majorBidi" w:cstheme="majorBidi"/>
          <w:sz w:val="28"/>
          <w:szCs w:val="28"/>
        </w:rPr>
        <w:t xml:space="preserve"> Hum </w:t>
      </w:r>
      <w:proofErr w:type="spellStart"/>
      <w:r w:rsidRPr="00E92BA3">
        <w:rPr>
          <w:rFonts w:asciiTheme="majorBidi" w:hAnsiTheme="majorBidi" w:cstheme="majorBidi"/>
          <w:sz w:val="28"/>
          <w:szCs w:val="28"/>
        </w:rPr>
        <w:t>Behav</w:t>
      </w:r>
      <w:proofErr w:type="spellEnd"/>
      <w:r w:rsidRPr="00E92BA3">
        <w:rPr>
          <w:rFonts w:asciiTheme="majorBidi" w:hAnsiTheme="majorBidi" w:cstheme="majorBidi"/>
          <w:sz w:val="28"/>
          <w:szCs w:val="28"/>
        </w:rPr>
        <w:t xml:space="preserve"> 1999; 20: 295 – 307.</w:t>
      </w:r>
    </w:p>
    <w:p w:rsidR="00F90218" w:rsidRPr="009E6F65" w:rsidRDefault="00F90218" w:rsidP="00107A50">
      <w:pPr>
        <w:pStyle w:val="ListParagraph"/>
        <w:numPr>
          <w:ilvl w:val="0"/>
          <w:numId w:val="32"/>
        </w:numPr>
        <w:tabs>
          <w:tab w:val="left" w:pos="3953"/>
        </w:tabs>
        <w:spacing w:after="12"/>
        <w:ind w:left="648"/>
        <w:contextualSpacing w:val="0"/>
        <w:rPr>
          <w:rFonts w:asciiTheme="majorBidi" w:hAnsiTheme="majorBidi" w:cstheme="majorBidi"/>
          <w:sz w:val="28"/>
          <w:szCs w:val="28"/>
        </w:rPr>
      </w:pPr>
      <w:proofErr w:type="spellStart"/>
      <w:r w:rsidRPr="009E6F65">
        <w:rPr>
          <w:rFonts w:asciiTheme="majorBidi" w:hAnsiTheme="majorBidi" w:cstheme="majorBidi"/>
          <w:b/>
          <w:bCs/>
          <w:sz w:val="28"/>
          <w:szCs w:val="28"/>
        </w:rPr>
        <w:t>Premkumar</w:t>
      </w:r>
      <w:proofErr w:type="spellEnd"/>
      <w:r w:rsidR="00E92BA3">
        <w:rPr>
          <w:rFonts w:asciiTheme="majorBidi" w:hAnsiTheme="majorBidi" w:cstheme="majorBidi"/>
          <w:b/>
          <w:bCs/>
          <w:sz w:val="28"/>
          <w:szCs w:val="28"/>
        </w:rPr>
        <w:t>.</w:t>
      </w:r>
      <w:r w:rsidRPr="009E6F65">
        <w:rPr>
          <w:rFonts w:asciiTheme="majorBidi" w:hAnsiTheme="majorBidi" w:cstheme="majorBidi"/>
          <w:b/>
          <w:bCs/>
          <w:sz w:val="28"/>
          <w:szCs w:val="28"/>
        </w:rPr>
        <w:t xml:space="preserve"> S.</w:t>
      </w:r>
      <w:r w:rsidRPr="009E6F65">
        <w:rPr>
          <w:rFonts w:asciiTheme="majorBidi" w:hAnsiTheme="majorBidi" w:cstheme="majorBidi"/>
          <w:sz w:val="28"/>
          <w:szCs w:val="28"/>
        </w:rPr>
        <w:t xml:space="preserve"> Textbook of craniofacial growth. </w:t>
      </w:r>
      <w:proofErr w:type="spellStart"/>
      <w:r w:rsidRPr="009E6F65">
        <w:rPr>
          <w:rFonts w:asciiTheme="majorBidi" w:hAnsiTheme="majorBidi" w:cstheme="majorBidi"/>
          <w:sz w:val="28"/>
          <w:szCs w:val="28"/>
        </w:rPr>
        <w:t>Jaypee</w:t>
      </w:r>
      <w:proofErr w:type="spellEnd"/>
      <w:r w:rsidRPr="009E6F65">
        <w:rPr>
          <w:rFonts w:asciiTheme="majorBidi" w:hAnsiTheme="majorBidi" w:cstheme="majorBidi"/>
          <w:sz w:val="28"/>
          <w:szCs w:val="28"/>
        </w:rPr>
        <w:t xml:space="preserve"> Bros, 2011.</w:t>
      </w:r>
    </w:p>
    <w:p w:rsidR="00E92BA3" w:rsidRPr="00E92BA3" w:rsidRDefault="00E92BA3" w:rsidP="00107A50">
      <w:pPr>
        <w:pStyle w:val="ListParagraph"/>
        <w:numPr>
          <w:ilvl w:val="0"/>
          <w:numId w:val="32"/>
        </w:numPr>
        <w:tabs>
          <w:tab w:val="left" w:pos="3953"/>
        </w:tabs>
        <w:spacing w:after="12"/>
        <w:ind w:left="648"/>
        <w:contextualSpacing w:val="0"/>
        <w:rPr>
          <w:rFonts w:asciiTheme="majorBidi" w:hAnsiTheme="majorBidi" w:cstheme="majorBidi"/>
          <w:sz w:val="28"/>
          <w:szCs w:val="28"/>
        </w:rPr>
      </w:pPr>
      <w:proofErr w:type="spellStart"/>
      <w:r w:rsidRPr="00E92BA3">
        <w:rPr>
          <w:rFonts w:asciiTheme="majorBidi" w:hAnsiTheme="majorBidi" w:cstheme="majorBidi"/>
          <w:b/>
          <w:bCs/>
          <w:sz w:val="28"/>
          <w:szCs w:val="28"/>
        </w:rPr>
        <w:t>Prof</w:t>
      </w:r>
      <w:r w:rsidR="00E548FE">
        <w:rPr>
          <w:rFonts w:asciiTheme="majorBidi" w:hAnsiTheme="majorBidi" w:cstheme="majorBidi"/>
          <w:b/>
          <w:bCs/>
          <w:sz w:val="28"/>
          <w:szCs w:val="28"/>
        </w:rPr>
        <w:t>f</w:t>
      </w:r>
      <w:r w:rsidRPr="00E92BA3">
        <w:rPr>
          <w:rFonts w:asciiTheme="majorBidi" w:hAnsiTheme="majorBidi" w:cstheme="majorBidi"/>
          <w:b/>
          <w:bCs/>
          <w:sz w:val="28"/>
          <w:szCs w:val="28"/>
        </w:rPr>
        <w:t>it</w:t>
      </w:r>
      <w:proofErr w:type="spellEnd"/>
      <w:r w:rsidRPr="00E92BA3">
        <w:rPr>
          <w:rFonts w:asciiTheme="majorBidi" w:hAnsiTheme="majorBidi" w:cstheme="majorBidi"/>
          <w:b/>
          <w:bCs/>
          <w:sz w:val="28"/>
          <w:szCs w:val="28"/>
        </w:rPr>
        <w:t xml:space="preserve"> WR</w:t>
      </w:r>
      <w:r>
        <w:rPr>
          <w:rFonts w:asciiTheme="majorBidi" w:hAnsiTheme="majorBidi" w:cstheme="majorBidi"/>
          <w:sz w:val="28"/>
          <w:szCs w:val="28"/>
        </w:rPr>
        <w:t>.</w:t>
      </w:r>
      <w:r w:rsidRPr="00E92BA3">
        <w:rPr>
          <w:rFonts w:asciiTheme="majorBidi" w:hAnsiTheme="majorBidi" w:cstheme="majorBidi"/>
          <w:sz w:val="28"/>
          <w:szCs w:val="28"/>
        </w:rPr>
        <w:t xml:space="preserve"> Surgical orthodontic treatment. Mosby company1991; pp. 103-104.</w:t>
      </w:r>
    </w:p>
    <w:p w:rsidR="00F90218" w:rsidRPr="009E6F65" w:rsidRDefault="00F90218" w:rsidP="00107A50">
      <w:pPr>
        <w:pStyle w:val="ListParagraph"/>
        <w:numPr>
          <w:ilvl w:val="0"/>
          <w:numId w:val="32"/>
        </w:numPr>
        <w:tabs>
          <w:tab w:val="left" w:pos="3953"/>
        </w:tabs>
        <w:spacing w:after="12"/>
        <w:ind w:left="648"/>
        <w:contextualSpacing w:val="0"/>
        <w:rPr>
          <w:rFonts w:asciiTheme="majorBidi" w:hAnsiTheme="majorBidi" w:cstheme="majorBidi"/>
          <w:sz w:val="28"/>
          <w:szCs w:val="28"/>
        </w:rPr>
      </w:pPr>
      <w:proofErr w:type="spellStart"/>
      <w:r w:rsidRPr="009E6F65">
        <w:rPr>
          <w:rFonts w:asciiTheme="majorBidi" w:hAnsiTheme="majorBidi" w:cstheme="majorBidi"/>
          <w:b/>
          <w:bCs/>
          <w:sz w:val="28"/>
          <w:szCs w:val="28"/>
        </w:rPr>
        <w:t>Proffit</w:t>
      </w:r>
      <w:proofErr w:type="spellEnd"/>
      <w:r w:rsidRPr="009E6F65">
        <w:rPr>
          <w:rFonts w:asciiTheme="majorBidi" w:hAnsiTheme="majorBidi" w:cstheme="majorBidi"/>
          <w:b/>
          <w:bCs/>
          <w:sz w:val="28"/>
          <w:szCs w:val="28"/>
        </w:rPr>
        <w:t xml:space="preserve"> WR, Field HW, Sarver DM.</w:t>
      </w:r>
      <w:r w:rsidRPr="009E6F65">
        <w:rPr>
          <w:rFonts w:asciiTheme="majorBidi" w:hAnsiTheme="majorBidi" w:cstheme="majorBidi"/>
          <w:sz w:val="28"/>
          <w:szCs w:val="28"/>
        </w:rPr>
        <w:t xml:space="preserve"> Contemporary Orthodontics. St. Louis: Mosby Elsevier; 2007.</w:t>
      </w:r>
    </w:p>
    <w:p w:rsidR="00D374E9" w:rsidRDefault="00F90218" w:rsidP="00107A50">
      <w:pPr>
        <w:pStyle w:val="ListParagraph"/>
        <w:numPr>
          <w:ilvl w:val="0"/>
          <w:numId w:val="32"/>
        </w:numPr>
        <w:tabs>
          <w:tab w:val="left" w:pos="3953"/>
        </w:tabs>
        <w:spacing w:after="12"/>
        <w:ind w:left="648"/>
        <w:contextualSpacing w:val="0"/>
        <w:rPr>
          <w:rFonts w:asciiTheme="majorBidi" w:hAnsiTheme="majorBidi" w:cstheme="majorBidi"/>
          <w:sz w:val="28"/>
          <w:szCs w:val="28"/>
        </w:rPr>
      </w:pPr>
      <w:proofErr w:type="spellStart"/>
      <w:r w:rsidRPr="009E6F65">
        <w:rPr>
          <w:rFonts w:asciiTheme="majorBidi" w:hAnsiTheme="majorBidi" w:cstheme="majorBidi"/>
          <w:b/>
          <w:bCs/>
          <w:sz w:val="28"/>
          <w:szCs w:val="28"/>
        </w:rPr>
        <w:t>Prof</w:t>
      </w:r>
      <w:r w:rsidR="00E548FE">
        <w:rPr>
          <w:rFonts w:asciiTheme="majorBidi" w:hAnsiTheme="majorBidi" w:cstheme="majorBidi"/>
          <w:b/>
          <w:bCs/>
          <w:sz w:val="28"/>
          <w:szCs w:val="28"/>
        </w:rPr>
        <w:t>fi</w:t>
      </w:r>
      <w:r w:rsidRPr="009E6F65">
        <w:rPr>
          <w:rFonts w:asciiTheme="majorBidi" w:hAnsiTheme="majorBidi" w:cstheme="majorBidi"/>
          <w:b/>
          <w:bCs/>
          <w:sz w:val="28"/>
          <w:szCs w:val="28"/>
        </w:rPr>
        <w:t>t</w:t>
      </w:r>
      <w:proofErr w:type="spellEnd"/>
      <w:r w:rsidRPr="009E6F65">
        <w:rPr>
          <w:rFonts w:asciiTheme="majorBidi" w:hAnsiTheme="majorBidi" w:cstheme="majorBidi"/>
          <w:b/>
          <w:bCs/>
          <w:sz w:val="28"/>
          <w:szCs w:val="28"/>
        </w:rPr>
        <w:t xml:space="preserve"> WR, Fields HW.</w:t>
      </w:r>
      <w:r w:rsidRPr="009E6F65">
        <w:rPr>
          <w:rFonts w:asciiTheme="majorBidi" w:hAnsiTheme="majorBidi" w:cstheme="majorBidi"/>
          <w:sz w:val="28"/>
          <w:szCs w:val="28"/>
        </w:rPr>
        <w:t xml:space="preserve"> Contemporary orthodontics. St. Louis: Mosby Elsevier 2012, cited by Payne MG. The </w:t>
      </w:r>
      <w:proofErr w:type="spellStart"/>
      <w:r w:rsidRPr="009E6F65">
        <w:rPr>
          <w:rFonts w:asciiTheme="majorBidi" w:hAnsiTheme="majorBidi" w:cstheme="majorBidi"/>
          <w:sz w:val="28"/>
          <w:szCs w:val="28"/>
        </w:rPr>
        <w:t>reliabilty</w:t>
      </w:r>
      <w:proofErr w:type="spellEnd"/>
      <w:r w:rsidRPr="009E6F65">
        <w:rPr>
          <w:rFonts w:asciiTheme="majorBidi" w:hAnsiTheme="majorBidi" w:cstheme="majorBidi"/>
          <w:sz w:val="28"/>
          <w:szCs w:val="28"/>
        </w:rPr>
        <w:t xml:space="preserve"> of facial soft tissue landmarks with photogrammetry. Master Thesis. Marquette University, 2013.</w:t>
      </w:r>
    </w:p>
    <w:p w:rsidR="00BA0105" w:rsidRPr="00BA0105" w:rsidRDefault="00BA0105" w:rsidP="00711162">
      <w:pPr>
        <w:pStyle w:val="ListParagraph"/>
        <w:numPr>
          <w:ilvl w:val="0"/>
          <w:numId w:val="32"/>
        </w:numPr>
        <w:tabs>
          <w:tab w:val="left" w:pos="3953"/>
        </w:tabs>
        <w:ind w:left="648"/>
        <w:contextualSpacing w:val="0"/>
        <w:rPr>
          <w:rFonts w:asciiTheme="majorBidi" w:hAnsiTheme="majorBidi" w:cstheme="majorBidi"/>
          <w:sz w:val="28"/>
          <w:szCs w:val="28"/>
        </w:rPr>
      </w:pPr>
      <w:r w:rsidRPr="00BA0105">
        <w:rPr>
          <w:rFonts w:asciiTheme="majorBidi" w:hAnsiTheme="majorBidi" w:cstheme="majorBidi"/>
          <w:b/>
          <w:bCs/>
          <w:sz w:val="28"/>
          <w:szCs w:val="28"/>
        </w:rPr>
        <w:lastRenderedPageBreak/>
        <w:t>Pryor HB.</w:t>
      </w:r>
      <w:r w:rsidRPr="00BA0105">
        <w:rPr>
          <w:rFonts w:asciiTheme="majorBidi" w:hAnsiTheme="majorBidi" w:cstheme="majorBidi"/>
          <w:sz w:val="28"/>
          <w:szCs w:val="28"/>
        </w:rPr>
        <w:t xml:space="preserve"> Charts of normal body measurements and revised width-weight tables in graphic form. Journal Of Pediatrics. 1966; 68:615631.</w:t>
      </w:r>
    </w:p>
    <w:p w:rsidR="00D374E9" w:rsidRPr="00D374E9" w:rsidRDefault="00F915A2"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 xml:space="preserve"> </w:t>
      </w:r>
      <w:r w:rsidR="00D374E9">
        <w:rPr>
          <w:rFonts w:asciiTheme="majorBidi" w:hAnsiTheme="majorBidi" w:cstheme="majorBidi"/>
          <w:b/>
          <w:bCs/>
          <w:sz w:val="32"/>
          <w:szCs w:val="32"/>
        </w:rPr>
        <w:t>(R</w:t>
      </w:r>
      <w:r w:rsidR="00D374E9" w:rsidRPr="00D374E9">
        <w:rPr>
          <w:rFonts w:asciiTheme="majorBidi" w:hAnsiTheme="majorBidi" w:cstheme="majorBidi"/>
          <w:b/>
          <w:bCs/>
          <w:sz w:val="32"/>
          <w:szCs w:val="32"/>
        </w:rPr>
        <w:t>)</w:t>
      </w:r>
    </w:p>
    <w:p w:rsidR="002C599C" w:rsidRPr="002C599C" w:rsidRDefault="002C599C" w:rsidP="00107A50">
      <w:pPr>
        <w:pStyle w:val="ListParagraph"/>
        <w:numPr>
          <w:ilvl w:val="0"/>
          <w:numId w:val="34"/>
        </w:numPr>
        <w:tabs>
          <w:tab w:val="left" w:pos="3953"/>
        </w:tabs>
        <w:spacing w:after="12"/>
        <w:ind w:left="648"/>
        <w:contextualSpacing w:val="0"/>
        <w:rPr>
          <w:rFonts w:asciiTheme="majorBidi" w:hAnsiTheme="majorBidi" w:cstheme="majorBidi"/>
          <w:sz w:val="28"/>
          <w:szCs w:val="28"/>
        </w:rPr>
      </w:pPr>
      <w:proofErr w:type="spellStart"/>
      <w:r w:rsidRPr="002C599C">
        <w:rPr>
          <w:rFonts w:asciiTheme="majorBidi" w:hAnsiTheme="majorBidi" w:cstheme="majorBidi"/>
          <w:b/>
          <w:bCs/>
          <w:sz w:val="28"/>
          <w:szCs w:val="28"/>
        </w:rPr>
        <w:t>Renfroe</w:t>
      </w:r>
      <w:proofErr w:type="spellEnd"/>
      <w:r w:rsidRPr="002C599C">
        <w:rPr>
          <w:rFonts w:asciiTheme="majorBidi" w:hAnsiTheme="majorBidi" w:cstheme="majorBidi"/>
          <w:b/>
          <w:bCs/>
          <w:sz w:val="28"/>
          <w:szCs w:val="28"/>
        </w:rPr>
        <w:t xml:space="preserve"> EW.</w:t>
      </w:r>
      <w:r w:rsidRPr="002C599C">
        <w:rPr>
          <w:rFonts w:asciiTheme="majorBidi" w:hAnsiTheme="majorBidi" w:cstheme="majorBidi"/>
          <w:sz w:val="28"/>
          <w:szCs w:val="28"/>
        </w:rPr>
        <w:t xml:space="preserve"> Edgewise. Philadelphia Lea and Fibiger, 1975.</w:t>
      </w:r>
    </w:p>
    <w:p w:rsidR="00E548FE" w:rsidRPr="00E548FE" w:rsidRDefault="00E548FE" w:rsidP="00107A50">
      <w:pPr>
        <w:pStyle w:val="ListParagraph"/>
        <w:numPr>
          <w:ilvl w:val="0"/>
          <w:numId w:val="34"/>
        </w:numPr>
        <w:tabs>
          <w:tab w:val="left" w:pos="3953"/>
        </w:tabs>
        <w:spacing w:after="12"/>
        <w:ind w:left="648"/>
        <w:contextualSpacing w:val="0"/>
        <w:rPr>
          <w:rFonts w:asciiTheme="majorBidi" w:hAnsiTheme="majorBidi" w:cstheme="majorBidi"/>
          <w:sz w:val="28"/>
          <w:szCs w:val="28"/>
        </w:rPr>
      </w:pPr>
      <w:r w:rsidRPr="00E548FE">
        <w:rPr>
          <w:rFonts w:asciiTheme="majorBidi" w:hAnsiTheme="majorBidi" w:cstheme="majorBidi"/>
          <w:b/>
          <w:bCs/>
          <w:sz w:val="28"/>
          <w:szCs w:val="28"/>
        </w:rPr>
        <w:t xml:space="preserve">Rhodes G , </w:t>
      </w:r>
      <w:proofErr w:type="spellStart"/>
      <w:r w:rsidRPr="00E548FE">
        <w:rPr>
          <w:rFonts w:asciiTheme="majorBidi" w:hAnsiTheme="majorBidi" w:cstheme="majorBidi"/>
          <w:b/>
          <w:bCs/>
          <w:sz w:val="28"/>
          <w:szCs w:val="28"/>
        </w:rPr>
        <w:t>Proffit</w:t>
      </w:r>
      <w:proofErr w:type="spellEnd"/>
      <w:r w:rsidRPr="00E548FE">
        <w:rPr>
          <w:rFonts w:asciiTheme="majorBidi" w:hAnsiTheme="majorBidi" w:cstheme="majorBidi"/>
          <w:b/>
          <w:bCs/>
          <w:sz w:val="28"/>
          <w:szCs w:val="28"/>
        </w:rPr>
        <w:t xml:space="preserve"> F , Grady J , </w:t>
      </w:r>
      <w:proofErr w:type="spellStart"/>
      <w:r w:rsidRPr="00E548FE">
        <w:rPr>
          <w:rFonts w:asciiTheme="majorBidi" w:hAnsiTheme="majorBidi" w:cstheme="majorBidi"/>
          <w:b/>
          <w:bCs/>
          <w:sz w:val="28"/>
          <w:szCs w:val="28"/>
        </w:rPr>
        <w:t>Sumich</w:t>
      </w:r>
      <w:proofErr w:type="spellEnd"/>
      <w:r w:rsidRPr="00E548FE">
        <w:rPr>
          <w:rFonts w:asciiTheme="majorBidi" w:hAnsiTheme="majorBidi" w:cstheme="majorBidi"/>
          <w:b/>
          <w:bCs/>
          <w:sz w:val="28"/>
          <w:szCs w:val="28"/>
        </w:rPr>
        <w:t xml:space="preserve"> A</w:t>
      </w:r>
      <w:r w:rsidRPr="00E548FE">
        <w:rPr>
          <w:rFonts w:asciiTheme="majorBidi" w:hAnsiTheme="majorBidi" w:cstheme="majorBidi"/>
          <w:sz w:val="28"/>
          <w:szCs w:val="28"/>
        </w:rPr>
        <w:t xml:space="preserve">. Facial symmetry and the perception of beauty . </w:t>
      </w:r>
      <w:proofErr w:type="spellStart"/>
      <w:r w:rsidRPr="00E548FE">
        <w:rPr>
          <w:rFonts w:asciiTheme="majorBidi" w:hAnsiTheme="majorBidi" w:cstheme="majorBidi"/>
          <w:sz w:val="28"/>
          <w:szCs w:val="28"/>
        </w:rPr>
        <w:t>Psychon</w:t>
      </w:r>
      <w:proofErr w:type="spellEnd"/>
      <w:r w:rsidRPr="00E548FE">
        <w:rPr>
          <w:rFonts w:asciiTheme="majorBidi" w:hAnsiTheme="majorBidi" w:cstheme="majorBidi"/>
          <w:sz w:val="28"/>
          <w:szCs w:val="28"/>
        </w:rPr>
        <w:t xml:space="preserve"> Bull Rev 1998 ; 5 : 659 – 69 .</w:t>
      </w:r>
    </w:p>
    <w:p w:rsidR="00E92BA3" w:rsidRPr="009E6F65" w:rsidRDefault="00E92BA3" w:rsidP="00711162">
      <w:pPr>
        <w:pStyle w:val="ListParagraph"/>
        <w:numPr>
          <w:ilvl w:val="0"/>
          <w:numId w:val="34"/>
        </w:numPr>
        <w:tabs>
          <w:tab w:val="left" w:pos="3953"/>
        </w:tabs>
        <w:ind w:left="648"/>
        <w:contextualSpacing w:val="0"/>
        <w:rPr>
          <w:rFonts w:asciiTheme="majorBidi" w:hAnsiTheme="majorBidi" w:cstheme="majorBidi"/>
          <w:sz w:val="28"/>
          <w:szCs w:val="28"/>
        </w:rPr>
      </w:pPr>
      <w:r w:rsidRPr="00E92BA3">
        <w:rPr>
          <w:rFonts w:asciiTheme="majorBidi" w:hAnsiTheme="majorBidi" w:cstheme="majorBidi"/>
          <w:b/>
          <w:bCs/>
          <w:sz w:val="28"/>
          <w:szCs w:val="28"/>
        </w:rPr>
        <w:t xml:space="preserve">Rickets RM, </w:t>
      </w:r>
      <w:proofErr w:type="spellStart"/>
      <w:r w:rsidRPr="00E92BA3">
        <w:rPr>
          <w:rFonts w:asciiTheme="majorBidi" w:hAnsiTheme="majorBidi" w:cstheme="majorBidi"/>
          <w:b/>
          <w:bCs/>
          <w:sz w:val="28"/>
          <w:szCs w:val="28"/>
        </w:rPr>
        <w:t>Berch</w:t>
      </w:r>
      <w:proofErr w:type="spellEnd"/>
      <w:r w:rsidRPr="00E92BA3">
        <w:rPr>
          <w:rFonts w:asciiTheme="majorBidi" w:hAnsiTheme="majorBidi" w:cstheme="majorBidi"/>
          <w:b/>
          <w:bCs/>
          <w:sz w:val="28"/>
          <w:szCs w:val="28"/>
        </w:rPr>
        <w:t xml:space="preserve"> RW, </w:t>
      </w:r>
      <w:proofErr w:type="spellStart"/>
      <w:r w:rsidRPr="00E92BA3">
        <w:rPr>
          <w:rFonts w:asciiTheme="majorBidi" w:hAnsiTheme="majorBidi" w:cstheme="majorBidi"/>
          <w:b/>
          <w:bCs/>
          <w:sz w:val="28"/>
          <w:szCs w:val="28"/>
        </w:rPr>
        <w:t>Gugino</w:t>
      </w:r>
      <w:proofErr w:type="spellEnd"/>
      <w:r w:rsidRPr="00E92BA3">
        <w:rPr>
          <w:rFonts w:asciiTheme="majorBidi" w:hAnsiTheme="majorBidi" w:cstheme="majorBidi"/>
          <w:b/>
          <w:bCs/>
          <w:sz w:val="28"/>
          <w:szCs w:val="28"/>
        </w:rPr>
        <w:t xml:space="preserve"> CF, </w:t>
      </w:r>
      <w:proofErr w:type="spellStart"/>
      <w:r w:rsidRPr="00E92BA3">
        <w:rPr>
          <w:rFonts w:asciiTheme="majorBidi" w:hAnsiTheme="majorBidi" w:cstheme="majorBidi"/>
          <w:b/>
          <w:bCs/>
          <w:sz w:val="28"/>
          <w:szCs w:val="28"/>
        </w:rPr>
        <w:t>Hilgers</w:t>
      </w:r>
      <w:proofErr w:type="spellEnd"/>
      <w:r w:rsidRPr="00E92BA3">
        <w:rPr>
          <w:rFonts w:asciiTheme="majorBidi" w:hAnsiTheme="majorBidi" w:cstheme="majorBidi"/>
          <w:b/>
          <w:bCs/>
          <w:sz w:val="28"/>
          <w:szCs w:val="28"/>
        </w:rPr>
        <w:t xml:space="preserve"> JJ and </w:t>
      </w:r>
      <w:proofErr w:type="spellStart"/>
      <w:r w:rsidRPr="00E92BA3">
        <w:rPr>
          <w:rFonts w:asciiTheme="majorBidi" w:hAnsiTheme="majorBidi" w:cstheme="majorBidi"/>
          <w:b/>
          <w:bCs/>
          <w:sz w:val="28"/>
          <w:szCs w:val="28"/>
        </w:rPr>
        <w:t>Schulhof</w:t>
      </w:r>
      <w:proofErr w:type="spellEnd"/>
      <w:r w:rsidRPr="00E92BA3">
        <w:rPr>
          <w:rFonts w:asciiTheme="majorBidi" w:hAnsiTheme="majorBidi" w:cstheme="majorBidi"/>
          <w:b/>
          <w:bCs/>
          <w:sz w:val="28"/>
          <w:szCs w:val="28"/>
        </w:rPr>
        <w:t xml:space="preserve"> RJ .</w:t>
      </w:r>
      <w:r w:rsidRPr="00E92BA3">
        <w:rPr>
          <w:rFonts w:asciiTheme="majorBidi" w:hAnsiTheme="majorBidi" w:cstheme="majorBidi"/>
          <w:sz w:val="28"/>
          <w:szCs w:val="28"/>
        </w:rPr>
        <w:t xml:space="preserve"> bio</w:t>
      </w:r>
      <w:r>
        <w:rPr>
          <w:rFonts w:asciiTheme="majorBidi" w:hAnsiTheme="majorBidi" w:cstheme="majorBidi"/>
          <w:sz w:val="28"/>
          <w:szCs w:val="28"/>
        </w:rPr>
        <w:t xml:space="preserve"> </w:t>
      </w:r>
      <w:r w:rsidRPr="00E92BA3">
        <w:rPr>
          <w:rFonts w:asciiTheme="majorBidi" w:hAnsiTheme="majorBidi" w:cstheme="majorBidi"/>
          <w:sz w:val="28"/>
          <w:szCs w:val="28"/>
        </w:rPr>
        <w:t>progressive therapy .book 1 rocky mountain orthodontics1980.</w:t>
      </w:r>
    </w:p>
    <w:p w:rsidR="00D374E9" w:rsidRPr="00D374E9" w:rsidRDefault="00F915A2"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 xml:space="preserve"> </w:t>
      </w:r>
      <w:r w:rsidR="00D374E9">
        <w:rPr>
          <w:rFonts w:asciiTheme="majorBidi" w:hAnsiTheme="majorBidi" w:cstheme="majorBidi"/>
          <w:b/>
          <w:bCs/>
          <w:sz w:val="32"/>
          <w:szCs w:val="32"/>
        </w:rPr>
        <w:t>(S</w:t>
      </w:r>
      <w:r w:rsidR="00D374E9" w:rsidRPr="00D374E9">
        <w:rPr>
          <w:rFonts w:asciiTheme="majorBidi" w:hAnsiTheme="majorBidi" w:cstheme="majorBidi"/>
          <w:b/>
          <w:bCs/>
          <w:sz w:val="32"/>
          <w:szCs w:val="32"/>
        </w:rPr>
        <w:t>)</w:t>
      </w:r>
    </w:p>
    <w:p w:rsidR="002C599C" w:rsidRPr="002C599C" w:rsidRDefault="002C599C" w:rsidP="00107A50">
      <w:pPr>
        <w:pStyle w:val="ListParagraph"/>
        <w:numPr>
          <w:ilvl w:val="0"/>
          <w:numId w:val="35"/>
        </w:numPr>
        <w:tabs>
          <w:tab w:val="left" w:pos="3953"/>
        </w:tabs>
        <w:spacing w:after="12"/>
        <w:ind w:left="648"/>
        <w:contextualSpacing w:val="0"/>
        <w:rPr>
          <w:rFonts w:asciiTheme="majorBidi" w:hAnsiTheme="majorBidi" w:cstheme="majorBidi"/>
          <w:sz w:val="28"/>
          <w:szCs w:val="28"/>
        </w:rPr>
      </w:pPr>
      <w:r w:rsidRPr="002C599C">
        <w:rPr>
          <w:rFonts w:asciiTheme="majorBidi" w:hAnsiTheme="majorBidi" w:cstheme="majorBidi"/>
          <w:b/>
          <w:bCs/>
          <w:sz w:val="28"/>
          <w:szCs w:val="28"/>
        </w:rPr>
        <w:t>Salem N M.</w:t>
      </w:r>
      <w:r w:rsidRPr="002C599C">
        <w:rPr>
          <w:rFonts w:asciiTheme="majorBidi" w:hAnsiTheme="majorBidi" w:cstheme="majorBidi"/>
          <w:sz w:val="28"/>
          <w:szCs w:val="28"/>
        </w:rPr>
        <w:t xml:space="preserve"> Facial and arch form and dimensions in a sample of 16- 21 years old Palestinians class I occlusion. Master Thesis. Baghdad University- Iraq. 2003</w:t>
      </w:r>
    </w:p>
    <w:p w:rsidR="002C599C" w:rsidRPr="002C599C" w:rsidRDefault="002C599C" w:rsidP="00107A50">
      <w:pPr>
        <w:pStyle w:val="ListParagraph"/>
        <w:numPr>
          <w:ilvl w:val="0"/>
          <w:numId w:val="35"/>
        </w:numPr>
        <w:tabs>
          <w:tab w:val="left" w:pos="3953"/>
        </w:tabs>
        <w:spacing w:after="12"/>
        <w:ind w:left="648"/>
        <w:contextualSpacing w:val="0"/>
        <w:rPr>
          <w:rFonts w:asciiTheme="majorBidi" w:hAnsiTheme="majorBidi" w:cstheme="majorBidi"/>
          <w:sz w:val="28"/>
          <w:szCs w:val="28"/>
        </w:rPr>
      </w:pPr>
      <w:r w:rsidRPr="002C599C">
        <w:rPr>
          <w:rFonts w:asciiTheme="majorBidi" w:hAnsiTheme="majorBidi" w:cstheme="majorBidi"/>
          <w:b/>
          <w:bCs/>
          <w:sz w:val="28"/>
          <w:szCs w:val="28"/>
        </w:rPr>
        <w:t>Sandler PJ, Murray AM.</w:t>
      </w:r>
      <w:r w:rsidRPr="002C599C">
        <w:rPr>
          <w:rFonts w:asciiTheme="majorBidi" w:hAnsiTheme="majorBidi" w:cstheme="majorBidi"/>
          <w:sz w:val="28"/>
          <w:szCs w:val="28"/>
        </w:rPr>
        <w:t xml:space="preserve"> Clinical photographs- the gold standard. J </w:t>
      </w:r>
      <w:proofErr w:type="spellStart"/>
      <w:r w:rsidRPr="002C599C">
        <w:rPr>
          <w:rFonts w:asciiTheme="majorBidi" w:hAnsiTheme="majorBidi" w:cstheme="majorBidi"/>
          <w:sz w:val="28"/>
          <w:szCs w:val="28"/>
        </w:rPr>
        <w:t>Orthod</w:t>
      </w:r>
      <w:proofErr w:type="spellEnd"/>
      <w:r w:rsidRPr="002C599C">
        <w:rPr>
          <w:rFonts w:asciiTheme="majorBidi" w:hAnsiTheme="majorBidi" w:cstheme="majorBidi"/>
          <w:sz w:val="28"/>
          <w:szCs w:val="28"/>
        </w:rPr>
        <w:t xml:space="preserve"> 2002; 29(2): 158–61.</w:t>
      </w:r>
    </w:p>
    <w:p w:rsidR="00F90218" w:rsidRPr="009E6F65" w:rsidRDefault="00F90218" w:rsidP="00107A50">
      <w:pPr>
        <w:pStyle w:val="ListParagraph"/>
        <w:numPr>
          <w:ilvl w:val="0"/>
          <w:numId w:val="35"/>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t>Sarver DM.</w:t>
      </w:r>
      <w:r w:rsidRPr="009E6F65">
        <w:rPr>
          <w:rFonts w:asciiTheme="majorBidi" w:hAnsiTheme="majorBidi" w:cstheme="majorBidi"/>
          <w:sz w:val="28"/>
          <w:szCs w:val="28"/>
        </w:rPr>
        <w:t xml:space="preserve"> Esthetic orthodontics and </w:t>
      </w:r>
      <w:proofErr w:type="spellStart"/>
      <w:r w:rsidRPr="009E6F65">
        <w:rPr>
          <w:rFonts w:asciiTheme="majorBidi" w:hAnsiTheme="majorBidi" w:cstheme="majorBidi"/>
          <w:sz w:val="28"/>
          <w:szCs w:val="28"/>
        </w:rPr>
        <w:t>orthognathic</w:t>
      </w:r>
      <w:proofErr w:type="spellEnd"/>
      <w:r w:rsidRPr="009E6F65">
        <w:rPr>
          <w:rFonts w:asciiTheme="majorBidi" w:hAnsiTheme="majorBidi" w:cstheme="majorBidi"/>
          <w:sz w:val="28"/>
          <w:szCs w:val="28"/>
        </w:rPr>
        <w:t xml:space="preserve"> surgery, St. Louis: CV Mosby, 1998.</w:t>
      </w:r>
    </w:p>
    <w:p w:rsidR="000B23F1" w:rsidRPr="009E6F65" w:rsidRDefault="000B23F1" w:rsidP="00107A50">
      <w:pPr>
        <w:pStyle w:val="ListParagraph"/>
        <w:numPr>
          <w:ilvl w:val="0"/>
          <w:numId w:val="35"/>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t>Sarver DM.</w:t>
      </w:r>
      <w:r w:rsidRPr="009E6F65">
        <w:rPr>
          <w:rFonts w:asciiTheme="majorBidi" w:hAnsiTheme="majorBidi" w:cstheme="majorBidi"/>
          <w:sz w:val="28"/>
          <w:szCs w:val="28"/>
        </w:rPr>
        <w:t xml:space="preserve"> Growth maturation and aging: how the dental team enhances facial and dental esthetic for lifetime. Continuing Education 2 2010; 31(4):274-283.</w:t>
      </w:r>
    </w:p>
    <w:p w:rsidR="002C599C" w:rsidRPr="002C599C" w:rsidRDefault="002C599C" w:rsidP="00107A50">
      <w:pPr>
        <w:pStyle w:val="ListParagraph"/>
        <w:numPr>
          <w:ilvl w:val="0"/>
          <w:numId w:val="35"/>
        </w:numPr>
        <w:tabs>
          <w:tab w:val="left" w:pos="3953"/>
        </w:tabs>
        <w:spacing w:after="12"/>
        <w:ind w:left="648"/>
        <w:contextualSpacing w:val="0"/>
        <w:rPr>
          <w:rFonts w:asciiTheme="majorBidi" w:hAnsiTheme="majorBidi" w:cstheme="majorBidi"/>
          <w:sz w:val="28"/>
          <w:szCs w:val="28"/>
        </w:rPr>
      </w:pPr>
      <w:proofErr w:type="spellStart"/>
      <w:r w:rsidRPr="002C599C">
        <w:rPr>
          <w:rFonts w:asciiTheme="majorBidi" w:hAnsiTheme="majorBidi" w:cstheme="majorBidi"/>
          <w:b/>
          <w:bCs/>
          <w:sz w:val="28"/>
          <w:szCs w:val="28"/>
        </w:rPr>
        <w:t>Shakelford</w:t>
      </w:r>
      <w:proofErr w:type="spellEnd"/>
      <w:r w:rsidRPr="002C599C">
        <w:rPr>
          <w:rFonts w:asciiTheme="majorBidi" w:hAnsiTheme="majorBidi" w:cstheme="majorBidi"/>
          <w:b/>
          <w:bCs/>
          <w:sz w:val="28"/>
          <w:szCs w:val="28"/>
        </w:rPr>
        <w:t xml:space="preserve"> TK , Larsen RJ .</w:t>
      </w:r>
      <w:r w:rsidRPr="002C599C">
        <w:rPr>
          <w:rFonts w:asciiTheme="majorBidi" w:hAnsiTheme="majorBidi" w:cstheme="majorBidi"/>
          <w:sz w:val="28"/>
          <w:szCs w:val="28"/>
        </w:rPr>
        <w:t xml:space="preserve"> Facial asymmetry as an indicator of psychological, emotional, and physiological distress . J </w:t>
      </w:r>
      <w:proofErr w:type="spellStart"/>
      <w:r w:rsidRPr="002C599C">
        <w:rPr>
          <w:rFonts w:asciiTheme="majorBidi" w:hAnsiTheme="majorBidi" w:cstheme="majorBidi"/>
          <w:sz w:val="28"/>
          <w:szCs w:val="28"/>
        </w:rPr>
        <w:t>Pers</w:t>
      </w:r>
      <w:proofErr w:type="spellEnd"/>
      <w:r w:rsidRPr="002C599C">
        <w:rPr>
          <w:rFonts w:asciiTheme="majorBidi" w:hAnsiTheme="majorBidi" w:cstheme="majorBidi"/>
          <w:sz w:val="28"/>
          <w:szCs w:val="28"/>
        </w:rPr>
        <w:t xml:space="preserve"> </w:t>
      </w:r>
      <w:proofErr w:type="spellStart"/>
      <w:r w:rsidRPr="002C599C">
        <w:rPr>
          <w:rFonts w:asciiTheme="majorBidi" w:hAnsiTheme="majorBidi" w:cstheme="majorBidi"/>
          <w:sz w:val="28"/>
          <w:szCs w:val="28"/>
        </w:rPr>
        <w:t>Soc</w:t>
      </w:r>
      <w:proofErr w:type="spellEnd"/>
      <w:r w:rsidRPr="002C599C">
        <w:rPr>
          <w:rFonts w:asciiTheme="majorBidi" w:hAnsiTheme="majorBidi" w:cstheme="majorBidi"/>
          <w:sz w:val="28"/>
          <w:szCs w:val="28"/>
        </w:rPr>
        <w:t xml:space="preserve"> </w:t>
      </w:r>
      <w:proofErr w:type="spellStart"/>
      <w:r w:rsidRPr="002C599C">
        <w:rPr>
          <w:rFonts w:asciiTheme="majorBidi" w:hAnsiTheme="majorBidi" w:cstheme="majorBidi"/>
          <w:sz w:val="28"/>
          <w:szCs w:val="28"/>
        </w:rPr>
        <w:t>Psychol</w:t>
      </w:r>
      <w:proofErr w:type="spellEnd"/>
      <w:r w:rsidRPr="002C599C">
        <w:rPr>
          <w:rFonts w:asciiTheme="majorBidi" w:hAnsiTheme="majorBidi" w:cstheme="majorBidi"/>
          <w:sz w:val="28"/>
          <w:szCs w:val="28"/>
        </w:rPr>
        <w:t xml:space="preserve"> 1997; 72: 456 – 66.</w:t>
      </w:r>
    </w:p>
    <w:p w:rsidR="000B23F1" w:rsidRPr="009E6F65" w:rsidRDefault="000B23F1" w:rsidP="00107A50">
      <w:pPr>
        <w:pStyle w:val="ListParagraph"/>
        <w:numPr>
          <w:ilvl w:val="0"/>
          <w:numId w:val="35"/>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t xml:space="preserve">Shaw WC , Meek SC , Jones DS. </w:t>
      </w:r>
      <w:r w:rsidRPr="009E6F65">
        <w:rPr>
          <w:rFonts w:asciiTheme="majorBidi" w:hAnsiTheme="majorBidi" w:cstheme="majorBidi"/>
          <w:sz w:val="28"/>
          <w:szCs w:val="28"/>
        </w:rPr>
        <w:t xml:space="preserve">Nicknames, teasing, harassment and the salience of dental features among schoolchildren . Br J </w:t>
      </w:r>
      <w:proofErr w:type="spellStart"/>
      <w:r w:rsidRPr="009E6F65">
        <w:rPr>
          <w:rFonts w:asciiTheme="majorBidi" w:hAnsiTheme="majorBidi" w:cstheme="majorBidi"/>
          <w:sz w:val="28"/>
          <w:szCs w:val="28"/>
        </w:rPr>
        <w:t>Orthod</w:t>
      </w:r>
      <w:proofErr w:type="spellEnd"/>
      <w:r w:rsidRPr="009E6F65">
        <w:rPr>
          <w:rFonts w:asciiTheme="majorBidi" w:hAnsiTheme="majorBidi" w:cstheme="majorBidi"/>
          <w:sz w:val="28"/>
          <w:szCs w:val="28"/>
        </w:rPr>
        <w:t xml:space="preserve"> 1980 ; 7 : 75 – 80 .</w:t>
      </w:r>
    </w:p>
    <w:p w:rsidR="00D374E9" w:rsidRPr="009E6F65" w:rsidRDefault="00F90218" w:rsidP="00107A50">
      <w:pPr>
        <w:pStyle w:val="ListParagraph"/>
        <w:numPr>
          <w:ilvl w:val="0"/>
          <w:numId w:val="35"/>
        </w:numPr>
        <w:tabs>
          <w:tab w:val="left" w:pos="3953"/>
        </w:tabs>
        <w:spacing w:after="12"/>
        <w:ind w:left="648"/>
        <w:contextualSpacing w:val="0"/>
        <w:rPr>
          <w:rFonts w:asciiTheme="majorBidi" w:hAnsiTheme="majorBidi" w:cstheme="majorBidi"/>
          <w:sz w:val="28"/>
          <w:szCs w:val="28"/>
        </w:rPr>
      </w:pPr>
      <w:proofErr w:type="spellStart"/>
      <w:r w:rsidRPr="009E6F65">
        <w:rPr>
          <w:rFonts w:asciiTheme="majorBidi" w:hAnsiTheme="majorBidi" w:cstheme="majorBidi"/>
          <w:b/>
          <w:bCs/>
          <w:sz w:val="28"/>
          <w:szCs w:val="28"/>
        </w:rPr>
        <w:t>Subtelny</w:t>
      </w:r>
      <w:proofErr w:type="spellEnd"/>
      <w:r w:rsidRPr="009E6F65">
        <w:rPr>
          <w:rFonts w:asciiTheme="majorBidi" w:hAnsiTheme="majorBidi" w:cstheme="majorBidi"/>
          <w:b/>
          <w:bCs/>
          <w:sz w:val="28"/>
          <w:szCs w:val="28"/>
        </w:rPr>
        <w:t xml:space="preserve"> JD.</w:t>
      </w:r>
      <w:r w:rsidRPr="009E6F65">
        <w:rPr>
          <w:rFonts w:asciiTheme="majorBidi" w:hAnsiTheme="majorBidi" w:cstheme="majorBidi"/>
          <w:sz w:val="28"/>
          <w:szCs w:val="28"/>
        </w:rPr>
        <w:t xml:space="preserve"> Longitudinal study of soft tissue facial structures and their profile </w:t>
      </w:r>
      <w:proofErr w:type="spellStart"/>
      <w:r w:rsidRPr="009E6F65">
        <w:rPr>
          <w:rFonts w:asciiTheme="majorBidi" w:hAnsiTheme="majorBidi" w:cstheme="majorBidi"/>
          <w:sz w:val="28"/>
          <w:szCs w:val="28"/>
        </w:rPr>
        <w:t>characterstics</w:t>
      </w:r>
      <w:proofErr w:type="spellEnd"/>
      <w:r w:rsidRPr="009E6F65">
        <w:rPr>
          <w:rFonts w:asciiTheme="majorBidi" w:hAnsiTheme="majorBidi" w:cstheme="majorBidi"/>
          <w:sz w:val="28"/>
          <w:szCs w:val="28"/>
        </w:rPr>
        <w:t xml:space="preserve">, defined in relation to underlying skeletal structure. Am J </w:t>
      </w:r>
      <w:proofErr w:type="spellStart"/>
      <w:r w:rsidRPr="009E6F65">
        <w:rPr>
          <w:rFonts w:asciiTheme="majorBidi" w:hAnsiTheme="majorBidi" w:cstheme="majorBidi"/>
          <w:sz w:val="28"/>
          <w:szCs w:val="28"/>
        </w:rPr>
        <w:t>Orthod</w:t>
      </w:r>
      <w:proofErr w:type="spellEnd"/>
      <w:r w:rsidRPr="009E6F65">
        <w:rPr>
          <w:rFonts w:asciiTheme="majorBidi" w:hAnsiTheme="majorBidi" w:cstheme="majorBidi"/>
          <w:sz w:val="28"/>
          <w:szCs w:val="28"/>
        </w:rPr>
        <w:t xml:space="preserve"> 1959.</w:t>
      </w:r>
    </w:p>
    <w:p w:rsidR="00D374E9" w:rsidRPr="00D374E9" w:rsidRDefault="00D374E9"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t>(T</w:t>
      </w:r>
      <w:r w:rsidRPr="00D374E9">
        <w:rPr>
          <w:rFonts w:asciiTheme="majorBidi" w:hAnsiTheme="majorBidi" w:cstheme="majorBidi"/>
          <w:b/>
          <w:bCs/>
          <w:sz w:val="32"/>
          <w:szCs w:val="32"/>
        </w:rPr>
        <w:t>)</w:t>
      </w:r>
    </w:p>
    <w:p w:rsidR="00D374E9" w:rsidRPr="009E6F65" w:rsidRDefault="00BB3891" w:rsidP="00711162">
      <w:pPr>
        <w:pStyle w:val="ListParagraph"/>
        <w:numPr>
          <w:ilvl w:val="0"/>
          <w:numId w:val="36"/>
        </w:numPr>
        <w:tabs>
          <w:tab w:val="left" w:pos="3953"/>
        </w:tabs>
        <w:ind w:left="648"/>
        <w:contextualSpacing w:val="0"/>
        <w:rPr>
          <w:rFonts w:asciiTheme="majorBidi" w:hAnsiTheme="majorBidi" w:cstheme="majorBidi"/>
          <w:sz w:val="28"/>
          <w:szCs w:val="28"/>
        </w:rPr>
      </w:pPr>
      <w:r>
        <w:rPr>
          <w:rFonts w:asciiTheme="majorBidi" w:hAnsiTheme="majorBidi" w:cstheme="majorBidi"/>
          <w:b/>
          <w:bCs/>
          <w:sz w:val="28"/>
          <w:szCs w:val="28"/>
        </w:rPr>
        <w:t>Taylo</w:t>
      </w:r>
      <w:r w:rsidR="00F90218" w:rsidRPr="009E6F65">
        <w:rPr>
          <w:rFonts w:asciiTheme="majorBidi" w:hAnsiTheme="majorBidi" w:cstheme="majorBidi"/>
          <w:b/>
          <w:bCs/>
          <w:sz w:val="28"/>
          <w:szCs w:val="28"/>
        </w:rPr>
        <w:t>r, A. T.</w:t>
      </w:r>
      <w:r w:rsidR="00F90218" w:rsidRPr="009E6F65">
        <w:rPr>
          <w:rFonts w:asciiTheme="majorBidi" w:hAnsiTheme="majorBidi" w:cstheme="majorBidi"/>
          <w:sz w:val="28"/>
          <w:szCs w:val="28"/>
        </w:rPr>
        <w:t xml:space="preserve"> Changing patterns. </w:t>
      </w:r>
      <w:proofErr w:type="spellStart"/>
      <w:r w:rsidR="00F90218" w:rsidRPr="009E6F65">
        <w:rPr>
          <w:rFonts w:asciiTheme="majorBidi" w:hAnsiTheme="majorBidi" w:cstheme="majorBidi"/>
          <w:sz w:val="28"/>
          <w:szCs w:val="28"/>
        </w:rPr>
        <w:t>Austr</w:t>
      </w:r>
      <w:proofErr w:type="spellEnd"/>
      <w:r w:rsidR="00F90218" w:rsidRPr="009E6F65">
        <w:rPr>
          <w:rFonts w:asciiTheme="majorBidi" w:hAnsiTheme="majorBidi" w:cstheme="majorBidi"/>
          <w:sz w:val="28"/>
          <w:szCs w:val="28"/>
        </w:rPr>
        <w:t>. Dent. J. 1967; Vol. 12:140.</w:t>
      </w:r>
    </w:p>
    <w:p w:rsidR="00D374E9" w:rsidRPr="00D374E9" w:rsidRDefault="00BB3891" w:rsidP="00107A50">
      <w:pPr>
        <w:pStyle w:val="ListParagraph"/>
        <w:tabs>
          <w:tab w:val="left" w:pos="3953"/>
        </w:tabs>
        <w:spacing w:after="12"/>
        <w:ind w:left="0"/>
        <w:contextualSpacing w:val="0"/>
        <w:jc w:val="center"/>
        <w:rPr>
          <w:rFonts w:asciiTheme="majorBidi" w:hAnsiTheme="majorBidi" w:cstheme="majorBidi"/>
          <w:b/>
          <w:bCs/>
          <w:sz w:val="32"/>
          <w:szCs w:val="32"/>
        </w:rPr>
      </w:pPr>
      <w:r>
        <w:rPr>
          <w:rFonts w:asciiTheme="majorBidi" w:hAnsiTheme="majorBidi" w:cstheme="majorBidi"/>
          <w:b/>
          <w:bCs/>
          <w:sz w:val="32"/>
          <w:szCs w:val="32"/>
        </w:rPr>
        <w:lastRenderedPageBreak/>
        <w:t xml:space="preserve"> </w:t>
      </w:r>
      <w:r w:rsidR="00D374E9">
        <w:rPr>
          <w:rFonts w:asciiTheme="majorBidi" w:hAnsiTheme="majorBidi" w:cstheme="majorBidi"/>
          <w:b/>
          <w:bCs/>
          <w:sz w:val="32"/>
          <w:szCs w:val="32"/>
        </w:rPr>
        <w:t>(V</w:t>
      </w:r>
      <w:r w:rsidR="00D374E9" w:rsidRPr="00D374E9">
        <w:rPr>
          <w:rFonts w:asciiTheme="majorBidi" w:hAnsiTheme="majorBidi" w:cstheme="majorBidi"/>
          <w:b/>
          <w:bCs/>
          <w:sz w:val="32"/>
          <w:szCs w:val="32"/>
        </w:rPr>
        <w:t>)</w:t>
      </w:r>
    </w:p>
    <w:p w:rsidR="00F90218" w:rsidRPr="009E6F65" w:rsidRDefault="00F90218" w:rsidP="00107A50">
      <w:pPr>
        <w:pStyle w:val="ListParagraph"/>
        <w:numPr>
          <w:ilvl w:val="0"/>
          <w:numId w:val="37"/>
        </w:numPr>
        <w:tabs>
          <w:tab w:val="left" w:pos="3953"/>
        </w:tabs>
        <w:spacing w:after="12"/>
        <w:ind w:left="648"/>
        <w:contextualSpacing w:val="0"/>
        <w:rPr>
          <w:rFonts w:asciiTheme="majorBidi" w:hAnsiTheme="majorBidi" w:cstheme="majorBidi"/>
          <w:sz w:val="28"/>
          <w:szCs w:val="28"/>
        </w:rPr>
      </w:pPr>
      <w:proofErr w:type="spellStart"/>
      <w:r w:rsidRPr="009E6F65">
        <w:rPr>
          <w:rFonts w:asciiTheme="majorBidi" w:hAnsiTheme="majorBidi" w:cstheme="majorBidi"/>
          <w:b/>
          <w:bCs/>
          <w:sz w:val="28"/>
          <w:szCs w:val="28"/>
        </w:rPr>
        <w:t>Vig</w:t>
      </w:r>
      <w:proofErr w:type="spellEnd"/>
      <w:r w:rsidRPr="009E6F65">
        <w:rPr>
          <w:rFonts w:asciiTheme="majorBidi" w:hAnsiTheme="majorBidi" w:cstheme="majorBidi"/>
          <w:b/>
          <w:bCs/>
          <w:sz w:val="28"/>
          <w:szCs w:val="28"/>
        </w:rPr>
        <w:t xml:space="preserve"> PS, Cohen AM.</w:t>
      </w:r>
      <w:r w:rsidRPr="009E6F65">
        <w:rPr>
          <w:rFonts w:asciiTheme="majorBidi" w:hAnsiTheme="majorBidi" w:cstheme="majorBidi"/>
          <w:sz w:val="28"/>
          <w:szCs w:val="28"/>
        </w:rPr>
        <w:t xml:space="preserve"> Vertical growth of the lips: a serial </w:t>
      </w:r>
      <w:proofErr w:type="spellStart"/>
      <w:r w:rsidRPr="009E6F65">
        <w:rPr>
          <w:rFonts w:asciiTheme="majorBidi" w:hAnsiTheme="majorBidi" w:cstheme="majorBidi"/>
          <w:sz w:val="28"/>
          <w:szCs w:val="28"/>
        </w:rPr>
        <w:t>cephalometric</w:t>
      </w:r>
      <w:proofErr w:type="spellEnd"/>
      <w:r w:rsidRPr="009E6F65">
        <w:rPr>
          <w:rFonts w:asciiTheme="majorBidi" w:hAnsiTheme="majorBidi" w:cstheme="majorBidi"/>
          <w:sz w:val="28"/>
          <w:szCs w:val="28"/>
        </w:rPr>
        <w:t xml:space="preserve"> study. Am J </w:t>
      </w:r>
      <w:proofErr w:type="spellStart"/>
      <w:r w:rsidRPr="009E6F65">
        <w:rPr>
          <w:rFonts w:asciiTheme="majorBidi" w:hAnsiTheme="majorBidi" w:cstheme="majorBidi"/>
          <w:sz w:val="28"/>
          <w:szCs w:val="28"/>
        </w:rPr>
        <w:t>Orthod</w:t>
      </w:r>
      <w:proofErr w:type="spellEnd"/>
      <w:r w:rsidRPr="009E6F65">
        <w:rPr>
          <w:rFonts w:asciiTheme="majorBidi" w:hAnsiTheme="majorBidi" w:cstheme="majorBidi"/>
          <w:sz w:val="28"/>
          <w:szCs w:val="28"/>
        </w:rPr>
        <w:t xml:space="preserve"> 1979; 75(4): 405-415</w:t>
      </w:r>
    </w:p>
    <w:p w:rsidR="007C2841" w:rsidRPr="0020613F" w:rsidRDefault="00F90218" w:rsidP="0020613F">
      <w:pPr>
        <w:pStyle w:val="ListParagraph"/>
        <w:numPr>
          <w:ilvl w:val="0"/>
          <w:numId w:val="37"/>
        </w:numPr>
        <w:tabs>
          <w:tab w:val="left" w:pos="3953"/>
        </w:tabs>
        <w:spacing w:after="12"/>
        <w:ind w:left="648"/>
        <w:contextualSpacing w:val="0"/>
        <w:rPr>
          <w:rFonts w:asciiTheme="majorBidi" w:hAnsiTheme="majorBidi" w:cstheme="majorBidi"/>
          <w:sz w:val="28"/>
          <w:szCs w:val="28"/>
        </w:rPr>
      </w:pPr>
      <w:r w:rsidRPr="009E6F65">
        <w:rPr>
          <w:rFonts w:asciiTheme="majorBidi" w:hAnsiTheme="majorBidi" w:cstheme="majorBidi"/>
          <w:b/>
          <w:bCs/>
          <w:sz w:val="28"/>
          <w:szCs w:val="28"/>
        </w:rPr>
        <w:t xml:space="preserve">Von </w:t>
      </w:r>
      <w:proofErr w:type="spellStart"/>
      <w:r w:rsidRPr="009E6F65">
        <w:rPr>
          <w:rFonts w:asciiTheme="majorBidi" w:hAnsiTheme="majorBidi" w:cstheme="majorBidi"/>
          <w:b/>
          <w:bCs/>
          <w:sz w:val="28"/>
          <w:szCs w:val="28"/>
        </w:rPr>
        <w:t>Koenigs</w:t>
      </w:r>
      <w:proofErr w:type="spellEnd"/>
      <w:r w:rsidRPr="009E6F65">
        <w:rPr>
          <w:rFonts w:asciiTheme="majorBidi" w:hAnsiTheme="majorBidi" w:cstheme="majorBidi"/>
          <w:b/>
          <w:bCs/>
          <w:sz w:val="28"/>
          <w:szCs w:val="28"/>
        </w:rPr>
        <w:t xml:space="preserve"> </w:t>
      </w:r>
      <w:proofErr w:type="spellStart"/>
      <w:r w:rsidRPr="009E6F65">
        <w:rPr>
          <w:rFonts w:asciiTheme="majorBidi" w:hAnsiTheme="majorBidi" w:cstheme="majorBidi"/>
          <w:b/>
          <w:bCs/>
          <w:sz w:val="28"/>
          <w:szCs w:val="28"/>
        </w:rPr>
        <w:t>wald</w:t>
      </w:r>
      <w:proofErr w:type="spellEnd"/>
      <w:r w:rsidRPr="009E6F65">
        <w:rPr>
          <w:rFonts w:asciiTheme="majorBidi" w:hAnsiTheme="majorBidi" w:cstheme="majorBidi"/>
          <w:b/>
          <w:bCs/>
          <w:sz w:val="28"/>
          <w:szCs w:val="28"/>
        </w:rPr>
        <w:t xml:space="preserve"> G H.</w:t>
      </w:r>
      <w:r w:rsidRPr="009E6F65">
        <w:rPr>
          <w:rFonts w:asciiTheme="majorBidi" w:hAnsiTheme="majorBidi" w:cstheme="majorBidi"/>
          <w:sz w:val="28"/>
          <w:szCs w:val="28"/>
        </w:rPr>
        <w:t xml:space="preserve"> The evolution of man. Ann Arbor University of Michigan Press. 1962; P. 141.</w:t>
      </w:r>
    </w:p>
    <w:sectPr w:rsidR="007C2841" w:rsidRPr="0020613F" w:rsidSect="001903A2">
      <w:pgSz w:w="11907" w:h="16839" w:code="9"/>
      <w:pgMar w:top="1134" w:right="1134" w:bottom="1134" w:left="1134" w:header="567" w:footer="397"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4FA" w:rsidRDefault="005E64FA" w:rsidP="003448FF">
      <w:pPr>
        <w:spacing w:after="0" w:line="240" w:lineRule="auto"/>
      </w:pPr>
      <w:r>
        <w:separator/>
      </w:r>
    </w:p>
  </w:endnote>
  <w:endnote w:type="continuationSeparator" w:id="0">
    <w:p w:rsidR="005E64FA" w:rsidRDefault="005E64FA" w:rsidP="00344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ardvark Cafe">
    <w:panose1 w:val="00000400000000000000"/>
    <w:charset w:val="00"/>
    <w:family w:val="auto"/>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inionPro-Bold">
    <w:panose1 w:val="00000000000000000000"/>
    <w:charset w:val="B2"/>
    <w:family w:val="auto"/>
    <w:notTrueType/>
    <w:pitch w:val="default"/>
    <w:sig w:usb0="00002001" w:usb1="00000000" w:usb2="00000000" w:usb3="00000000" w:csb0="00000040" w:csb1="00000000"/>
  </w:font>
  <w:font w:name="SymbolNew-Medium">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545346"/>
      <w:docPartObj>
        <w:docPartGallery w:val="Page Numbers (Bottom of Page)"/>
        <w:docPartUnique/>
      </w:docPartObj>
    </w:sdtPr>
    <w:sdtEndPr>
      <w:rPr>
        <w:noProof/>
      </w:rPr>
    </w:sdtEndPr>
    <w:sdtContent>
      <w:p w:rsidR="00FB0879" w:rsidRDefault="00FB0879">
        <w:pPr>
          <w:pStyle w:val="Footer"/>
          <w:jc w:val="center"/>
        </w:pPr>
        <w:r>
          <w:fldChar w:fldCharType="begin"/>
        </w:r>
        <w:r>
          <w:instrText xml:space="preserve"> PAGE   \* MERGEFORMAT </w:instrText>
        </w:r>
        <w:r>
          <w:fldChar w:fldCharType="separate"/>
        </w:r>
        <w:r w:rsidR="007801B6">
          <w:rPr>
            <w:noProof/>
          </w:rPr>
          <w:t>35</w:t>
        </w:r>
        <w:r>
          <w:rPr>
            <w:noProof/>
          </w:rPr>
          <w:fldChar w:fldCharType="end"/>
        </w:r>
      </w:p>
    </w:sdtContent>
  </w:sdt>
  <w:p w:rsidR="00FB0879" w:rsidRDefault="00FB08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4FA" w:rsidRDefault="005E64FA" w:rsidP="003448FF">
      <w:pPr>
        <w:spacing w:after="0" w:line="240" w:lineRule="auto"/>
      </w:pPr>
      <w:r>
        <w:separator/>
      </w:r>
    </w:p>
  </w:footnote>
  <w:footnote w:type="continuationSeparator" w:id="0">
    <w:p w:rsidR="005E64FA" w:rsidRDefault="005E64FA" w:rsidP="003448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879" w:rsidRDefault="00FB0879" w:rsidP="00C350C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62DC"/>
    <w:multiLevelType w:val="hybridMultilevel"/>
    <w:tmpl w:val="DE0A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17875"/>
    <w:multiLevelType w:val="hybridMultilevel"/>
    <w:tmpl w:val="E61676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82406"/>
    <w:multiLevelType w:val="hybridMultilevel"/>
    <w:tmpl w:val="FA1214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1367B"/>
    <w:multiLevelType w:val="hybridMultilevel"/>
    <w:tmpl w:val="253AAF6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F04E3A"/>
    <w:multiLevelType w:val="hybridMultilevel"/>
    <w:tmpl w:val="7EE480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C561C6"/>
    <w:multiLevelType w:val="hybridMultilevel"/>
    <w:tmpl w:val="807C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E1693"/>
    <w:multiLevelType w:val="hybridMultilevel"/>
    <w:tmpl w:val="EB1055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8D1A0D"/>
    <w:multiLevelType w:val="hybridMultilevel"/>
    <w:tmpl w:val="BF5238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85218"/>
    <w:multiLevelType w:val="hybridMultilevel"/>
    <w:tmpl w:val="3F8C3F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20266BC"/>
    <w:multiLevelType w:val="hybridMultilevel"/>
    <w:tmpl w:val="1AE08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676D2D"/>
    <w:multiLevelType w:val="hybridMultilevel"/>
    <w:tmpl w:val="C2F2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0C073C"/>
    <w:multiLevelType w:val="hybridMultilevel"/>
    <w:tmpl w:val="9A789B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8C2B50"/>
    <w:multiLevelType w:val="hybridMultilevel"/>
    <w:tmpl w:val="ABC65C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84FDC"/>
    <w:multiLevelType w:val="hybridMultilevel"/>
    <w:tmpl w:val="48B26814"/>
    <w:lvl w:ilvl="0" w:tplc="04090001">
      <w:start w:val="1"/>
      <w:numFmt w:val="bullet"/>
      <w:lvlText w:val=""/>
      <w:lvlJc w:val="left"/>
      <w:pPr>
        <w:ind w:left="720" w:hanging="360"/>
      </w:pPr>
      <w:rPr>
        <w:rFonts w:ascii="Symbol" w:hAnsi="Symbol" w:hint="default"/>
        <w:b/>
        <w:bCs/>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23269F"/>
    <w:multiLevelType w:val="hybridMultilevel"/>
    <w:tmpl w:val="D7AC5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B86FB6"/>
    <w:multiLevelType w:val="hybridMultilevel"/>
    <w:tmpl w:val="B4CA2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AC79C5"/>
    <w:multiLevelType w:val="hybridMultilevel"/>
    <w:tmpl w:val="97DA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A12555"/>
    <w:multiLevelType w:val="hybridMultilevel"/>
    <w:tmpl w:val="BE5419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4E2DDB"/>
    <w:multiLevelType w:val="hybridMultilevel"/>
    <w:tmpl w:val="D734626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9B2E7C"/>
    <w:multiLevelType w:val="hybridMultilevel"/>
    <w:tmpl w:val="EF5E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E309BF"/>
    <w:multiLevelType w:val="hybridMultilevel"/>
    <w:tmpl w:val="47EA5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C55E3D"/>
    <w:multiLevelType w:val="hybridMultilevel"/>
    <w:tmpl w:val="4F443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461E69"/>
    <w:multiLevelType w:val="hybridMultilevel"/>
    <w:tmpl w:val="02F6132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E478C3"/>
    <w:multiLevelType w:val="hybridMultilevel"/>
    <w:tmpl w:val="34D2AB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A2342C"/>
    <w:multiLevelType w:val="hybridMultilevel"/>
    <w:tmpl w:val="0DACC3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B17123"/>
    <w:multiLevelType w:val="hybridMultilevel"/>
    <w:tmpl w:val="D2C42044"/>
    <w:lvl w:ilvl="0" w:tplc="04090017">
      <w:start w:val="1"/>
      <w:numFmt w:val="lowerLetter"/>
      <w:lvlText w:val="%1)"/>
      <w:lvlJc w:val="left"/>
      <w:pPr>
        <w:ind w:left="1080" w:hanging="360"/>
      </w:pPr>
      <w:rPr>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163F46"/>
    <w:multiLevelType w:val="hybridMultilevel"/>
    <w:tmpl w:val="359614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A645B4"/>
    <w:multiLevelType w:val="hybridMultilevel"/>
    <w:tmpl w:val="B072BB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B71033"/>
    <w:multiLevelType w:val="hybridMultilevel"/>
    <w:tmpl w:val="4CEA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728AA"/>
    <w:multiLevelType w:val="hybridMultilevel"/>
    <w:tmpl w:val="1A5E0F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FBF707E"/>
    <w:multiLevelType w:val="hybridMultilevel"/>
    <w:tmpl w:val="ED545C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0FF6EB6"/>
    <w:multiLevelType w:val="hybridMultilevel"/>
    <w:tmpl w:val="3410B7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8A3C9B"/>
    <w:multiLevelType w:val="hybridMultilevel"/>
    <w:tmpl w:val="37B0B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404CE2"/>
    <w:multiLevelType w:val="hybridMultilevel"/>
    <w:tmpl w:val="8D74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417997"/>
    <w:multiLevelType w:val="hybridMultilevel"/>
    <w:tmpl w:val="BFF4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A86367"/>
    <w:multiLevelType w:val="hybridMultilevel"/>
    <w:tmpl w:val="504037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191472"/>
    <w:multiLevelType w:val="hybridMultilevel"/>
    <w:tmpl w:val="4556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39461A"/>
    <w:multiLevelType w:val="hybridMultilevel"/>
    <w:tmpl w:val="AA88A0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10547E"/>
    <w:multiLevelType w:val="hybridMultilevel"/>
    <w:tmpl w:val="DB0CF5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B322BD"/>
    <w:multiLevelType w:val="hybridMultilevel"/>
    <w:tmpl w:val="E6445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0E1A1E"/>
    <w:multiLevelType w:val="hybridMultilevel"/>
    <w:tmpl w:val="ADF4E33E"/>
    <w:lvl w:ilvl="0" w:tplc="04090001">
      <w:start w:val="1"/>
      <w:numFmt w:val="bullet"/>
      <w:lvlText w:val=""/>
      <w:lvlJc w:val="left"/>
      <w:pPr>
        <w:ind w:left="720" w:hanging="360"/>
      </w:pPr>
      <w:rPr>
        <w:rFonts w:ascii="Symbol" w:hAnsi="Symbol" w:hint="default"/>
      </w:rPr>
    </w:lvl>
    <w:lvl w:ilvl="1" w:tplc="5DB21316">
      <w:numFmt w:val="bullet"/>
      <w:lvlText w:val="•"/>
      <w:lvlJc w:val="left"/>
      <w:pPr>
        <w:ind w:left="1440" w:hanging="360"/>
      </w:pPr>
      <w:rPr>
        <w:rFonts w:ascii="Times New Roman" w:eastAsiaTheme="minorHAnsi" w:hAnsi="Times New Roman" w:cs="Times New Roman" w:hint="default"/>
        <w:color w:val="00AEF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1"/>
  </w:num>
  <w:num w:numId="4">
    <w:abstractNumId w:val="28"/>
  </w:num>
  <w:num w:numId="5">
    <w:abstractNumId w:val="21"/>
  </w:num>
  <w:num w:numId="6">
    <w:abstractNumId w:val="39"/>
  </w:num>
  <w:num w:numId="7">
    <w:abstractNumId w:val="27"/>
  </w:num>
  <w:num w:numId="8">
    <w:abstractNumId w:val="33"/>
  </w:num>
  <w:num w:numId="9">
    <w:abstractNumId w:val="14"/>
  </w:num>
  <w:num w:numId="10">
    <w:abstractNumId w:val="15"/>
  </w:num>
  <w:num w:numId="11">
    <w:abstractNumId w:val="40"/>
  </w:num>
  <w:num w:numId="12">
    <w:abstractNumId w:val="29"/>
  </w:num>
  <w:num w:numId="13">
    <w:abstractNumId w:val="20"/>
  </w:num>
  <w:num w:numId="14">
    <w:abstractNumId w:val="31"/>
  </w:num>
  <w:num w:numId="15">
    <w:abstractNumId w:val="16"/>
  </w:num>
  <w:num w:numId="16">
    <w:abstractNumId w:val="18"/>
  </w:num>
  <w:num w:numId="17">
    <w:abstractNumId w:val="36"/>
  </w:num>
  <w:num w:numId="18">
    <w:abstractNumId w:val="34"/>
  </w:num>
  <w:num w:numId="19">
    <w:abstractNumId w:val="19"/>
  </w:num>
  <w:num w:numId="20">
    <w:abstractNumId w:val="8"/>
  </w:num>
  <w:num w:numId="21">
    <w:abstractNumId w:val="5"/>
  </w:num>
  <w:num w:numId="22">
    <w:abstractNumId w:val="30"/>
  </w:num>
  <w:num w:numId="23">
    <w:abstractNumId w:val="22"/>
  </w:num>
  <w:num w:numId="24">
    <w:abstractNumId w:val="38"/>
  </w:num>
  <w:num w:numId="25">
    <w:abstractNumId w:val="2"/>
  </w:num>
  <w:num w:numId="26">
    <w:abstractNumId w:val="24"/>
  </w:num>
  <w:num w:numId="27">
    <w:abstractNumId w:val="3"/>
  </w:num>
  <w:num w:numId="28">
    <w:abstractNumId w:val="4"/>
  </w:num>
  <w:num w:numId="29">
    <w:abstractNumId w:val="37"/>
  </w:num>
  <w:num w:numId="30">
    <w:abstractNumId w:val="23"/>
  </w:num>
  <w:num w:numId="31">
    <w:abstractNumId w:val="6"/>
  </w:num>
  <w:num w:numId="32">
    <w:abstractNumId w:val="7"/>
  </w:num>
  <w:num w:numId="33">
    <w:abstractNumId w:val="35"/>
  </w:num>
  <w:num w:numId="34">
    <w:abstractNumId w:val="9"/>
  </w:num>
  <w:num w:numId="35">
    <w:abstractNumId w:val="26"/>
  </w:num>
  <w:num w:numId="36">
    <w:abstractNumId w:val="12"/>
  </w:num>
  <w:num w:numId="37">
    <w:abstractNumId w:val="11"/>
  </w:num>
  <w:num w:numId="38">
    <w:abstractNumId w:val="17"/>
  </w:num>
  <w:num w:numId="39">
    <w:abstractNumId w:val="0"/>
  </w:num>
  <w:num w:numId="40">
    <w:abstractNumId w:val="13"/>
  </w:num>
  <w:num w:numId="41">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9B8"/>
    <w:rsid w:val="0000554F"/>
    <w:rsid w:val="00006E7C"/>
    <w:rsid w:val="000104C9"/>
    <w:rsid w:val="00024632"/>
    <w:rsid w:val="0003204A"/>
    <w:rsid w:val="00045BF7"/>
    <w:rsid w:val="0004777F"/>
    <w:rsid w:val="000504A3"/>
    <w:rsid w:val="000518D3"/>
    <w:rsid w:val="00060E9E"/>
    <w:rsid w:val="000628AC"/>
    <w:rsid w:val="00063845"/>
    <w:rsid w:val="000754C6"/>
    <w:rsid w:val="000756E8"/>
    <w:rsid w:val="000767FB"/>
    <w:rsid w:val="00082FDC"/>
    <w:rsid w:val="00087F1B"/>
    <w:rsid w:val="000946B6"/>
    <w:rsid w:val="000974E3"/>
    <w:rsid w:val="000A0D48"/>
    <w:rsid w:val="000A4DD3"/>
    <w:rsid w:val="000A6C60"/>
    <w:rsid w:val="000B1C91"/>
    <w:rsid w:val="000B23F1"/>
    <w:rsid w:val="000C2637"/>
    <w:rsid w:val="000D1826"/>
    <w:rsid w:val="000D25A5"/>
    <w:rsid w:val="000D57E5"/>
    <w:rsid w:val="000D5BE1"/>
    <w:rsid w:val="000D7776"/>
    <w:rsid w:val="000D7FEA"/>
    <w:rsid w:val="000E1F3A"/>
    <w:rsid w:val="000F0028"/>
    <w:rsid w:val="000F0391"/>
    <w:rsid w:val="000F2B3E"/>
    <w:rsid w:val="000F6727"/>
    <w:rsid w:val="000F7BC3"/>
    <w:rsid w:val="0010358A"/>
    <w:rsid w:val="00107A50"/>
    <w:rsid w:val="0013081E"/>
    <w:rsid w:val="00130FF8"/>
    <w:rsid w:val="001310D4"/>
    <w:rsid w:val="00131C23"/>
    <w:rsid w:val="001404A7"/>
    <w:rsid w:val="00143DDB"/>
    <w:rsid w:val="00144BC0"/>
    <w:rsid w:val="00144F11"/>
    <w:rsid w:val="00153E48"/>
    <w:rsid w:val="00155587"/>
    <w:rsid w:val="00157D9B"/>
    <w:rsid w:val="00167E3F"/>
    <w:rsid w:val="0018111F"/>
    <w:rsid w:val="00185544"/>
    <w:rsid w:val="001903A2"/>
    <w:rsid w:val="001B0B22"/>
    <w:rsid w:val="001B1985"/>
    <w:rsid w:val="001B325C"/>
    <w:rsid w:val="001B51D7"/>
    <w:rsid w:val="001C236F"/>
    <w:rsid w:val="001C6FB8"/>
    <w:rsid w:val="001E25AF"/>
    <w:rsid w:val="001F5385"/>
    <w:rsid w:val="001F5BED"/>
    <w:rsid w:val="0020613F"/>
    <w:rsid w:val="002062C9"/>
    <w:rsid w:val="00206315"/>
    <w:rsid w:val="00216AB9"/>
    <w:rsid w:val="00217324"/>
    <w:rsid w:val="00222BC8"/>
    <w:rsid w:val="002309B8"/>
    <w:rsid w:val="00240EC5"/>
    <w:rsid w:val="00241461"/>
    <w:rsid w:val="002417E9"/>
    <w:rsid w:val="002442A6"/>
    <w:rsid w:val="00252386"/>
    <w:rsid w:val="00256844"/>
    <w:rsid w:val="00262CA1"/>
    <w:rsid w:val="00271355"/>
    <w:rsid w:val="002768FA"/>
    <w:rsid w:val="002849BB"/>
    <w:rsid w:val="00292ED0"/>
    <w:rsid w:val="002942D0"/>
    <w:rsid w:val="00294546"/>
    <w:rsid w:val="002A3393"/>
    <w:rsid w:val="002B195B"/>
    <w:rsid w:val="002B6416"/>
    <w:rsid w:val="002C5856"/>
    <w:rsid w:val="002C599C"/>
    <w:rsid w:val="002D177B"/>
    <w:rsid w:val="002D1F52"/>
    <w:rsid w:val="002D3E77"/>
    <w:rsid w:val="002E352B"/>
    <w:rsid w:val="002F1867"/>
    <w:rsid w:val="002F665C"/>
    <w:rsid w:val="00301F36"/>
    <w:rsid w:val="003027CB"/>
    <w:rsid w:val="0030771E"/>
    <w:rsid w:val="0031113E"/>
    <w:rsid w:val="00311BFE"/>
    <w:rsid w:val="00321B28"/>
    <w:rsid w:val="0032787A"/>
    <w:rsid w:val="003306DE"/>
    <w:rsid w:val="0033315D"/>
    <w:rsid w:val="00334E42"/>
    <w:rsid w:val="003435E2"/>
    <w:rsid w:val="003444AA"/>
    <w:rsid w:val="003448FF"/>
    <w:rsid w:val="003513E3"/>
    <w:rsid w:val="003514AD"/>
    <w:rsid w:val="0036202A"/>
    <w:rsid w:val="003732D4"/>
    <w:rsid w:val="00385DAA"/>
    <w:rsid w:val="0038779E"/>
    <w:rsid w:val="003908E5"/>
    <w:rsid w:val="00395C31"/>
    <w:rsid w:val="0039733A"/>
    <w:rsid w:val="003A2E1F"/>
    <w:rsid w:val="003A6C45"/>
    <w:rsid w:val="003B3B05"/>
    <w:rsid w:val="003B3D25"/>
    <w:rsid w:val="003D3A1B"/>
    <w:rsid w:val="003E1BB8"/>
    <w:rsid w:val="003E5657"/>
    <w:rsid w:val="003E60A3"/>
    <w:rsid w:val="003E752B"/>
    <w:rsid w:val="003F3288"/>
    <w:rsid w:val="003F6C08"/>
    <w:rsid w:val="00403589"/>
    <w:rsid w:val="00407F5B"/>
    <w:rsid w:val="00411973"/>
    <w:rsid w:val="00441993"/>
    <w:rsid w:val="00451904"/>
    <w:rsid w:val="004548D5"/>
    <w:rsid w:val="00455659"/>
    <w:rsid w:val="004605FA"/>
    <w:rsid w:val="00473493"/>
    <w:rsid w:val="00474E49"/>
    <w:rsid w:val="004751E0"/>
    <w:rsid w:val="004814EB"/>
    <w:rsid w:val="00486965"/>
    <w:rsid w:val="004A2B70"/>
    <w:rsid w:val="004C470B"/>
    <w:rsid w:val="004D05EA"/>
    <w:rsid w:val="004D0693"/>
    <w:rsid w:val="004E0613"/>
    <w:rsid w:val="004E4026"/>
    <w:rsid w:val="004E6856"/>
    <w:rsid w:val="004E7C78"/>
    <w:rsid w:val="004F172E"/>
    <w:rsid w:val="004F4B77"/>
    <w:rsid w:val="00503DC4"/>
    <w:rsid w:val="00506CDA"/>
    <w:rsid w:val="0052249F"/>
    <w:rsid w:val="0052322E"/>
    <w:rsid w:val="00527441"/>
    <w:rsid w:val="005308E7"/>
    <w:rsid w:val="005334E2"/>
    <w:rsid w:val="005501D0"/>
    <w:rsid w:val="00550CE1"/>
    <w:rsid w:val="005561BA"/>
    <w:rsid w:val="00557064"/>
    <w:rsid w:val="0056678A"/>
    <w:rsid w:val="00577675"/>
    <w:rsid w:val="00577FF2"/>
    <w:rsid w:val="00585B60"/>
    <w:rsid w:val="00591099"/>
    <w:rsid w:val="00591FCF"/>
    <w:rsid w:val="00592D4D"/>
    <w:rsid w:val="005C1AB7"/>
    <w:rsid w:val="005C2708"/>
    <w:rsid w:val="005D4A9C"/>
    <w:rsid w:val="005D4B23"/>
    <w:rsid w:val="005D7381"/>
    <w:rsid w:val="005E64FA"/>
    <w:rsid w:val="005E6E61"/>
    <w:rsid w:val="005E70A9"/>
    <w:rsid w:val="005F0FA8"/>
    <w:rsid w:val="005F2AA0"/>
    <w:rsid w:val="006013CE"/>
    <w:rsid w:val="00622FF4"/>
    <w:rsid w:val="00624112"/>
    <w:rsid w:val="00625A53"/>
    <w:rsid w:val="00627444"/>
    <w:rsid w:val="0063689A"/>
    <w:rsid w:val="0064161E"/>
    <w:rsid w:val="0064763B"/>
    <w:rsid w:val="0065562A"/>
    <w:rsid w:val="00655790"/>
    <w:rsid w:val="00660E5E"/>
    <w:rsid w:val="00662757"/>
    <w:rsid w:val="00672B68"/>
    <w:rsid w:val="006757F8"/>
    <w:rsid w:val="00676D1F"/>
    <w:rsid w:val="00683050"/>
    <w:rsid w:val="00690B74"/>
    <w:rsid w:val="006A0F6E"/>
    <w:rsid w:val="006B0BDF"/>
    <w:rsid w:val="006B2022"/>
    <w:rsid w:val="006B785E"/>
    <w:rsid w:val="006C1C14"/>
    <w:rsid w:val="006C2E5E"/>
    <w:rsid w:val="006D676D"/>
    <w:rsid w:val="006D7C14"/>
    <w:rsid w:val="006F376E"/>
    <w:rsid w:val="006F426F"/>
    <w:rsid w:val="006F5C69"/>
    <w:rsid w:val="0070100E"/>
    <w:rsid w:val="00701159"/>
    <w:rsid w:val="00707BC3"/>
    <w:rsid w:val="00710F24"/>
    <w:rsid w:val="00711162"/>
    <w:rsid w:val="00712CD5"/>
    <w:rsid w:val="0071590E"/>
    <w:rsid w:val="007178FA"/>
    <w:rsid w:val="00721757"/>
    <w:rsid w:val="00722207"/>
    <w:rsid w:val="00730B88"/>
    <w:rsid w:val="00733B1F"/>
    <w:rsid w:val="007374B4"/>
    <w:rsid w:val="007403A7"/>
    <w:rsid w:val="007412F4"/>
    <w:rsid w:val="007468DB"/>
    <w:rsid w:val="007511C4"/>
    <w:rsid w:val="00751983"/>
    <w:rsid w:val="007549DF"/>
    <w:rsid w:val="00764CC9"/>
    <w:rsid w:val="007718B0"/>
    <w:rsid w:val="00771B93"/>
    <w:rsid w:val="00777AAE"/>
    <w:rsid w:val="007801B6"/>
    <w:rsid w:val="0078255D"/>
    <w:rsid w:val="00782762"/>
    <w:rsid w:val="007A0F38"/>
    <w:rsid w:val="007B2731"/>
    <w:rsid w:val="007C2841"/>
    <w:rsid w:val="007C4D7C"/>
    <w:rsid w:val="007D02A3"/>
    <w:rsid w:val="007D3168"/>
    <w:rsid w:val="007D5137"/>
    <w:rsid w:val="007E738B"/>
    <w:rsid w:val="007F2A67"/>
    <w:rsid w:val="007F2A9B"/>
    <w:rsid w:val="007F6012"/>
    <w:rsid w:val="007F6326"/>
    <w:rsid w:val="00803A40"/>
    <w:rsid w:val="00811FBA"/>
    <w:rsid w:val="008352B4"/>
    <w:rsid w:val="0084033B"/>
    <w:rsid w:val="0084336B"/>
    <w:rsid w:val="008467F2"/>
    <w:rsid w:val="00854371"/>
    <w:rsid w:val="00860BFB"/>
    <w:rsid w:val="00861A10"/>
    <w:rsid w:val="00863B6A"/>
    <w:rsid w:val="00865563"/>
    <w:rsid w:val="00867951"/>
    <w:rsid w:val="00872162"/>
    <w:rsid w:val="0088696E"/>
    <w:rsid w:val="00890E46"/>
    <w:rsid w:val="008927E5"/>
    <w:rsid w:val="008A608A"/>
    <w:rsid w:val="008B7341"/>
    <w:rsid w:val="008D0296"/>
    <w:rsid w:val="008D31F4"/>
    <w:rsid w:val="008E7583"/>
    <w:rsid w:val="008E7CBF"/>
    <w:rsid w:val="008F22F9"/>
    <w:rsid w:val="008F6756"/>
    <w:rsid w:val="009158D1"/>
    <w:rsid w:val="00917969"/>
    <w:rsid w:val="00922478"/>
    <w:rsid w:val="00925790"/>
    <w:rsid w:val="0092746F"/>
    <w:rsid w:val="009405E3"/>
    <w:rsid w:val="009406CB"/>
    <w:rsid w:val="00943F07"/>
    <w:rsid w:val="009505B5"/>
    <w:rsid w:val="00951308"/>
    <w:rsid w:val="00952918"/>
    <w:rsid w:val="00961985"/>
    <w:rsid w:val="00976266"/>
    <w:rsid w:val="00994A27"/>
    <w:rsid w:val="009A3E1B"/>
    <w:rsid w:val="009A5EE0"/>
    <w:rsid w:val="009B223F"/>
    <w:rsid w:val="009B29F9"/>
    <w:rsid w:val="009B4AD1"/>
    <w:rsid w:val="009B55E2"/>
    <w:rsid w:val="009B59CB"/>
    <w:rsid w:val="009C04CE"/>
    <w:rsid w:val="009C4FDC"/>
    <w:rsid w:val="009C7242"/>
    <w:rsid w:val="009D35BD"/>
    <w:rsid w:val="009D4C65"/>
    <w:rsid w:val="009D5B4A"/>
    <w:rsid w:val="009D66BA"/>
    <w:rsid w:val="009E1061"/>
    <w:rsid w:val="009E13A3"/>
    <w:rsid w:val="009E6F65"/>
    <w:rsid w:val="009E7D07"/>
    <w:rsid w:val="009F05EA"/>
    <w:rsid w:val="009F14C7"/>
    <w:rsid w:val="009F2F0B"/>
    <w:rsid w:val="00A00893"/>
    <w:rsid w:val="00A05968"/>
    <w:rsid w:val="00A07DC0"/>
    <w:rsid w:val="00A12737"/>
    <w:rsid w:val="00A1677D"/>
    <w:rsid w:val="00A20F71"/>
    <w:rsid w:val="00A2230D"/>
    <w:rsid w:val="00A23D77"/>
    <w:rsid w:val="00A31A9E"/>
    <w:rsid w:val="00A365C3"/>
    <w:rsid w:val="00A43CDC"/>
    <w:rsid w:val="00A57D2A"/>
    <w:rsid w:val="00A62C9E"/>
    <w:rsid w:val="00A63681"/>
    <w:rsid w:val="00A65070"/>
    <w:rsid w:val="00A65224"/>
    <w:rsid w:val="00A669AF"/>
    <w:rsid w:val="00A84C85"/>
    <w:rsid w:val="00A85B0D"/>
    <w:rsid w:val="00A934B6"/>
    <w:rsid w:val="00AA0360"/>
    <w:rsid w:val="00AB31A8"/>
    <w:rsid w:val="00AD06A9"/>
    <w:rsid w:val="00AD5067"/>
    <w:rsid w:val="00AE034E"/>
    <w:rsid w:val="00AE5E6E"/>
    <w:rsid w:val="00AF1DCF"/>
    <w:rsid w:val="00AF37E0"/>
    <w:rsid w:val="00B00201"/>
    <w:rsid w:val="00B03874"/>
    <w:rsid w:val="00B10F5B"/>
    <w:rsid w:val="00B17A14"/>
    <w:rsid w:val="00B25174"/>
    <w:rsid w:val="00B2688B"/>
    <w:rsid w:val="00B26C46"/>
    <w:rsid w:val="00B33A92"/>
    <w:rsid w:val="00B347B5"/>
    <w:rsid w:val="00B50033"/>
    <w:rsid w:val="00B60FD8"/>
    <w:rsid w:val="00B64602"/>
    <w:rsid w:val="00B651BF"/>
    <w:rsid w:val="00B66838"/>
    <w:rsid w:val="00B7013D"/>
    <w:rsid w:val="00B725F2"/>
    <w:rsid w:val="00B84041"/>
    <w:rsid w:val="00B9369D"/>
    <w:rsid w:val="00BA0105"/>
    <w:rsid w:val="00BA7064"/>
    <w:rsid w:val="00BB3891"/>
    <w:rsid w:val="00BB7081"/>
    <w:rsid w:val="00BC271F"/>
    <w:rsid w:val="00BC68B8"/>
    <w:rsid w:val="00BD379F"/>
    <w:rsid w:val="00BD7AD1"/>
    <w:rsid w:val="00BE47B5"/>
    <w:rsid w:val="00BE5FBC"/>
    <w:rsid w:val="00BE6924"/>
    <w:rsid w:val="00BF7A98"/>
    <w:rsid w:val="00C17F48"/>
    <w:rsid w:val="00C204DE"/>
    <w:rsid w:val="00C22490"/>
    <w:rsid w:val="00C271AA"/>
    <w:rsid w:val="00C30132"/>
    <w:rsid w:val="00C313CD"/>
    <w:rsid w:val="00C31475"/>
    <w:rsid w:val="00C317FD"/>
    <w:rsid w:val="00C350C0"/>
    <w:rsid w:val="00C42034"/>
    <w:rsid w:val="00C444D0"/>
    <w:rsid w:val="00C458F9"/>
    <w:rsid w:val="00C821FE"/>
    <w:rsid w:val="00C83A92"/>
    <w:rsid w:val="00C840CC"/>
    <w:rsid w:val="00C87BE8"/>
    <w:rsid w:val="00C90D6C"/>
    <w:rsid w:val="00CA1FBB"/>
    <w:rsid w:val="00CA3625"/>
    <w:rsid w:val="00CB1254"/>
    <w:rsid w:val="00CB21B0"/>
    <w:rsid w:val="00CB34AA"/>
    <w:rsid w:val="00CB4371"/>
    <w:rsid w:val="00CC310A"/>
    <w:rsid w:val="00CC38FB"/>
    <w:rsid w:val="00CD19EC"/>
    <w:rsid w:val="00CE04F8"/>
    <w:rsid w:val="00CE1594"/>
    <w:rsid w:val="00CE1D23"/>
    <w:rsid w:val="00CF0813"/>
    <w:rsid w:val="00CF102B"/>
    <w:rsid w:val="00CF4739"/>
    <w:rsid w:val="00D02E35"/>
    <w:rsid w:val="00D04994"/>
    <w:rsid w:val="00D0513B"/>
    <w:rsid w:val="00D21AE0"/>
    <w:rsid w:val="00D27877"/>
    <w:rsid w:val="00D3203F"/>
    <w:rsid w:val="00D35811"/>
    <w:rsid w:val="00D3674C"/>
    <w:rsid w:val="00D374E9"/>
    <w:rsid w:val="00D40241"/>
    <w:rsid w:val="00D44D4D"/>
    <w:rsid w:val="00D510C4"/>
    <w:rsid w:val="00D5165E"/>
    <w:rsid w:val="00D517AC"/>
    <w:rsid w:val="00D52A1D"/>
    <w:rsid w:val="00D53BAF"/>
    <w:rsid w:val="00D61AB6"/>
    <w:rsid w:val="00D648F0"/>
    <w:rsid w:val="00D76047"/>
    <w:rsid w:val="00D7631A"/>
    <w:rsid w:val="00D802A4"/>
    <w:rsid w:val="00D807D2"/>
    <w:rsid w:val="00D824AB"/>
    <w:rsid w:val="00D84719"/>
    <w:rsid w:val="00D84C4E"/>
    <w:rsid w:val="00D85371"/>
    <w:rsid w:val="00D90350"/>
    <w:rsid w:val="00D92433"/>
    <w:rsid w:val="00DA245D"/>
    <w:rsid w:val="00DA4FB1"/>
    <w:rsid w:val="00DA64E0"/>
    <w:rsid w:val="00DB0B9C"/>
    <w:rsid w:val="00DB5DB2"/>
    <w:rsid w:val="00DC132B"/>
    <w:rsid w:val="00DC2BF1"/>
    <w:rsid w:val="00DC4174"/>
    <w:rsid w:val="00DC4BDF"/>
    <w:rsid w:val="00DC54EB"/>
    <w:rsid w:val="00DF347D"/>
    <w:rsid w:val="00E0394A"/>
    <w:rsid w:val="00E109D9"/>
    <w:rsid w:val="00E266E9"/>
    <w:rsid w:val="00E37439"/>
    <w:rsid w:val="00E548FE"/>
    <w:rsid w:val="00E565AE"/>
    <w:rsid w:val="00E60069"/>
    <w:rsid w:val="00E62B9C"/>
    <w:rsid w:val="00E72435"/>
    <w:rsid w:val="00E84A56"/>
    <w:rsid w:val="00E92BA3"/>
    <w:rsid w:val="00E9427D"/>
    <w:rsid w:val="00E9535A"/>
    <w:rsid w:val="00E959B4"/>
    <w:rsid w:val="00E97DF5"/>
    <w:rsid w:val="00EA2142"/>
    <w:rsid w:val="00EA4079"/>
    <w:rsid w:val="00EA74CD"/>
    <w:rsid w:val="00EA78A4"/>
    <w:rsid w:val="00EC6169"/>
    <w:rsid w:val="00ED09A0"/>
    <w:rsid w:val="00EF06CF"/>
    <w:rsid w:val="00EF4FEA"/>
    <w:rsid w:val="00F126C4"/>
    <w:rsid w:val="00F167BB"/>
    <w:rsid w:val="00F233FC"/>
    <w:rsid w:val="00F31E4E"/>
    <w:rsid w:val="00F3690C"/>
    <w:rsid w:val="00F37A0B"/>
    <w:rsid w:val="00F41012"/>
    <w:rsid w:val="00F43683"/>
    <w:rsid w:val="00F51E1A"/>
    <w:rsid w:val="00F528E0"/>
    <w:rsid w:val="00F54465"/>
    <w:rsid w:val="00F54BE3"/>
    <w:rsid w:val="00F54D66"/>
    <w:rsid w:val="00F62B3A"/>
    <w:rsid w:val="00F66F3A"/>
    <w:rsid w:val="00F67F71"/>
    <w:rsid w:val="00F90218"/>
    <w:rsid w:val="00F915A2"/>
    <w:rsid w:val="00FA3260"/>
    <w:rsid w:val="00FA7CCD"/>
    <w:rsid w:val="00FB042C"/>
    <w:rsid w:val="00FB0879"/>
    <w:rsid w:val="00FB553B"/>
    <w:rsid w:val="00FC3BD0"/>
    <w:rsid w:val="00FC69A2"/>
    <w:rsid w:val="00FD37B3"/>
    <w:rsid w:val="00FD5FC2"/>
    <w:rsid w:val="00FF2027"/>
    <w:rsid w:val="00FF47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2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09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4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B23"/>
    <w:rPr>
      <w:rFonts w:ascii="Tahoma" w:hAnsi="Tahoma" w:cs="Tahoma"/>
      <w:sz w:val="16"/>
      <w:szCs w:val="16"/>
    </w:rPr>
  </w:style>
  <w:style w:type="paragraph" w:styleId="Header">
    <w:name w:val="header"/>
    <w:basedOn w:val="Normal"/>
    <w:link w:val="HeaderChar"/>
    <w:uiPriority w:val="99"/>
    <w:unhideWhenUsed/>
    <w:rsid w:val="003448F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448FF"/>
  </w:style>
  <w:style w:type="paragraph" w:styleId="Footer">
    <w:name w:val="footer"/>
    <w:basedOn w:val="Normal"/>
    <w:link w:val="FooterChar"/>
    <w:uiPriority w:val="99"/>
    <w:unhideWhenUsed/>
    <w:rsid w:val="003448FF"/>
    <w:pPr>
      <w:tabs>
        <w:tab w:val="center" w:pos="4320"/>
        <w:tab w:val="right" w:pos="8640"/>
      </w:tabs>
      <w:spacing w:after="0" w:line="240" w:lineRule="auto"/>
    </w:pPr>
  </w:style>
  <w:style w:type="character" w:customStyle="1" w:styleId="FooterChar">
    <w:name w:val="Footer Char"/>
    <w:basedOn w:val="DefaultParagraphFont"/>
    <w:link w:val="Footer"/>
    <w:uiPriority w:val="99"/>
    <w:rsid w:val="003448FF"/>
  </w:style>
  <w:style w:type="paragraph" w:styleId="ListParagraph">
    <w:name w:val="List Paragraph"/>
    <w:basedOn w:val="Normal"/>
    <w:uiPriority w:val="34"/>
    <w:qFormat/>
    <w:rsid w:val="00082FDC"/>
    <w:pPr>
      <w:ind w:left="720"/>
      <w:contextualSpacing/>
    </w:pPr>
  </w:style>
  <w:style w:type="character" w:customStyle="1" w:styleId="Heading1Char">
    <w:name w:val="Heading 1 Char"/>
    <w:basedOn w:val="DefaultParagraphFont"/>
    <w:link w:val="Heading1"/>
    <w:uiPriority w:val="9"/>
    <w:rsid w:val="00292ED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2ED0"/>
    <w:pPr>
      <w:spacing w:line="276" w:lineRule="auto"/>
      <w:outlineLvl w:val="9"/>
    </w:pPr>
    <w:rPr>
      <w:lang w:eastAsia="ja-JP"/>
    </w:rPr>
  </w:style>
  <w:style w:type="table" w:styleId="TableGrid">
    <w:name w:val="Table Grid"/>
    <w:basedOn w:val="TableNormal"/>
    <w:uiPriority w:val="59"/>
    <w:rsid w:val="007A0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7A0F3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semiHidden/>
    <w:unhideWhenUsed/>
    <w:rsid w:val="00EA407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2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09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4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B23"/>
    <w:rPr>
      <w:rFonts w:ascii="Tahoma" w:hAnsi="Tahoma" w:cs="Tahoma"/>
      <w:sz w:val="16"/>
      <w:szCs w:val="16"/>
    </w:rPr>
  </w:style>
  <w:style w:type="paragraph" w:styleId="Header">
    <w:name w:val="header"/>
    <w:basedOn w:val="Normal"/>
    <w:link w:val="HeaderChar"/>
    <w:uiPriority w:val="99"/>
    <w:unhideWhenUsed/>
    <w:rsid w:val="003448F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448FF"/>
  </w:style>
  <w:style w:type="paragraph" w:styleId="Footer">
    <w:name w:val="footer"/>
    <w:basedOn w:val="Normal"/>
    <w:link w:val="FooterChar"/>
    <w:uiPriority w:val="99"/>
    <w:unhideWhenUsed/>
    <w:rsid w:val="003448FF"/>
    <w:pPr>
      <w:tabs>
        <w:tab w:val="center" w:pos="4320"/>
        <w:tab w:val="right" w:pos="8640"/>
      </w:tabs>
      <w:spacing w:after="0" w:line="240" w:lineRule="auto"/>
    </w:pPr>
  </w:style>
  <w:style w:type="character" w:customStyle="1" w:styleId="FooterChar">
    <w:name w:val="Footer Char"/>
    <w:basedOn w:val="DefaultParagraphFont"/>
    <w:link w:val="Footer"/>
    <w:uiPriority w:val="99"/>
    <w:rsid w:val="003448FF"/>
  </w:style>
  <w:style w:type="paragraph" w:styleId="ListParagraph">
    <w:name w:val="List Paragraph"/>
    <w:basedOn w:val="Normal"/>
    <w:uiPriority w:val="34"/>
    <w:qFormat/>
    <w:rsid w:val="00082FDC"/>
    <w:pPr>
      <w:ind w:left="720"/>
      <w:contextualSpacing/>
    </w:pPr>
  </w:style>
  <w:style w:type="character" w:customStyle="1" w:styleId="Heading1Char">
    <w:name w:val="Heading 1 Char"/>
    <w:basedOn w:val="DefaultParagraphFont"/>
    <w:link w:val="Heading1"/>
    <w:uiPriority w:val="9"/>
    <w:rsid w:val="00292ED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2ED0"/>
    <w:pPr>
      <w:spacing w:line="276" w:lineRule="auto"/>
      <w:outlineLvl w:val="9"/>
    </w:pPr>
    <w:rPr>
      <w:lang w:eastAsia="ja-JP"/>
    </w:rPr>
  </w:style>
  <w:style w:type="table" w:styleId="TableGrid">
    <w:name w:val="Table Grid"/>
    <w:basedOn w:val="TableNormal"/>
    <w:uiPriority w:val="59"/>
    <w:rsid w:val="007A0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7A0F3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semiHidden/>
    <w:unhideWhenUsed/>
    <w:rsid w:val="00EA40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6918">
      <w:bodyDiv w:val="1"/>
      <w:marLeft w:val="0"/>
      <w:marRight w:val="0"/>
      <w:marTop w:val="0"/>
      <w:marBottom w:val="0"/>
      <w:divBdr>
        <w:top w:val="none" w:sz="0" w:space="0" w:color="auto"/>
        <w:left w:val="none" w:sz="0" w:space="0" w:color="auto"/>
        <w:bottom w:val="none" w:sz="0" w:space="0" w:color="auto"/>
        <w:right w:val="none" w:sz="0" w:space="0" w:color="auto"/>
      </w:divBdr>
    </w:div>
    <w:div w:id="364326992">
      <w:bodyDiv w:val="1"/>
      <w:marLeft w:val="0"/>
      <w:marRight w:val="0"/>
      <w:marTop w:val="0"/>
      <w:marBottom w:val="0"/>
      <w:divBdr>
        <w:top w:val="none" w:sz="0" w:space="0" w:color="auto"/>
        <w:left w:val="none" w:sz="0" w:space="0" w:color="auto"/>
        <w:bottom w:val="none" w:sz="0" w:space="0" w:color="auto"/>
        <w:right w:val="none" w:sz="0" w:space="0" w:color="auto"/>
      </w:divBdr>
    </w:div>
    <w:div w:id="643393118">
      <w:bodyDiv w:val="1"/>
      <w:marLeft w:val="0"/>
      <w:marRight w:val="0"/>
      <w:marTop w:val="0"/>
      <w:marBottom w:val="0"/>
      <w:divBdr>
        <w:top w:val="none" w:sz="0" w:space="0" w:color="auto"/>
        <w:left w:val="none" w:sz="0" w:space="0" w:color="auto"/>
        <w:bottom w:val="none" w:sz="0" w:space="0" w:color="auto"/>
        <w:right w:val="none" w:sz="0" w:space="0" w:color="auto"/>
      </w:divBdr>
    </w:div>
    <w:div w:id="754786068">
      <w:bodyDiv w:val="1"/>
      <w:marLeft w:val="0"/>
      <w:marRight w:val="0"/>
      <w:marTop w:val="0"/>
      <w:marBottom w:val="0"/>
      <w:divBdr>
        <w:top w:val="none" w:sz="0" w:space="0" w:color="auto"/>
        <w:left w:val="none" w:sz="0" w:space="0" w:color="auto"/>
        <w:bottom w:val="none" w:sz="0" w:space="0" w:color="auto"/>
        <w:right w:val="none" w:sz="0" w:space="0" w:color="auto"/>
      </w:divBdr>
    </w:div>
    <w:div w:id="809328016">
      <w:bodyDiv w:val="1"/>
      <w:marLeft w:val="0"/>
      <w:marRight w:val="0"/>
      <w:marTop w:val="0"/>
      <w:marBottom w:val="0"/>
      <w:divBdr>
        <w:top w:val="none" w:sz="0" w:space="0" w:color="auto"/>
        <w:left w:val="none" w:sz="0" w:space="0" w:color="auto"/>
        <w:bottom w:val="none" w:sz="0" w:space="0" w:color="auto"/>
        <w:right w:val="none" w:sz="0" w:space="0" w:color="auto"/>
      </w:divBdr>
    </w:div>
    <w:div w:id="213675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6C64A-C7D0-4E09-A378-9EEF3576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2980</TotalTime>
  <Pages>44</Pages>
  <Words>8354</Words>
  <Characters>47621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55864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DR.Ahmed Saker 2O11</cp:lastModifiedBy>
  <cp:revision>68</cp:revision>
  <dcterms:created xsi:type="dcterms:W3CDTF">2017-04-21T09:45:00Z</dcterms:created>
  <dcterms:modified xsi:type="dcterms:W3CDTF">2017-04-30T03:54:00Z</dcterms:modified>
</cp:coreProperties>
</file>