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200" w:rsidRDefault="00A41E1E" w:rsidP="001B7D25">
      <w:pPr>
        <w:jc w:val="center"/>
        <w:rPr>
          <w:b/>
          <w:bCs/>
          <w:sz w:val="36"/>
          <w:szCs w:val="36"/>
          <w:u w:val="single"/>
          <w:rtl/>
        </w:rPr>
      </w:pPr>
      <w:bookmarkStart w:id="0" w:name="_GoBack"/>
      <w:bookmarkEnd w:id="0"/>
      <w:r>
        <w:rPr>
          <w:b/>
          <w:bCs/>
          <w:noProof/>
          <w:sz w:val="36"/>
          <w:szCs w:val="36"/>
          <w:u w:val="single"/>
          <w:rtl/>
        </w:rPr>
        <mc:AlternateContent>
          <mc:Choice Requires="wps">
            <w:drawing>
              <wp:anchor distT="0" distB="0" distL="114300" distR="114300" simplePos="0" relativeHeight="251657728" behindDoc="0" locked="0" layoutInCell="1" allowOverlap="1">
                <wp:simplePos x="0" y="0"/>
                <wp:positionH relativeFrom="column">
                  <wp:posOffset>4549140</wp:posOffset>
                </wp:positionH>
                <wp:positionV relativeFrom="paragraph">
                  <wp:posOffset>-353060</wp:posOffset>
                </wp:positionV>
                <wp:extent cx="1143000" cy="1348740"/>
                <wp:effectExtent l="19050" t="95250" r="95250" b="2286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348740"/>
                        </a:xfrm>
                        <a:prstGeom prst="rect">
                          <a:avLst/>
                        </a:prstGeom>
                        <a:solidFill>
                          <a:srgbClr val="FFFFFF"/>
                        </a:solidFill>
                        <a:ln w="57150" cmpd="thickThin">
                          <a:solidFill>
                            <a:srgbClr val="000000"/>
                          </a:solidFill>
                          <a:miter lim="800000"/>
                          <a:headEnd/>
                          <a:tailEnd/>
                        </a:ln>
                        <a:effectLst>
                          <a:outerShdw dist="107763" dir="18900000" algn="ctr" rotWithShape="0">
                            <a:srgbClr val="808080">
                              <a:alpha val="50000"/>
                            </a:srgbClr>
                          </a:outerShdw>
                        </a:effectLst>
                      </wps:spPr>
                      <wps:txbx>
                        <w:txbxContent>
                          <w:p w:rsidR="00916FE5" w:rsidRDefault="002B22F3" w:rsidP="00E46087">
                            <w:pPr>
                              <w:jc w:val="center"/>
                              <w:rPr>
                                <w:lang w:bidi="ar-IQ"/>
                              </w:rPr>
                            </w:pPr>
                            <w:r w:rsidRPr="002B22F3">
                              <w:rPr>
                                <w:noProof/>
                                <w:rtl/>
                                <w:lang w:val="en-GB" w:eastAsia="en-GB" w:bidi="ar-SA"/>
                              </w:rPr>
                              <w:drawing>
                                <wp:inline distT="0" distB="0" distL="0" distR="0" wp14:anchorId="5D312998" wp14:editId="4215957E">
                                  <wp:extent cx="902335" cy="1165860"/>
                                  <wp:effectExtent l="0" t="0" r="0" b="0"/>
                                  <wp:docPr id="1" name="Picture 1" descr="C:\Users\Anas\Pictures\20180512_18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s\Pictures\20180512_18214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175"/>
                                          <a:stretch/>
                                        </pic:blipFill>
                                        <pic:spPr bwMode="auto">
                                          <a:xfrm>
                                            <a:off x="0" y="0"/>
                                            <a:ext cx="902970" cy="1166680"/>
                                          </a:xfrm>
                                          <a:prstGeom prst="rect">
                                            <a:avLst/>
                                          </a:prstGeom>
                                          <a:noFill/>
                                          <a:ln>
                                            <a:noFill/>
                                          </a:ln>
                                          <a:extLst>
                                            <a:ext uri="{53640926-AAD7-44D8-BBD7-CCE9431645EC}">
                                              <a14:shadowObscured xmlns:a14="http://schemas.microsoft.com/office/drawing/2010/main"/>
                                            </a:ext>
                                          </a:extLst>
                                        </pic:spPr>
                                      </pic:pic>
                                    </a:graphicData>
                                  </a:graphic>
                                </wp:inline>
                              </w:drawing>
                            </w:r>
                          </w:p>
                          <w:p w:rsidR="00916FE5" w:rsidRDefault="00916FE5" w:rsidP="00E46087">
                            <w:pPr>
                              <w:jc w:val="center"/>
                            </w:pPr>
                          </w:p>
                          <w:p w:rsidR="00916FE5" w:rsidRDefault="00DF5F9A" w:rsidP="00E46087">
                            <w:pPr>
                              <w:jc w:val="center"/>
                              <w:rPr>
                                <w:lang w:bidi="ar-IQ"/>
                              </w:rPr>
                            </w:pPr>
                            <w:r>
                              <w:rPr>
                                <w:lang w:bidi="ar-IQ"/>
                              </w:rPr>
                              <w:t>Photo</w:t>
                            </w:r>
                          </w:p>
                          <w:p w:rsidR="00916FE5" w:rsidRPr="007756F3" w:rsidRDefault="00916FE5" w:rsidP="007756F3">
                            <w:pPr>
                              <w:rPr>
                                <w:sz w:val="20"/>
                                <w:szCs w:val="20"/>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6" type="#_x0000_t202" style="position:absolute;left:0;text-align:left;margin-left:358.2pt;margin-top:-27.8pt;width:90pt;height:10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" strokeweight="4.5pt">
                <v:stroke linestyle="thickThin"/>
                <v:shadow on="t" opacity=".5" offset="6pt,-6pt"/>
                <v:path arrowok="t"/>
                <v:textbox>
                  <w:txbxContent>
                    <w:p w:rsidR="00916FE5" w:rsidRDefault="002B22F3" w:rsidP="00E46087">
                      <w:pPr>
                        <w:jc w:val="center"/>
                        <w:rPr>
                          <w:lang w:bidi="ar-IQ"/>
                        </w:rPr>
                      </w:pPr>
                      <w:r w:rsidRPr="002B22F3">
                        <w:rPr>
                          <w:noProof/>
                          <w:rtl/>
                          <w:lang w:val="en-GB" w:eastAsia="en-GB" w:bidi="ar-SA"/>
                        </w:rPr>
                        <w:drawing>
                          <wp:inline distT="0" distB="0" distL="0" distR="0" wp14:anchorId="5D312998" wp14:editId="4215957E">
                            <wp:extent cx="902335" cy="1165860"/>
                            <wp:effectExtent l="0" t="0" r="0" b="0"/>
                            <wp:docPr id="1" name="Picture 1" descr="C:\Users\Anas\Pictures\20180512_18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s\Pictures\20180512_18214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175"/>
                                    <a:stretch/>
                                  </pic:blipFill>
                                  <pic:spPr bwMode="auto">
                                    <a:xfrm>
                                      <a:off x="0" y="0"/>
                                      <a:ext cx="902970" cy="1166680"/>
                                    </a:xfrm>
                                    <a:prstGeom prst="rect">
                                      <a:avLst/>
                                    </a:prstGeom>
                                    <a:noFill/>
                                    <a:ln>
                                      <a:noFill/>
                                    </a:ln>
                                    <a:extLst>
                                      <a:ext uri="{53640926-AAD7-44D8-BBD7-CCE9431645EC}">
                                        <a14:shadowObscured xmlns:a14="http://schemas.microsoft.com/office/drawing/2010/main"/>
                                      </a:ext>
                                    </a:extLst>
                                  </pic:spPr>
                                </pic:pic>
                              </a:graphicData>
                            </a:graphic>
                          </wp:inline>
                        </w:drawing>
                      </w:r>
                    </w:p>
                    <w:p w:rsidR="00916FE5" w:rsidRDefault="00916FE5" w:rsidP="00E46087">
                      <w:pPr>
                        <w:jc w:val="center"/>
                      </w:pPr>
                    </w:p>
                    <w:p w:rsidR="00916FE5" w:rsidRDefault="00DF5F9A" w:rsidP="00E46087">
                      <w:pPr>
                        <w:jc w:val="center"/>
                        <w:rPr>
                          <w:lang w:bidi="ar-IQ"/>
                        </w:rPr>
                      </w:pPr>
                      <w:r>
                        <w:rPr>
                          <w:lang w:bidi="ar-IQ"/>
                        </w:rPr>
                        <w:t>Photo</w:t>
                      </w:r>
                    </w:p>
                    <w:p w:rsidR="00916FE5" w:rsidRPr="007756F3" w:rsidRDefault="00916FE5" w:rsidP="007756F3">
                      <w:pPr>
                        <w:rPr>
                          <w:sz w:val="20"/>
                          <w:szCs w:val="20"/>
                          <w:rtl/>
                          <w:lang w:bidi="ar-IQ"/>
                        </w:rPr>
                      </w:pPr>
                    </w:p>
                  </w:txbxContent>
                </v:textbox>
              </v:shape>
            </w:pict>
          </mc:Fallback>
        </mc:AlternateContent>
      </w:r>
      <w:r w:rsidR="006B283A">
        <w:rPr>
          <w:b/>
          <w:bCs/>
          <w:noProof/>
          <w:sz w:val="36"/>
          <w:szCs w:val="36"/>
          <w:u w:val="single"/>
        </w:rPr>
        <w:t>C.V</w:t>
      </w:r>
    </w:p>
    <w:p w:rsidR="00070ACC" w:rsidRPr="001B7D25" w:rsidRDefault="00070ACC" w:rsidP="001B7D25">
      <w:pPr>
        <w:jc w:val="center"/>
        <w:rPr>
          <w:b/>
          <w:bCs/>
          <w:sz w:val="36"/>
          <w:szCs w:val="36"/>
          <w:u w:val="single"/>
        </w:rPr>
      </w:pPr>
    </w:p>
    <w:p w:rsidR="00E46087" w:rsidRDefault="00E46087" w:rsidP="00AB4200">
      <w:pPr>
        <w:ind w:hanging="28"/>
        <w:jc w:val="center"/>
        <w:rPr>
          <w:b/>
          <w:bCs/>
          <w:sz w:val="28"/>
          <w:szCs w:val="28"/>
        </w:rPr>
      </w:pPr>
    </w:p>
    <w:p w:rsidR="000F23D1" w:rsidRDefault="000F23D1" w:rsidP="00AB4200">
      <w:pPr>
        <w:ind w:hanging="28"/>
        <w:jc w:val="center"/>
        <w:rPr>
          <w:b/>
          <w:bCs/>
          <w:sz w:val="28"/>
          <w:szCs w:val="28"/>
          <w:rtl/>
          <w:lang w:bidi="ar-IQ"/>
        </w:rPr>
      </w:pPr>
    </w:p>
    <w:p w:rsidR="00070ACC" w:rsidRDefault="00070ACC" w:rsidP="00AB4200">
      <w:pPr>
        <w:ind w:hanging="28"/>
        <w:jc w:val="center"/>
        <w:rPr>
          <w:b/>
          <w:bCs/>
          <w:sz w:val="28"/>
          <w:szCs w:val="28"/>
          <w:rtl/>
          <w:lang w:bidi="ar-IQ"/>
        </w:rPr>
      </w:pPr>
    </w:p>
    <w:p w:rsidR="006B283A" w:rsidRDefault="006B283A" w:rsidP="006B283A">
      <w:pPr>
        <w:pStyle w:val="Default"/>
      </w:pPr>
    </w:p>
    <w:p w:rsidR="006B283A" w:rsidRDefault="006B283A" w:rsidP="006B283A">
      <w:pPr>
        <w:pStyle w:val="Default"/>
        <w:rPr>
          <w:color w:val="auto"/>
        </w:rPr>
      </w:pPr>
    </w:p>
    <w:p w:rsidR="006B283A" w:rsidRPr="00D90163" w:rsidRDefault="00070ACC" w:rsidP="00070ACC">
      <w:pPr>
        <w:pStyle w:val="Default"/>
        <w:spacing w:line="360" w:lineRule="auto"/>
        <w:rPr>
          <w:b/>
          <w:bCs/>
          <w:color w:val="auto"/>
          <w:sz w:val="32"/>
          <w:szCs w:val="32"/>
          <w:lang w:val="en-GB"/>
        </w:rPr>
      </w:pPr>
      <w:r w:rsidRPr="00070ACC">
        <w:rPr>
          <w:b/>
          <w:bCs/>
          <w:color w:val="auto"/>
          <w:sz w:val="32"/>
          <w:szCs w:val="32"/>
          <w:u w:val="single"/>
        </w:rPr>
        <w:t>Name:</w:t>
      </w:r>
      <w:r w:rsidR="00D90163" w:rsidRPr="00D90163">
        <w:rPr>
          <w:b/>
          <w:bCs/>
          <w:color w:val="auto"/>
          <w:sz w:val="32"/>
          <w:szCs w:val="32"/>
        </w:rPr>
        <w:t xml:space="preserve">  </w:t>
      </w:r>
      <w:r w:rsidR="00D90163">
        <w:rPr>
          <w:b/>
          <w:bCs/>
          <w:color w:val="auto"/>
          <w:sz w:val="32"/>
          <w:szCs w:val="32"/>
        </w:rPr>
        <w:t xml:space="preserve">Anas Falah Mahdee </w:t>
      </w:r>
    </w:p>
    <w:p w:rsidR="006B283A" w:rsidRDefault="00070ACC" w:rsidP="00070ACC">
      <w:pPr>
        <w:pStyle w:val="Default"/>
        <w:spacing w:line="360" w:lineRule="auto"/>
        <w:rPr>
          <w:b/>
          <w:bCs/>
          <w:color w:val="auto"/>
          <w:sz w:val="32"/>
          <w:szCs w:val="32"/>
          <w:u w:val="single"/>
        </w:rPr>
      </w:pPr>
      <w:r w:rsidRPr="00070ACC">
        <w:rPr>
          <w:b/>
          <w:bCs/>
          <w:color w:val="auto"/>
          <w:sz w:val="32"/>
          <w:szCs w:val="32"/>
          <w:u w:val="single"/>
        </w:rPr>
        <w:t>Date of Birth</w:t>
      </w:r>
      <w:r w:rsidRPr="00D90163">
        <w:rPr>
          <w:b/>
          <w:bCs/>
          <w:color w:val="auto"/>
          <w:sz w:val="32"/>
          <w:szCs w:val="32"/>
        </w:rPr>
        <w:t>:</w:t>
      </w:r>
      <w:r w:rsidR="006B283A" w:rsidRPr="00D90163">
        <w:rPr>
          <w:b/>
          <w:bCs/>
          <w:color w:val="auto"/>
          <w:sz w:val="32"/>
          <w:szCs w:val="32"/>
        </w:rPr>
        <w:t xml:space="preserve">  </w:t>
      </w:r>
      <w:r w:rsidR="00D90163" w:rsidRPr="00D90163">
        <w:rPr>
          <w:b/>
          <w:bCs/>
          <w:color w:val="auto"/>
          <w:sz w:val="32"/>
          <w:szCs w:val="32"/>
        </w:rPr>
        <w:t>05</w:t>
      </w:r>
      <w:r w:rsidR="00D90163">
        <w:rPr>
          <w:b/>
          <w:bCs/>
          <w:color w:val="auto"/>
          <w:sz w:val="32"/>
          <w:szCs w:val="32"/>
        </w:rPr>
        <w:t>/</w:t>
      </w:r>
      <w:r w:rsidR="00D90163" w:rsidRPr="00D90163">
        <w:rPr>
          <w:b/>
          <w:bCs/>
          <w:color w:val="auto"/>
          <w:sz w:val="32"/>
          <w:szCs w:val="32"/>
        </w:rPr>
        <w:t xml:space="preserve"> 07</w:t>
      </w:r>
      <w:r w:rsidR="00D90163">
        <w:rPr>
          <w:b/>
          <w:bCs/>
          <w:color w:val="auto"/>
          <w:sz w:val="32"/>
          <w:szCs w:val="32"/>
        </w:rPr>
        <w:t>/</w:t>
      </w:r>
      <w:r w:rsidR="00D90163" w:rsidRPr="00D90163">
        <w:rPr>
          <w:b/>
          <w:bCs/>
          <w:color w:val="auto"/>
          <w:sz w:val="32"/>
          <w:szCs w:val="32"/>
        </w:rPr>
        <w:t xml:space="preserve"> 1975</w:t>
      </w:r>
    </w:p>
    <w:p w:rsidR="00DF5F9A" w:rsidRPr="00D90163" w:rsidRDefault="00DF5F9A" w:rsidP="00D90163">
      <w:pPr>
        <w:pStyle w:val="Default"/>
        <w:spacing w:line="360" w:lineRule="auto"/>
        <w:rPr>
          <w:b/>
          <w:bCs/>
          <w:color w:val="auto"/>
          <w:sz w:val="32"/>
          <w:szCs w:val="32"/>
        </w:rPr>
      </w:pPr>
      <w:r>
        <w:rPr>
          <w:b/>
          <w:bCs/>
          <w:color w:val="auto"/>
          <w:sz w:val="32"/>
          <w:szCs w:val="32"/>
          <w:u w:val="single"/>
        </w:rPr>
        <w:t>Religion:</w:t>
      </w:r>
      <w:r w:rsidR="00D90163">
        <w:rPr>
          <w:b/>
          <w:bCs/>
          <w:color w:val="auto"/>
          <w:sz w:val="32"/>
          <w:szCs w:val="32"/>
        </w:rPr>
        <w:t xml:space="preserve"> Muslim</w:t>
      </w:r>
    </w:p>
    <w:p w:rsidR="006B283A" w:rsidRPr="00070ACC" w:rsidRDefault="006B283A" w:rsidP="00070ACC">
      <w:pPr>
        <w:pStyle w:val="Default"/>
        <w:spacing w:line="360" w:lineRule="auto"/>
        <w:rPr>
          <w:b/>
          <w:bCs/>
          <w:color w:val="auto"/>
          <w:sz w:val="32"/>
          <w:szCs w:val="32"/>
          <w:u w:val="single"/>
        </w:rPr>
      </w:pPr>
      <w:r w:rsidRPr="00070ACC">
        <w:rPr>
          <w:b/>
          <w:bCs/>
          <w:color w:val="auto"/>
          <w:sz w:val="32"/>
          <w:szCs w:val="32"/>
          <w:u w:val="single"/>
        </w:rPr>
        <w:t xml:space="preserve">Martial </w:t>
      </w:r>
      <w:r w:rsidR="00070ACC" w:rsidRPr="00070ACC">
        <w:rPr>
          <w:b/>
          <w:bCs/>
          <w:color w:val="auto"/>
          <w:sz w:val="32"/>
          <w:szCs w:val="32"/>
          <w:u w:val="single"/>
        </w:rPr>
        <w:t>statues:</w:t>
      </w:r>
      <w:r w:rsidR="00D90163" w:rsidRPr="00D90163">
        <w:rPr>
          <w:b/>
          <w:bCs/>
          <w:color w:val="auto"/>
          <w:sz w:val="32"/>
          <w:szCs w:val="32"/>
        </w:rPr>
        <w:t xml:space="preserve">  Married</w:t>
      </w:r>
    </w:p>
    <w:p w:rsidR="00070ACC" w:rsidRPr="00D90163" w:rsidRDefault="006B283A" w:rsidP="008D086C">
      <w:pPr>
        <w:pStyle w:val="Default"/>
        <w:spacing w:line="360" w:lineRule="auto"/>
        <w:rPr>
          <w:b/>
          <w:bCs/>
          <w:color w:val="auto"/>
          <w:sz w:val="32"/>
          <w:szCs w:val="32"/>
        </w:rPr>
      </w:pPr>
      <w:r w:rsidRPr="00070ACC">
        <w:rPr>
          <w:b/>
          <w:bCs/>
          <w:color w:val="auto"/>
          <w:sz w:val="32"/>
          <w:szCs w:val="32"/>
          <w:u w:val="single"/>
        </w:rPr>
        <w:t xml:space="preserve">No. of </w:t>
      </w:r>
      <w:r w:rsidR="00070ACC" w:rsidRPr="00070ACC">
        <w:rPr>
          <w:b/>
          <w:bCs/>
          <w:color w:val="auto"/>
          <w:sz w:val="32"/>
          <w:szCs w:val="32"/>
          <w:u w:val="single"/>
        </w:rPr>
        <w:t>children:</w:t>
      </w:r>
      <w:r w:rsidR="00D90163" w:rsidRPr="00D90163">
        <w:rPr>
          <w:b/>
          <w:bCs/>
          <w:color w:val="auto"/>
          <w:sz w:val="32"/>
          <w:szCs w:val="32"/>
        </w:rPr>
        <w:t xml:space="preserve"> Three</w:t>
      </w:r>
    </w:p>
    <w:p w:rsidR="008D086C" w:rsidRDefault="008D086C" w:rsidP="008D086C">
      <w:pPr>
        <w:pStyle w:val="Default"/>
        <w:spacing w:line="360" w:lineRule="auto"/>
        <w:rPr>
          <w:b/>
          <w:bCs/>
          <w:color w:val="auto"/>
          <w:sz w:val="32"/>
          <w:szCs w:val="32"/>
          <w:u w:val="single"/>
        </w:rPr>
      </w:pPr>
      <w:r>
        <w:rPr>
          <w:b/>
          <w:bCs/>
          <w:color w:val="auto"/>
          <w:sz w:val="32"/>
          <w:szCs w:val="32"/>
          <w:u w:val="single"/>
        </w:rPr>
        <w:t>Specialization:</w:t>
      </w:r>
      <w:r w:rsidR="00D90163" w:rsidRPr="00D90163">
        <w:rPr>
          <w:b/>
          <w:bCs/>
          <w:color w:val="auto"/>
          <w:sz w:val="32"/>
          <w:szCs w:val="32"/>
        </w:rPr>
        <w:t xml:space="preserve"> BDS, MSc, PhD</w:t>
      </w:r>
    </w:p>
    <w:p w:rsidR="008D086C" w:rsidRDefault="008D086C" w:rsidP="00D90163">
      <w:pPr>
        <w:pStyle w:val="Default"/>
        <w:spacing w:line="360" w:lineRule="auto"/>
        <w:rPr>
          <w:rStyle w:val="shorttext"/>
          <w:b/>
          <w:bCs/>
          <w:color w:val="auto"/>
          <w:sz w:val="32"/>
          <w:szCs w:val="32"/>
          <w:u w:val="single"/>
        </w:rPr>
      </w:pPr>
      <w:r>
        <w:rPr>
          <w:b/>
          <w:bCs/>
          <w:color w:val="auto"/>
          <w:sz w:val="32"/>
          <w:szCs w:val="32"/>
          <w:u w:val="single"/>
        </w:rPr>
        <w:t>Position</w:t>
      </w:r>
      <w:r w:rsidR="00833F82">
        <w:rPr>
          <w:rStyle w:val="shorttext"/>
          <w:b/>
          <w:bCs/>
          <w:color w:val="auto"/>
          <w:sz w:val="32"/>
          <w:szCs w:val="32"/>
          <w:u w:val="single"/>
        </w:rPr>
        <w:t>:</w:t>
      </w:r>
      <w:r w:rsidR="00D90163" w:rsidRPr="00D90163">
        <w:rPr>
          <w:rStyle w:val="shorttext"/>
          <w:b/>
          <w:bCs/>
          <w:color w:val="auto"/>
        </w:rPr>
        <w:t xml:space="preserve"> Teaching staff member in Department of Aesthetic and Restorative Dentistry</w:t>
      </w:r>
      <w:r w:rsidR="00D90163">
        <w:rPr>
          <w:rStyle w:val="shorttext"/>
          <w:b/>
          <w:bCs/>
          <w:color w:val="auto"/>
          <w:sz w:val="32"/>
          <w:szCs w:val="32"/>
          <w:u w:val="single"/>
        </w:rPr>
        <w:t xml:space="preserve"> </w:t>
      </w:r>
    </w:p>
    <w:p w:rsidR="008D086C" w:rsidRPr="008D086C" w:rsidRDefault="008D086C" w:rsidP="008D086C">
      <w:pPr>
        <w:pStyle w:val="Default"/>
        <w:spacing w:line="360" w:lineRule="auto"/>
        <w:rPr>
          <w:rStyle w:val="shorttext"/>
          <w:b/>
          <w:bCs/>
          <w:color w:val="auto"/>
          <w:sz w:val="32"/>
          <w:szCs w:val="32"/>
          <w:u w:val="single"/>
        </w:rPr>
      </w:pPr>
      <w:r>
        <w:rPr>
          <w:rStyle w:val="shorttext"/>
          <w:b/>
          <w:bCs/>
          <w:color w:val="auto"/>
          <w:sz w:val="32"/>
          <w:szCs w:val="32"/>
          <w:u w:val="single"/>
        </w:rPr>
        <w:t>Scientific Degree:</w:t>
      </w:r>
      <w:r w:rsidR="00D90163" w:rsidRPr="00D90163">
        <w:rPr>
          <w:rStyle w:val="shorttext"/>
          <w:b/>
          <w:bCs/>
          <w:color w:val="auto"/>
          <w:sz w:val="32"/>
          <w:szCs w:val="32"/>
        </w:rPr>
        <w:t xml:space="preserve"> Assistant Professor</w:t>
      </w:r>
    </w:p>
    <w:p w:rsidR="008D086C" w:rsidRDefault="00E47F54" w:rsidP="008D086C">
      <w:pPr>
        <w:pStyle w:val="Default"/>
        <w:spacing w:line="360" w:lineRule="auto"/>
        <w:rPr>
          <w:b/>
          <w:bCs/>
          <w:color w:val="auto"/>
          <w:sz w:val="32"/>
          <w:szCs w:val="32"/>
          <w:u w:val="single"/>
        </w:rPr>
      </w:pPr>
      <w:r>
        <w:rPr>
          <w:b/>
          <w:bCs/>
          <w:color w:val="auto"/>
          <w:sz w:val="32"/>
          <w:szCs w:val="32"/>
          <w:u w:val="single"/>
        </w:rPr>
        <w:t>Work Address</w:t>
      </w:r>
      <w:r w:rsidR="008D086C">
        <w:rPr>
          <w:b/>
          <w:bCs/>
          <w:color w:val="auto"/>
          <w:sz w:val="32"/>
          <w:szCs w:val="32"/>
          <w:u w:val="single"/>
        </w:rPr>
        <w:t>:</w:t>
      </w:r>
      <w:r w:rsidR="00D90163" w:rsidRPr="00D90163">
        <w:rPr>
          <w:b/>
          <w:bCs/>
          <w:color w:val="auto"/>
          <w:sz w:val="32"/>
          <w:szCs w:val="32"/>
        </w:rPr>
        <w:t xml:space="preserve"> College of Dentistry University of Baghdad</w:t>
      </w:r>
    </w:p>
    <w:p w:rsidR="008D086C" w:rsidRDefault="008D086C" w:rsidP="00D90163">
      <w:pPr>
        <w:pStyle w:val="Default"/>
        <w:spacing w:line="360" w:lineRule="auto"/>
        <w:rPr>
          <w:b/>
          <w:bCs/>
          <w:color w:val="auto"/>
          <w:sz w:val="32"/>
          <w:szCs w:val="32"/>
          <w:u w:val="single"/>
        </w:rPr>
      </w:pPr>
      <w:r>
        <w:rPr>
          <w:b/>
          <w:bCs/>
          <w:color w:val="auto"/>
          <w:sz w:val="32"/>
          <w:szCs w:val="32"/>
          <w:u w:val="single"/>
        </w:rPr>
        <w:t>Work Phone:</w:t>
      </w:r>
    </w:p>
    <w:p w:rsidR="00070ACC" w:rsidRPr="00070ACC" w:rsidRDefault="00070ACC" w:rsidP="00070ACC">
      <w:pPr>
        <w:pStyle w:val="Default"/>
        <w:spacing w:line="360" w:lineRule="auto"/>
        <w:rPr>
          <w:b/>
          <w:bCs/>
          <w:color w:val="auto"/>
          <w:sz w:val="32"/>
          <w:szCs w:val="32"/>
          <w:u w:val="single"/>
        </w:rPr>
      </w:pPr>
      <w:r w:rsidRPr="00070ACC">
        <w:rPr>
          <w:b/>
          <w:bCs/>
          <w:color w:val="auto"/>
          <w:sz w:val="32"/>
          <w:szCs w:val="32"/>
          <w:u w:val="single"/>
        </w:rPr>
        <w:t>Mobile:</w:t>
      </w:r>
      <w:r w:rsidRPr="00D90163">
        <w:rPr>
          <w:b/>
          <w:bCs/>
          <w:color w:val="auto"/>
          <w:sz w:val="32"/>
          <w:szCs w:val="32"/>
        </w:rPr>
        <w:t xml:space="preserve">  </w:t>
      </w:r>
      <w:r w:rsidR="00D90163" w:rsidRPr="00D90163">
        <w:rPr>
          <w:b/>
          <w:bCs/>
          <w:color w:val="auto"/>
          <w:sz w:val="32"/>
          <w:szCs w:val="32"/>
        </w:rPr>
        <w:t>00964781776569</w:t>
      </w:r>
    </w:p>
    <w:p w:rsidR="006B283A" w:rsidRDefault="006B283A" w:rsidP="00070ACC">
      <w:pPr>
        <w:pStyle w:val="Default"/>
        <w:spacing w:line="360" w:lineRule="auto"/>
        <w:rPr>
          <w:b/>
          <w:bCs/>
          <w:sz w:val="28"/>
          <w:szCs w:val="28"/>
          <w:lang w:bidi="ar-EG"/>
        </w:rPr>
      </w:pPr>
      <w:r w:rsidRPr="00070ACC">
        <w:rPr>
          <w:b/>
          <w:bCs/>
          <w:color w:val="auto"/>
          <w:sz w:val="32"/>
          <w:szCs w:val="32"/>
          <w:u w:val="single"/>
        </w:rPr>
        <w:t>E-</w:t>
      </w:r>
      <w:r w:rsidR="00070ACC" w:rsidRPr="00070ACC">
        <w:rPr>
          <w:b/>
          <w:bCs/>
          <w:color w:val="auto"/>
          <w:sz w:val="32"/>
          <w:szCs w:val="32"/>
          <w:u w:val="single"/>
        </w:rPr>
        <w:t>mail:</w:t>
      </w:r>
      <w:r w:rsidR="00D90163">
        <w:rPr>
          <w:b/>
          <w:bCs/>
          <w:color w:val="auto"/>
          <w:sz w:val="32"/>
          <w:szCs w:val="32"/>
          <w:u w:val="single"/>
        </w:rPr>
        <w:t xml:space="preserve"> </w:t>
      </w:r>
      <w:r w:rsidR="00D90163" w:rsidRPr="00EE771E">
        <w:rPr>
          <w:b/>
          <w:bCs/>
          <w:sz w:val="28"/>
          <w:szCs w:val="28"/>
          <w:lang w:bidi="ar-EG"/>
        </w:rPr>
        <w:t>a.f.mahde@codental.uobaghdad.edu.iq</w:t>
      </w:r>
    </w:p>
    <w:p w:rsidR="00D90163" w:rsidRPr="00D90163" w:rsidRDefault="00D90163" w:rsidP="00070ACC">
      <w:pPr>
        <w:pStyle w:val="Default"/>
        <w:spacing w:line="360" w:lineRule="auto"/>
        <w:rPr>
          <w:b/>
          <w:bCs/>
          <w:color w:val="auto"/>
          <w:sz w:val="32"/>
          <w:szCs w:val="32"/>
        </w:rPr>
      </w:pPr>
      <w:r>
        <w:rPr>
          <w:b/>
          <w:bCs/>
          <w:color w:val="auto"/>
          <w:sz w:val="32"/>
          <w:szCs w:val="32"/>
        </w:rPr>
        <w:t xml:space="preserve">              a.f.mahdee@gmail.com</w:t>
      </w:r>
    </w:p>
    <w:p w:rsidR="00070ACC" w:rsidRPr="00BE5051" w:rsidRDefault="00070ACC" w:rsidP="00070ACC">
      <w:pPr>
        <w:bidi w:val="0"/>
        <w:spacing w:line="480" w:lineRule="auto"/>
        <w:ind w:left="720"/>
        <w:rPr>
          <w:b/>
          <w:bCs/>
        </w:rPr>
      </w:pPr>
    </w:p>
    <w:p w:rsidR="008B317A" w:rsidRDefault="00052263" w:rsidP="00DF5F9A">
      <w:pPr>
        <w:numPr>
          <w:ilvl w:val="0"/>
          <w:numId w:val="10"/>
        </w:numPr>
        <w:bidi w:val="0"/>
        <w:spacing w:line="480" w:lineRule="auto"/>
        <w:rPr>
          <w:b/>
          <w:bCs/>
          <w:sz w:val="32"/>
          <w:szCs w:val="32"/>
        </w:rPr>
      </w:pPr>
      <w:r>
        <w:rPr>
          <w:b/>
          <w:bCs/>
          <w:sz w:val="32"/>
          <w:szCs w:val="32"/>
        </w:rPr>
        <w:t xml:space="preserve">     </w:t>
      </w:r>
      <w:r w:rsidR="00070ACC" w:rsidRPr="00070ACC">
        <w:rPr>
          <w:b/>
          <w:bCs/>
          <w:sz w:val="32"/>
          <w:szCs w:val="32"/>
        </w:rPr>
        <w:t>First</w:t>
      </w:r>
      <w:r w:rsidR="00C82AD2">
        <w:rPr>
          <w:b/>
          <w:bCs/>
          <w:sz w:val="32"/>
          <w:szCs w:val="32"/>
        </w:rPr>
        <w:t>,</w:t>
      </w:r>
      <w:r w:rsidR="00070ACC">
        <w:rPr>
          <w:b/>
          <w:bCs/>
          <w:sz w:val="32"/>
          <w:szCs w:val="32"/>
        </w:rPr>
        <w:t xml:space="preserve"> </w:t>
      </w:r>
      <w:r w:rsidR="001F7A21">
        <w:rPr>
          <w:b/>
          <w:bCs/>
          <w:sz w:val="32"/>
          <w:szCs w:val="32"/>
        </w:rPr>
        <w:t xml:space="preserve">  </w:t>
      </w:r>
      <w:r w:rsidR="00070ACC">
        <w:rPr>
          <w:b/>
          <w:bCs/>
          <w:sz w:val="32"/>
          <w:szCs w:val="32"/>
        </w:rPr>
        <w:t xml:space="preserve"> </w:t>
      </w:r>
      <w:r w:rsidR="00070ACC" w:rsidRPr="008D086C">
        <w:rPr>
          <w:rStyle w:val="shorttext"/>
          <w:b/>
          <w:bCs/>
          <w:sz w:val="32"/>
          <w:szCs w:val="32"/>
          <w:u w:val="single"/>
          <w:shd w:val="clear" w:color="auto" w:fill="FFFFFF"/>
        </w:rPr>
        <w:t>Scientific</w:t>
      </w:r>
      <w:r w:rsidR="00070ACC" w:rsidRPr="008D086C">
        <w:rPr>
          <w:b/>
          <w:bCs/>
          <w:sz w:val="32"/>
          <w:szCs w:val="32"/>
          <w:u w:val="single"/>
          <w:shd w:val="clear" w:color="auto" w:fill="FFFFFF"/>
        </w:rPr>
        <w:t xml:space="preserve"> Certification</w:t>
      </w:r>
      <w:r w:rsidR="00DF5F9A">
        <w:rPr>
          <w:b/>
          <w:bCs/>
          <w:sz w:val="32"/>
          <w:szCs w:val="32"/>
        </w:rPr>
        <w:t>:</w:t>
      </w:r>
    </w:p>
    <w:p w:rsidR="008B317A" w:rsidRPr="008B317A" w:rsidRDefault="008B317A" w:rsidP="00070ACC">
      <w:pPr>
        <w:bidi w:val="0"/>
        <w:spacing w:line="480" w:lineRule="auto"/>
        <w:ind w:left="1530"/>
        <w:rPr>
          <w:sz w:val="14"/>
          <w:szCs w:val="14"/>
          <w:lang w:bidi="ar-IQ"/>
        </w:rPr>
      </w:pPr>
    </w:p>
    <w:tbl>
      <w:tblPr>
        <w:bidiVisual/>
        <w:tblW w:w="9990"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34"/>
        <w:gridCol w:w="3006"/>
        <w:gridCol w:w="2610"/>
        <w:gridCol w:w="2340"/>
      </w:tblGrid>
      <w:tr w:rsidR="00833F82" w:rsidRPr="00805197" w:rsidTr="0088297C">
        <w:trPr>
          <w:trHeight w:hRule="exact" w:val="504"/>
        </w:trPr>
        <w:tc>
          <w:tcPr>
            <w:tcW w:w="2034" w:type="dxa"/>
            <w:shd w:val="clear" w:color="auto" w:fill="EEECE1"/>
          </w:tcPr>
          <w:p w:rsidR="00833F82" w:rsidRPr="00CA57BB" w:rsidRDefault="00833F82" w:rsidP="00620FBC">
            <w:pPr>
              <w:jc w:val="center"/>
              <w:rPr>
                <w:rFonts w:cs="Akhbar MT"/>
                <w:b/>
                <w:bCs/>
                <w:sz w:val="32"/>
                <w:szCs w:val="32"/>
                <w:rtl/>
                <w:lang w:bidi="ar-IQ"/>
              </w:rPr>
            </w:pPr>
            <w:r w:rsidRPr="00CA57BB">
              <w:rPr>
                <w:rFonts w:cs="Akhbar MT"/>
                <w:b/>
                <w:bCs/>
                <w:sz w:val="32"/>
                <w:szCs w:val="32"/>
              </w:rPr>
              <w:t>Date</w:t>
            </w:r>
          </w:p>
        </w:tc>
        <w:tc>
          <w:tcPr>
            <w:tcW w:w="3006" w:type="dxa"/>
            <w:shd w:val="clear" w:color="auto" w:fill="EEECE1"/>
          </w:tcPr>
          <w:p w:rsidR="00833F82" w:rsidRPr="00CA57BB" w:rsidRDefault="00833F82" w:rsidP="00620FBC">
            <w:pPr>
              <w:jc w:val="center"/>
              <w:rPr>
                <w:rFonts w:cs="Akhbar MT"/>
                <w:b/>
                <w:bCs/>
                <w:sz w:val="32"/>
                <w:szCs w:val="32"/>
                <w:rtl/>
              </w:rPr>
            </w:pPr>
            <w:r w:rsidRPr="00CA57BB">
              <w:rPr>
                <w:rFonts w:cs="Akhbar MT"/>
                <w:b/>
                <w:bCs/>
                <w:sz w:val="32"/>
                <w:szCs w:val="32"/>
              </w:rPr>
              <w:t>College</w:t>
            </w:r>
          </w:p>
        </w:tc>
        <w:tc>
          <w:tcPr>
            <w:tcW w:w="2610" w:type="dxa"/>
            <w:shd w:val="clear" w:color="auto" w:fill="EEECE1"/>
          </w:tcPr>
          <w:p w:rsidR="00833F82" w:rsidRPr="00CA57BB" w:rsidRDefault="00833F82" w:rsidP="00620FBC">
            <w:pPr>
              <w:jc w:val="center"/>
              <w:rPr>
                <w:rFonts w:cs="Akhbar MT"/>
                <w:b/>
                <w:bCs/>
                <w:sz w:val="32"/>
                <w:szCs w:val="32"/>
                <w:lang w:bidi="ar-IQ"/>
              </w:rPr>
            </w:pPr>
            <w:r w:rsidRPr="00CA57BB">
              <w:rPr>
                <w:rFonts w:cs="Akhbar MT"/>
                <w:b/>
                <w:bCs/>
                <w:sz w:val="32"/>
                <w:szCs w:val="32"/>
                <w:lang w:bidi="ar-IQ"/>
              </w:rPr>
              <w:t>University</w:t>
            </w:r>
          </w:p>
        </w:tc>
        <w:tc>
          <w:tcPr>
            <w:tcW w:w="2340" w:type="dxa"/>
            <w:shd w:val="clear" w:color="auto" w:fill="EEECE1"/>
          </w:tcPr>
          <w:p w:rsidR="00833F82" w:rsidRPr="00CA57BB" w:rsidRDefault="00833F82" w:rsidP="009F7F00">
            <w:pPr>
              <w:jc w:val="center"/>
              <w:rPr>
                <w:rFonts w:cs="Akhbar MT"/>
                <w:b/>
                <w:bCs/>
                <w:sz w:val="32"/>
                <w:szCs w:val="32"/>
                <w:rtl/>
              </w:rPr>
            </w:pPr>
            <w:r w:rsidRPr="00CA57BB">
              <w:rPr>
                <w:rFonts w:cs="Akhbar MT"/>
                <w:b/>
                <w:bCs/>
                <w:sz w:val="32"/>
                <w:szCs w:val="32"/>
              </w:rPr>
              <w:t>Degree science</w:t>
            </w:r>
          </w:p>
        </w:tc>
      </w:tr>
      <w:tr w:rsidR="00833F82" w:rsidRPr="00805197" w:rsidTr="00D90163">
        <w:trPr>
          <w:trHeight w:hRule="exact" w:val="772"/>
        </w:trPr>
        <w:tc>
          <w:tcPr>
            <w:tcW w:w="2034" w:type="dxa"/>
          </w:tcPr>
          <w:p w:rsidR="00833F82" w:rsidRPr="00805197" w:rsidRDefault="00D90163" w:rsidP="003B4890">
            <w:pPr>
              <w:jc w:val="center"/>
              <w:rPr>
                <w:rFonts w:cs="Akhbar MT"/>
                <w:sz w:val="30"/>
                <w:szCs w:val="30"/>
                <w:rtl/>
              </w:rPr>
            </w:pPr>
            <w:r>
              <w:rPr>
                <w:rFonts w:cs="Akhbar MT"/>
                <w:sz w:val="30"/>
                <w:szCs w:val="30"/>
              </w:rPr>
              <w:t>1998</w:t>
            </w:r>
          </w:p>
        </w:tc>
        <w:tc>
          <w:tcPr>
            <w:tcW w:w="3006" w:type="dxa"/>
          </w:tcPr>
          <w:p w:rsidR="00833F82" w:rsidRPr="00805197" w:rsidRDefault="00D90163" w:rsidP="003B4890">
            <w:pPr>
              <w:jc w:val="center"/>
              <w:rPr>
                <w:rFonts w:cs="Akhbar MT"/>
                <w:sz w:val="30"/>
                <w:szCs w:val="30"/>
                <w:rtl/>
                <w:lang w:bidi="ar-IQ"/>
              </w:rPr>
            </w:pPr>
            <w:r>
              <w:rPr>
                <w:rFonts w:cs="Akhbar MT"/>
                <w:sz w:val="30"/>
                <w:szCs w:val="30"/>
                <w:lang w:bidi="ar-IQ"/>
              </w:rPr>
              <w:t>College of Dentistry</w:t>
            </w:r>
          </w:p>
        </w:tc>
        <w:tc>
          <w:tcPr>
            <w:tcW w:w="2610" w:type="dxa"/>
          </w:tcPr>
          <w:p w:rsidR="00833F82" w:rsidRPr="00805197" w:rsidRDefault="00D90163" w:rsidP="001B7D25">
            <w:pPr>
              <w:jc w:val="center"/>
              <w:rPr>
                <w:rFonts w:cs="Akhbar MT"/>
                <w:sz w:val="30"/>
                <w:szCs w:val="30"/>
                <w:rtl/>
                <w:lang w:bidi="ar-IQ"/>
              </w:rPr>
            </w:pPr>
            <w:r>
              <w:rPr>
                <w:rFonts w:cs="Akhbar MT"/>
                <w:sz w:val="30"/>
                <w:szCs w:val="30"/>
                <w:lang w:bidi="ar-IQ"/>
              </w:rPr>
              <w:t>University of Baghdad</w:t>
            </w:r>
          </w:p>
        </w:tc>
        <w:tc>
          <w:tcPr>
            <w:tcW w:w="2340" w:type="dxa"/>
            <w:shd w:val="clear" w:color="auto" w:fill="A6A6A6"/>
          </w:tcPr>
          <w:p w:rsidR="00833F82" w:rsidRPr="001F7A21" w:rsidRDefault="00833F82" w:rsidP="009F7F00">
            <w:pPr>
              <w:jc w:val="center"/>
              <w:rPr>
                <w:rFonts w:cs="Akhbar MT"/>
                <w:b/>
                <w:bCs/>
                <w:sz w:val="30"/>
                <w:szCs w:val="30"/>
                <w:lang w:bidi="ar-IQ"/>
              </w:rPr>
            </w:pPr>
            <w:r w:rsidRPr="001F7A21">
              <w:rPr>
                <w:rFonts w:cs="Akhbar MT"/>
                <w:b/>
                <w:bCs/>
                <w:sz w:val="30"/>
                <w:szCs w:val="30"/>
                <w:lang w:bidi="ar-IQ"/>
              </w:rPr>
              <w:t>B.Sc.</w:t>
            </w:r>
          </w:p>
        </w:tc>
      </w:tr>
      <w:tr w:rsidR="00833F82" w:rsidRPr="00805197" w:rsidTr="00D90163">
        <w:trPr>
          <w:trHeight w:hRule="exact" w:val="855"/>
        </w:trPr>
        <w:tc>
          <w:tcPr>
            <w:tcW w:w="2034" w:type="dxa"/>
          </w:tcPr>
          <w:p w:rsidR="00833F82" w:rsidRPr="00805197" w:rsidRDefault="00D90163" w:rsidP="003B4890">
            <w:pPr>
              <w:jc w:val="center"/>
              <w:rPr>
                <w:rFonts w:cs="Akhbar MT"/>
                <w:sz w:val="30"/>
                <w:szCs w:val="30"/>
                <w:rtl/>
                <w:lang w:bidi="ar-IQ"/>
              </w:rPr>
            </w:pPr>
            <w:r>
              <w:rPr>
                <w:rFonts w:cs="Akhbar MT"/>
                <w:sz w:val="30"/>
                <w:szCs w:val="30"/>
                <w:lang w:bidi="ar-IQ"/>
              </w:rPr>
              <w:t>2002</w:t>
            </w:r>
          </w:p>
        </w:tc>
        <w:tc>
          <w:tcPr>
            <w:tcW w:w="3006" w:type="dxa"/>
          </w:tcPr>
          <w:p w:rsidR="00833F82" w:rsidRPr="00805197" w:rsidRDefault="00D90163" w:rsidP="003B4890">
            <w:pPr>
              <w:jc w:val="center"/>
              <w:rPr>
                <w:rFonts w:cs="Akhbar MT"/>
                <w:sz w:val="30"/>
                <w:szCs w:val="30"/>
                <w:rtl/>
                <w:lang w:bidi="ar-IQ"/>
              </w:rPr>
            </w:pPr>
            <w:r>
              <w:rPr>
                <w:rFonts w:cs="Akhbar MT"/>
                <w:sz w:val="30"/>
                <w:szCs w:val="30"/>
                <w:lang w:bidi="ar-IQ"/>
              </w:rPr>
              <w:t>College of Dentistry</w:t>
            </w:r>
          </w:p>
        </w:tc>
        <w:tc>
          <w:tcPr>
            <w:tcW w:w="2610" w:type="dxa"/>
          </w:tcPr>
          <w:p w:rsidR="00833F82" w:rsidRPr="00805197" w:rsidRDefault="00D90163" w:rsidP="001B7D25">
            <w:pPr>
              <w:jc w:val="center"/>
              <w:rPr>
                <w:rFonts w:cs="Akhbar MT"/>
                <w:sz w:val="30"/>
                <w:szCs w:val="30"/>
                <w:rtl/>
              </w:rPr>
            </w:pPr>
            <w:r>
              <w:rPr>
                <w:rFonts w:cs="Akhbar MT"/>
                <w:sz w:val="30"/>
                <w:szCs w:val="30"/>
                <w:lang w:bidi="ar-IQ"/>
              </w:rPr>
              <w:t>University of Baghdad</w:t>
            </w:r>
          </w:p>
        </w:tc>
        <w:tc>
          <w:tcPr>
            <w:tcW w:w="2340" w:type="dxa"/>
            <w:shd w:val="clear" w:color="auto" w:fill="A6A6A6"/>
          </w:tcPr>
          <w:p w:rsidR="00833F82" w:rsidRPr="001F7A21" w:rsidRDefault="00833F82" w:rsidP="009F7F00">
            <w:pPr>
              <w:jc w:val="center"/>
              <w:rPr>
                <w:rFonts w:cs="Akhbar MT"/>
                <w:b/>
                <w:bCs/>
                <w:sz w:val="30"/>
                <w:szCs w:val="30"/>
                <w:rtl/>
                <w:lang w:bidi="ar-IQ"/>
              </w:rPr>
            </w:pPr>
            <w:r w:rsidRPr="001F7A21">
              <w:rPr>
                <w:rFonts w:cs="Akhbar MT"/>
                <w:b/>
                <w:bCs/>
                <w:sz w:val="30"/>
                <w:szCs w:val="30"/>
                <w:lang w:bidi="ar-IQ"/>
              </w:rPr>
              <w:t>M.Sc.</w:t>
            </w:r>
          </w:p>
        </w:tc>
      </w:tr>
      <w:tr w:rsidR="00833F82" w:rsidRPr="00805197" w:rsidTr="00D90163">
        <w:trPr>
          <w:trHeight w:hRule="exact" w:val="934"/>
        </w:trPr>
        <w:tc>
          <w:tcPr>
            <w:tcW w:w="2034" w:type="dxa"/>
          </w:tcPr>
          <w:p w:rsidR="00833F82" w:rsidRPr="00805197" w:rsidRDefault="00D90163" w:rsidP="003B4890">
            <w:pPr>
              <w:jc w:val="center"/>
              <w:rPr>
                <w:rFonts w:cs="Akhbar MT"/>
                <w:sz w:val="30"/>
                <w:szCs w:val="30"/>
                <w:rtl/>
              </w:rPr>
            </w:pPr>
            <w:r>
              <w:rPr>
                <w:rFonts w:cs="Akhbar MT"/>
                <w:sz w:val="30"/>
                <w:szCs w:val="30"/>
              </w:rPr>
              <w:t>2017</w:t>
            </w:r>
          </w:p>
        </w:tc>
        <w:tc>
          <w:tcPr>
            <w:tcW w:w="3006" w:type="dxa"/>
          </w:tcPr>
          <w:p w:rsidR="00833F82" w:rsidRPr="00805197" w:rsidRDefault="00D90163" w:rsidP="003B4890">
            <w:pPr>
              <w:jc w:val="center"/>
              <w:rPr>
                <w:rFonts w:cs="Akhbar MT"/>
                <w:sz w:val="30"/>
                <w:szCs w:val="30"/>
                <w:rtl/>
                <w:lang w:bidi="ar-IQ"/>
              </w:rPr>
            </w:pPr>
            <w:r>
              <w:rPr>
                <w:rFonts w:cs="Akhbar MT"/>
                <w:sz w:val="30"/>
                <w:szCs w:val="30"/>
                <w:lang w:bidi="ar-IQ"/>
              </w:rPr>
              <w:t xml:space="preserve">Dental School </w:t>
            </w:r>
          </w:p>
        </w:tc>
        <w:tc>
          <w:tcPr>
            <w:tcW w:w="2610" w:type="dxa"/>
          </w:tcPr>
          <w:p w:rsidR="00833F82" w:rsidRPr="00805197" w:rsidRDefault="00D90163" w:rsidP="001B7D25">
            <w:pPr>
              <w:jc w:val="center"/>
              <w:rPr>
                <w:rFonts w:cs="Akhbar MT"/>
                <w:sz w:val="30"/>
                <w:szCs w:val="30"/>
                <w:rtl/>
                <w:lang w:bidi="ar-IQ"/>
              </w:rPr>
            </w:pPr>
            <w:r>
              <w:rPr>
                <w:rFonts w:cs="Akhbar MT"/>
                <w:sz w:val="30"/>
                <w:szCs w:val="30"/>
                <w:lang w:bidi="ar-IQ"/>
              </w:rPr>
              <w:t>Newcastle University UK</w:t>
            </w:r>
          </w:p>
        </w:tc>
        <w:tc>
          <w:tcPr>
            <w:tcW w:w="2340" w:type="dxa"/>
            <w:shd w:val="clear" w:color="auto" w:fill="A6A6A6"/>
          </w:tcPr>
          <w:p w:rsidR="00833F82" w:rsidRPr="001F7A21" w:rsidRDefault="00833F82" w:rsidP="009F7F00">
            <w:pPr>
              <w:jc w:val="center"/>
              <w:rPr>
                <w:rFonts w:cs="Akhbar MT"/>
                <w:b/>
                <w:bCs/>
                <w:sz w:val="30"/>
                <w:szCs w:val="30"/>
                <w:rtl/>
                <w:lang w:bidi="ar-IQ"/>
              </w:rPr>
            </w:pPr>
            <w:r w:rsidRPr="001F7A21">
              <w:rPr>
                <w:rFonts w:cs="Akhbar MT"/>
                <w:b/>
                <w:bCs/>
                <w:sz w:val="30"/>
                <w:szCs w:val="30"/>
              </w:rPr>
              <w:t>Ph.D.</w:t>
            </w:r>
          </w:p>
        </w:tc>
      </w:tr>
      <w:tr w:rsidR="00833F82" w:rsidRPr="00805197" w:rsidTr="00833F82">
        <w:trPr>
          <w:trHeight w:hRule="exact" w:val="576"/>
        </w:trPr>
        <w:tc>
          <w:tcPr>
            <w:tcW w:w="2034" w:type="dxa"/>
          </w:tcPr>
          <w:p w:rsidR="00833F82" w:rsidRPr="00805197" w:rsidRDefault="00833F82" w:rsidP="003B4890">
            <w:pPr>
              <w:jc w:val="center"/>
              <w:rPr>
                <w:rFonts w:cs="Akhbar MT"/>
                <w:sz w:val="30"/>
                <w:szCs w:val="30"/>
                <w:rtl/>
              </w:rPr>
            </w:pPr>
          </w:p>
        </w:tc>
        <w:tc>
          <w:tcPr>
            <w:tcW w:w="3006" w:type="dxa"/>
          </w:tcPr>
          <w:p w:rsidR="00833F82" w:rsidRPr="00805197" w:rsidRDefault="00833F82" w:rsidP="003B4890">
            <w:pPr>
              <w:jc w:val="center"/>
              <w:rPr>
                <w:rFonts w:cs="Akhbar MT"/>
                <w:sz w:val="30"/>
                <w:szCs w:val="30"/>
                <w:rtl/>
                <w:lang w:bidi="ar-IQ"/>
              </w:rPr>
            </w:pPr>
          </w:p>
        </w:tc>
        <w:tc>
          <w:tcPr>
            <w:tcW w:w="2610" w:type="dxa"/>
          </w:tcPr>
          <w:p w:rsidR="00833F82" w:rsidRPr="00805197" w:rsidRDefault="00833F82" w:rsidP="001B7D25">
            <w:pPr>
              <w:jc w:val="center"/>
              <w:rPr>
                <w:rFonts w:cs="Akhbar MT"/>
                <w:sz w:val="30"/>
                <w:szCs w:val="30"/>
                <w:rtl/>
                <w:lang w:bidi="ar-IQ"/>
              </w:rPr>
            </w:pPr>
          </w:p>
        </w:tc>
        <w:tc>
          <w:tcPr>
            <w:tcW w:w="2340" w:type="dxa"/>
            <w:shd w:val="clear" w:color="auto" w:fill="A6A6A6"/>
          </w:tcPr>
          <w:p w:rsidR="00833F82" w:rsidRPr="001F7A21" w:rsidRDefault="00833F82" w:rsidP="009F7F00">
            <w:pPr>
              <w:jc w:val="center"/>
              <w:rPr>
                <w:rFonts w:cs="Akhbar MT"/>
                <w:b/>
                <w:bCs/>
                <w:sz w:val="30"/>
                <w:szCs w:val="30"/>
              </w:rPr>
            </w:pPr>
            <w:r>
              <w:rPr>
                <w:rFonts w:cs="Akhbar MT"/>
                <w:b/>
                <w:bCs/>
                <w:sz w:val="30"/>
                <w:szCs w:val="30"/>
              </w:rPr>
              <w:t>Any other</w:t>
            </w:r>
          </w:p>
        </w:tc>
      </w:tr>
    </w:tbl>
    <w:tbl>
      <w:tblPr>
        <w:tblpPr w:leftFromText="180" w:rightFromText="180" w:vertAnchor="text" w:horzAnchor="margin" w:tblpXSpec="right" w:tblpY="1040"/>
        <w:bidiVisual/>
        <w:tblW w:w="99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1"/>
        <w:gridCol w:w="4067"/>
        <w:gridCol w:w="3233"/>
        <w:gridCol w:w="726"/>
      </w:tblGrid>
      <w:tr w:rsidR="008D086C" w:rsidRPr="006778A9" w:rsidTr="00833F82">
        <w:trPr>
          <w:trHeight w:hRule="exact" w:val="504"/>
        </w:trPr>
        <w:tc>
          <w:tcPr>
            <w:tcW w:w="986" w:type="pct"/>
            <w:shd w:val="clear" w:color="auto" w:fill="EEECE1"/>
          </w:tcPr>
          <w:p w:rsidR="008D086C" w:rsidRPr="00EA0BA0" w:rsidRDefault="008D086C" w:rsidP="00EA0BA0">
            <w:pPr>
              <w:bidi w:val="0"/>
              <w:jc w:val="center"/>
              <w:rPr>
                <w:b/>
                <w:bCs/>
                <w:sz w:val="30"/>
                <w:szCs w:val="30"/>
              </w:rPr>
            </w:pPr>
            <w:r w:rsidRPr="00EA0BA0">
              <w:rPr>
                <w:b/>
                <w:bCs/>
                <w:sz w:val="30"/>
                <w:szCs w:val="30"/>
              </w:rPr>
              <w:t>From -To</w:t>
            </w:r>
          </w:p>
        </w:tc>
        <w:tc>
          <w:tcPr>
            <w:tcW w:w="2034" w:type="pct"/>
            <w:shd w:val="clear" w:color="auto" w:fill="EEECE1"/>
          </w:tcPr>
          <w:p w:rsidR="008D086C" w:rsidRPr="00EA0BA0" w:rsidRDefault="0019177F" w:rsidP="00EA0BA0">
            <w:pPr>
              <w:bidi w:val="0"/>
              <w:jc w:val="center"/>
              <w:rPr>
                <w:b/>
                <w:bCs/>
                <w:sz w:val="30"/>
                <w:szCs w:val="30"/>
                <w:rtl/>
                <w:lang w:bidi="ar-IQ"/>
              </w:rPr>
            </w:pPr>
            <w:r w:rsidRPr="00EA0BA0">
              <w:rPr>
                <w:b/>
                <w:bCs/>
                <w:sz w:val="30"/>
                <w:szCs w:val="30"/>
                <w:lang w:bidi="ar-IQ"/>
              </w:rPr>
              <w:t>Workplace</w:t>
            </w:r>
          </w:p>
        </w:tc>
        <w:tc>
          <w:tcPr>
            <w:tcW w:w="1617" w:type="pct"/>
            <w:shd w:val="clear" w:color="auto" w:fill="EEECE1"/>
          </w:tcPr>
          <w:p w:rsidR="008D086C" w:rsidRPr="00EA0BA0" w:rsidRDefault="00833F82" w:rsidP="00EA0BA0">
            <w:pPr>
              <w:bidi w:val="0"/>
              <w:jc w:val="center"/>
              <w:rPr>
                <w:b/>
                <w:bCs/>
                <w:sz w:val="30"/>
                <w:szCs w:val="30"/>
                <w:rtl/>
                <w:lang w:bidi="ar-IQ"/>
              </w:rPr>
            </w:pPr>
            <w:r w:rsidRPr="00EA0BA0">
              <w:rPr>
                <w:b/>
                <w:bCs/>
                <w:sz w:val="30"/>
                <w:szCs w:val="30"/>
                <w:lang w:bidi="ar-IQ"/>
              </w:rPr>
              <w:t>Career</w:t>
            </w:r>
          </w:p>
        </w:tc>
        <w:tc>
          <w:tcPr>
            <w:tcW w:w="363" w:type="pct"/>
            <w:shd w:val="clear" w:color="auto" w:fill="EEECE1"/>
          </w:tcPr>
          <w:p w:rsidR="008D086C" w:rsidRPr="00EA0BA0" w:rsidRDefault="008D086C" w:rsidP="00EA0BA0">
            <w:pPr>
              <w:bidi w:val="0"/>
              <w:jc w:val="center"/>
              <w:rPr>
                <w:b/>
                <w:bCs/>
                <w:sz w:val="30"/>
                <w:szCs w:val="30"/>
                <w:rtl/>
                <w:lang w:bidi="ar-IQ"/>
              </w:rPr>
            </w:pPr>
            <w:r w:rsidRPr="00EA0BA0">
              <w:rPr>
                <w:b/>
                <w:bCs/>
                <w:sz w:val="30"/>
                <w:szCs w:val="30"/>
                <w:lang w:bidi="ar-IQ"/>
              </w:rPr>
              <w:t>No.</w:t>
            </w:r>
          </w:p>
        </w:tc>
      </w:tr>
      <w:tr w:rsidR="008D086C" w:rsidRPr="006778A9" w:rsidTr="00EA0BA0">
        <w:trPr>
          <w:trHeight w:hRule="exact" w:val="805"/>
        </w:trPr>
        <w:tc>
          <w:tcPr>
            <w:tcW w:w="986" w:type="pct"/>
          </w:tcPr>
          <w:p w:rsidR="008D086C" w:rsidRPr="00EA0BA0" w:rsidRDefault="00EA0BA0" w:rsidP="00EA0BA0">
            <w:pPr>
              <w:bidi w:val="0"/>
              <w:rPr>
                <w:sz w:val="28"/>
                <w:szCs w:val="28"/>
                <w:rtl/>
              </w:rPr>
            </w:pPr>
            <w:r>
              <w:rPr>
                <w:sz w:val="28"/>
                <w:szCs w:val="28"/>
              </w:rPr>
              <w:t>16/11/1998 to 18/03/2002</w:t>
            </w:r>
          </w:p>
        </w:tc>
        <w:tc>
          <w:tcPr>
            <w:tcW w:w="2034" w:type="pct"/>
          </w:tcPr>
          <w:p w:rsidR="008D086C" w:rsidRPr="00EA0BA0" w:rsidRDefault="00EA0BA0" w:rsidP="00EA0BA0">
            <w:pPr>
              <w:bidi w:val="0"/>
              <w:rPr>
                <w:sz w:val="28"/>
                <w:szCs w:val="28"/>
                <w:rtl/>
                <w:lang w:bidi="ar-IQ"/>
              </w:rPr>
            </w:pPr>
            <w:r w:rsidRPr="00EA0BA0">
              <w:rPr>
                <w:rFonts w:cs="Akhbar MT"/>
                <w:sz w:val="28"/>
                <w:szCs w:val="28"/>
                <w:lang w:bidi="ar-IQ"/>
              </w:rPr>
              <w:t xml:space="preserve">College of Dentistry/ University of Baghdad </w:t>
            </w:r>
          </w:p>
        </w:tc>
        <w:tc>
          <w:tcPr>
            <w:tcW w:w="1617" w:type="pct"/>
          </w:tcPr>
          <w:p w:rsidR="008D086C" w:rsidRPr="00EA0BA0" w:rsidRDefault="00EA0BA0" w:rsidP="00EA0BA0">
            <w:pPr>
              <w:bidi w:val="0"/>
              <w:rPr>
                <w:sz w:val="28"/>
                <w:szCs w:val="28"/>
                <w:rtl/>
                <w:lang w:bidi="ar-IQ"/>
              </w:rPr>
            </w:pPr>
            <w:r w:rsidRPr="00EA0BA0">
              <w:rPr>
                <w:sz w:val="28"/>
                <w:szCs w:val="28"/>
                <w:lang w:bidi="ar-IQ"/>
              </w:rPr>
              <w:t>Dentist</w:t>
            </w:r>
          </w:p>
        </w:tc>
        <w:tc>
          <w:tcPr>
            <w:tcW w:w="363" w:type="pct"/>
          </w:tcPr>
          <w:p w:rsidR="008D086C" w:rsidRPr="00EA0BA0" w:rsidRDefault="008D086C" w:rsidP="00EA0BA0">
            <w:pPr>
              <w:bidi w:val="0"/>
              <w:jc w:val="center"/>
              <w:rPr>
                <w:sz w:val="28"/>
                <w:szCs w:val="28"/>
                <w:rtl/>
                <w:lang w:bidi="ar-IQ"/>
              </w:rPr>
            </w:pPr>
            <w:r w:rsidRPr="00EA0BA0">
              <w:rPr>
                <w:rFonts w:hint="cs"/>
                <w:sz w:val="28"/>
                <w:szCs w:val="28"/>
                <w:rtl/>
                <w:lang w:bidi="ar-IQ"/>
              </w:rPr>
              <w:t>1</w:t>
            </w:r>
          </w:p>
        </w:tc>
      </w:tr>
      <w:tr w:rsidR="008D086C" w:rsidRPr="006778A9" w:rsidTr="00EA0BA0">
        <w:trPr>
          <w:trHeight w:hRule="exact" w:val="707"/>
        </w:trPr>
        <w:tc>
          <w:tcPr>
            <w:tcW w:w="986" w:type="pct"/>
          </w:tcPr>
          <w:p w:rsidR="008D086C" w:rsidRPr="00EA0BA0" w:rsidRDefault="00EA0BA0" w:rsidP="00EA0BA0">
            <w:pPr>
              <w:bidi w:val="0"/>
              <w:rPr>
                <w:sz w:val="28"/>
                <w:szCs w:val="28"/>
                <w:rtl/>
              </w:rPr>
            </w:pPr>
            <w:r>
              <w:rPr>
                <w:sz w:val="28"/>
                <w:szCs w:val="28"/>
              </w:rPr>
              <w:t>18/03/2002 to 24/06/2006</w:t>
            </w:r>
          </w:p>
        </w:tc>
        <w:tc>
          <w:tcPr>
            <w:tcW w:w="2034" w:type="pct"/>
          </w:tcPr>
          <w:p w:rsidR="008D086C" w:rsidRPr="00EA0BA0" w:rsidRDefault="00EA0BA0" w:rsidP="00EA0BA0">
            <w:pPr>
              <w:bidi w:val="0"/>
              <w:rPr>
                <w:sz w:val="28"/>
                <w:szCs w:val="28"/>
                <w:rtl/>
              </w:rPr>
            </w:pPr>
            <w:r w:rsidRPr="00EA0BA0">
              <w:rPr>
                <w:rFonts w:cs="Akhbar MT"/>
                <w:sz w:val="28"/>
                <w:szCs w:val="28"/>
                <w:lang w:bidi="ar-IQ"/>
              </w:rPr>
              <w:t>College of Dentistry/ University of Baghdad</w:t>
            </w:r>
          </w:p>
        </w:tc>
        <w:tc>
          <w:tcPr>
            <w:tcW w:w="1617" w:type="pct"/>
          </w:tcPr>
          <w:p w:rsidR="008D086C" w:rsidRPr="00EA0BA0" w:rsidRDefault="00EA0BA0" w:rsidP="00EA0BA0">
            <w:pPr>
              <w:bidi w:val="0"/>
              <w:rPr>
                <w:sz w:val="28"/>
                <w:szCs w:val="28"/>
                <w:rtl/>
              </w:rPr>
            </w:pPr>
            <w:r>
              <w:rPr>
                <w:sz w:val="28"/>
                <w:szCs w:val="28"/>
              </w:rPr>
              <w:t>Assistant Lecturer</w:t>
            </w:r>
          </w:p>
        </w:tc>
        <w:tc>
          <w:tcPr>
            <w:tcW w:w="363" w:type="pct"/>
          </w:tcPr>
          <w:p w:rsidR="008D086C" w:rsidRPr="00EA0BA0" w:rsidRDefault="008D086C" w:rsidP="00EA0BA0">
            <w:pPr>
              <w:bidi w:val="0"/>
              <w:jc w:val="center"/>
              <w:rPr>
                <w:sz w:val="28"/>
                <w:szCs w:val="28"/>
                <w:rtl/>
              </w:rPr>
            </w:pPr>
            <w:r w:rsidRPr="00EA0BA0">
              <w:rPr>
                <w:rFonts w:hint="cs"/>
                <w:sz w:val="28"/>
                <w:szCs w:val="28"/>
                <w:rtl/>
              </w:rPr>
              <w:t>2</w:t>
            </w:r>
          </w:p>
        </w:tc>
      </w:tr>
      <w:tr w:rsidR="008D086C" w:rsidRPr="006778A9" w:rsidTr="00EA0BA0">
        <w:trPr>
          <w:trHeight w:hRule="exact" w:val="714"/>
        </w:trPr>
        <w:tc>
          <w:tcPr>
            <w:tcW w:w="986" w:type="pct"/>
          </w:tcPr>
          <w:p w:rsidR="008D086C" w:rsidRPr="00EA0BA0" w:rsidRDefault="00EA0BA0" w:rsidP="00EA0BA0">
            <w:pPr>
              <w:bidi w:val="0"/>
              <w:rPr>
                <w:sz w:val="28"/>
                <w:szCs w:val="28"/>
                <w:rtl/>
              </w:rPr>
            </w:pPr>
            <w:r>
              <w:rPr>
                <w:sz w:val="28"/>
                <w:szCs w:val="28"/>
              </w:rPr>
              <w:t>24/06/2006 to 06\10\2010</w:t>
            </w:r>
          </w:p>
        </w:tc>
        <w:tc>
          <w:tcPr>
            <w:tcW w:w="2034" w:type="pct"/>
          </w:tcPr>
          <w:p w:rsidR="008D086C" w:rsidRPr="00EA0BA0" w:rsidRDefault="00EA0BA0" w:rsidP="00EA0BA0">
            <w:pPr>
              <w:bidi w:val="0"/>
              <w:rPr>
                <w:sz w:val="28"/>
                <w:szCs w:val="28"/>
                <w:rtl/>
              </w:rPr>
            </w:pPr>
            <w:r w:rsidRPr="00EA0BA0">
              <w:rPr>
                <w:rFonts w:cs="Akhbar MT"/>
                <w:sz w:val="28"/>
                <w:szCs w:val="28"/>
                <w:lang w:bidi="ar-IQ"/>
              </w:rPr>
              <w:t>College of Dentistry/ University of Baghdad</w:t>
            </w:r>
          </w:p>
        </w:tc>
        <w:tc>
          <w:tcPr>
            <w:tcW w:w="1617" w:type="pct"/>
          </w:tcPr>
          <w:p w:rsidR="008D086C" w:rsidRPr="00EA0BA0" w:rsidRDefault="00EA0BA0" w:rsidP="00EA0BA0">
            <w:pPr>
              <w:bidi w:val="0"/>
              <w:rPr>
                <w:sz w:val="28"/>
                <w:szCs w:val="28"/>
                <w:rtl/>
              </w:rPr>
            </w:pPr>
            <w:r>
              <w:rPr>
                <w:sz w:val="28"/>
                <w:szCs w:val="28"/>
              </w:rPr>
              <w:t>Lecturer</w:t>
            </w:r>
          </w:p>
        </w:tc>
        <w:tc>
          <w:tcPr>
            <w:tcW w:w="363" w:type="pct"/>
          </w:tcPr>
          <w:p w:rsidR="008D086C" w:rsidRPr="00EA0BA0" w:rsidRDefault="008D086C" w:rsidP="00EA0BA0">
            <w:pPr>
              <w:bidi w:val="0"/>
              <w:jc w:val="center"/>
              <w:rPr>
                <w:sz w:val="28"/>
                <w:szCs w:val="28"/>
                <w:rtl/>
              </w:rPr>
            </w:pPr>
            <w:r w:rsidRPr="00EA0BA0">
              <w:rPr>
                <w:rFonts w:hint="cs"/>
                <w:sz w:val="28"/>
                <w:szCs w:val="28"/>
                <w:rtl/>
              </w:rPr>
              <w:t>3</w:t>
            </w:r>
          </w:p>
        </w:tc>
      </w:tr>
      <w:tr w:rsidR="008D086C" w:rsidRPr="006778A9" w:rsidTr="00EA0BA0">
        <w:trPr>
          <w:trHeight w:hRule="exact" w:val="695"/>
        </w:trPr>
        <w:tc>
          <w:tcPr>
            <w:tcW w:w="986" w:type="pct"/>
          </w:tcPr>
          <w:p w:rsidR="008D086C" w:rsidRPr="00EA0BA0" w:rsidRDefault="00EA0BA0" w:rsidP="00EA0BA0">
            <w:pPr>
              <w:bidi w:val="0"/>
              <w:rPr>
                <w:sz w:val="28"/>
                <w:szCs w:val="28"/>
                <w:rtl/>
              </w:rPr>
            </w:pPr>
            <w:r>
              <w:rPr>
                <w:sz w:val="28"/>
                <w:szCs w:val="28"/>
              </w:rPr>
              <w:t>06\10\2010 till now</w:t>
            </w:r>
          </w:p>
        </w:tc>
        <w:tc>
          <w:tcPr>
            <w:tcW w:w="2034" w:type="pct"/>
          </w:tcPr>
          <w:p w:rsidR="008D086C" w:rsidRPr="00EA0BA0" w:rsidRDefault="00EA0BA0" w:rsidP="00EA0BA0">
            <w:pPr>
              <w:bidi w:val="0"/>
              <w:rPr>
                <w:sz w:val="28"/>
                <w:szCs w:val="28"/>
                <w:rtl/>
              </w:rPr>
            </w:pPr>
            <w:r w:rsidRPr="00EA0BA0">
              <w:rPr>
                <w:rFonts w:cs="Akhbar MT"/>
                <w:sz w:val="28"/>
                <w:szCs w:val="28"/>
                <w:lang w:bidi="ar-IQ"/>
              </w:rPr>
              <w:t>College of Dentistry/ University of Baghdad</w:t>
            </w:r>
          </w:p>
        </w:tc>
        <w:tc>
          <w:tcPr>
            <w:tcW w:w="1617" w:type="pct"/>
          </w:tcPr>
          <w:p w:rsidR="008D086C" w:rsidRPr="00EA0BA0" w:rsidRDefault="00EA0BA0" w:rsidP="00EA0BA0">
            <w:pPr>
              <w:bidi w:val="0"/>
              <w:rPr>
                <w:sz w:val="28"/>
                <w:szCs w:val="28"/>
                <w:rtl/>
              </w:rPr>
            </w:pPr>
            <w:r>
              <w:rPr>
                <w:sz w:val="28"/>
                <w:szCs w:val="28"/>
              </w:rPr>
              <w:t>Assistant Professor</w:t>
            </w:r>
          </w:p>
        </w:tc>
        <w:tc>
          <w:tcPr>
            <w:tcW w:w="363" w:type="pct"/>
          </w:tcPr>
          <w:p w:rsidR="008D086C" w:rsidRPr="00EA0BA0" w:rsidRDefault="008D086C" w:rsidP="00EA0BA0">
            <w:pPr>
              <w:bidi w:val="0"/>
              <w:jc w:val="center"/>
              <w:rPr>
                <w:sz w:val="28"/>
                <w:szCs w:val="28"/>
                <w:rtl/>
              </w:rPr>
            </w:pPr>
            <w:r w:rsidRPr="00EA0BA0">
              <w:rPr>
                <w:rFonts w:hint="cs"/>
                <w:sz w:val="28"/>
                <w:szCs w:val="28"/>
                <w:rtl/>
              </w:rPr>
              <w:t>4</w:t>
            </w:r>
          </w:p>
        </w:tc>
      </w:tr>
    </w:tbl>
    <w:p w:rsidR="008B39D1" w:rsidRDefault="00052263" w:rsidP="00DF5F9A">
      <w:pPr>
        <w:numPr>
          <w:ilvl w:val="0"/>
          <w:numId w:val="10"/>
        </w:numPr>
        <w:bidi w:val="0"/>
        <w:spacing w:line="480" w:lineRule="auto"/>
        <w:rPr>
          <w:b/>
          <w:bCs/>
          <w:sz w:val="32"/>
          <w:szCs w:val="32"/>
        </w:rPr>
      </w:pPr>
      <w:r>
        <w:rPr>
          <w:b/>
          <w:bCs/>
          <w:sz w:val="32"/>
          <w:szCs w:val="32"/>
        </w:rPr>
        <w:t xml:space="preserve">       </w:t>
      </w:r>
      <w:r w:rsidR="00070ACC" w:rsidRPr="00C82AD2">
        <w:rPr>
          <w:b/>
          <w:bCs/>
          <w:sz w:val="32"/>
          <w:szCs w:val="32"/>
        </w:rPr>
        <w:t>Second</w:t>
      </w:r>
      <w:r w:rsidR="00C82AD2">
        <w:rPr>
          <w:b/>
          <w:bCs/>
          <w:sz w:val="32"/>
          <w:szCs w:val="32"/>
        </w:rPr>
        <w:t>,</w:t>
      </w:r>
      <w:r w:rsidR="00070ACC" w:rsidRPr="00C82AD2">
        <w:rPr>
          <w:b/>
          <w:bCs/>
          <w:sz w:val="32"/>
          <w:szCs w:val="32"/>
        </w:rPr>
        <w:t xml:space="preserve"> </w:t>
      </w:r>
      <w:r w:rsidR="001F7A21">
        <w:rPr>
          <w:b/>
          <w:bCs/>
          <w:sz w:val="32"/>
          <w:szCs w:val="32"/>
        </w:rPr>
        <w:t xml:space="preserve">   </w:t>
      </w:r>
      <w:r w:rsidR="00C82AD2" w:rsidRPr="00C82AD2">
        <w:rPr>
          <w:b/>
          <w:bCs/>
          <w:sz w:val="32"/>
          <w:szCs w:val="32"/>
        </w:rPr>
        <w:t xml:space="preserve"> </w:t>
      </w:r>
      <w:r w:rsidR="00C82AD2" w:rsidRPr="008D086C">
        <w:rPr>
          <w:rStyle w:val="shorttext"/>
          <w:b/>
          <w:bCs/>
          <w:color w:val="000000"/>
          <w:sz w:val="32"/>
          <w:szCs w:val="32"/>
          <w:u w:val="single"/>
          <w:shd w:val="clear" w:color="auto" w:fill="FFFFFF"/>
        </w:rPr>
        <w:t>Career</w:t>
      </w:r>
      <w:r w:rsidR="00DF5F9A">
        <w:rPr>
          <w:b/>
          <w:bCs/>
          <w:sz w:val="32"/>
          <w:szCs w:val="32"/>
        </w:rPr>
        <w:t>:</w:t>
      </w:r>
    </w:p>
    <w:p w:rsidR="00916FE5" w:rsidRDefault="00916FE5" w:rsidP="00AB4200">
      <w:pPr>
        <w:spacing w:line="480" w:lineRule="auto"/>
        <w:rPr>
          <w:sz w:val="32"/>
          <w:szCs w:val="32"/>
          <w:rtl/>
          <w:lang w:bidi="ar-IQ"/>
        </w:rPr>
      </w:pPr>
    </w:p>
    <w:p w:rsidR="0019177F" w:rsidRDefault="0019177F" w:rsidP="00AB4200">
      <w:pPr>
        <w:spacing w:line="480" w:lineRule="auto"/>
        <w:rPr>
          <w:sz w:val="32"/>
          <w:szCs w:val="32"/>
          <w:rtl/>
          <w:lang w:bidi="ar-IQ"/>
        </w:rPr>
      </w:pPr>
    </w:p>
    <w:p w:rsidR="00916FE5" w:rsidRPr="00916FE5" w:rsidRDefault="00C82AD2" w:rsidP="001F7A21">
      <w:pPr>
        <w:numPr>
          <w:ilvl w:val="0"/>
          <w:numId w:val="10"/>
        </w:numPr>
        <w:bidi w:val="0"/>
        <w:spacing w:line="480" w:lineRule="auto"/>
        <w:rPr>
          <w:b/>
          <w:bCs/>
          <w:sz w:val="48"/>
          <w:szCs w:val="48"/>
        </w:rPr>
      </w:pPr>
      <w:r w:rsidRPr="008D086C">
        <w:rPr>
          <w:rStyle w:val="shorttext"/>
          <w:b/>
          <w:bCs/>
          <w:color w:val="000000"/>
          <w:sz w:val="32"/>
          <w:szCs w:val="32"/>
        </w:rPr>
        <w:t>Third,</w:t>
      </w:r>
      <w:r w:rsidR="001F7A21">
        <w:rPr>
          <w:rStyle w:val="shorttext"/>
          <w:b/>
          <w:bCs/>
          <w:color w:val="000000"/>
          <w:sz w:val="32"/>
          <w:szCs w:val="32"/>
        </w:rPr>
        <w:t xml:space="preserve">    </w:t>
      </w:r>
      <w:r w:rsidRPr="008D086C">
        <w:rPr>
          <w:rStyle w:val="shorttext"/>
          <w:b/>
          <w:bCs/>
          <w:color w:val="000000"/>
          <w:sz w:val="32"/>
          <w:szCs w:val="32"/>
        </w:rPr>
        <w:t xml:space="preserve"> </w:t>
      </w:r>
      <w:r w:rsidRPr="008D086C">
        <w:rPr>
          <w:rStyle w:val="shorttext"/>
          <w:b/>
          <w:bCs/>
          <w:color w:val="000000"/>
          <w:sz w:val="32"/>
          <w:szCs w:val="32"/>
          <w:u w:val="single"/>
        </w:rPr>
        <w:t>University Teaching</w:t>
      </w:r>
      <w:r w:rsidR="005B5E3E">
        <w:rPr>
          <w:b/>
          <w:bCs/>
          <w:sz w:val="48"/>
          <w:szCs w:val="48"/>
        </w:rPr>
        <w:t>.</w:t>
      </w:r>
    </w:p>
    <w:tbl>
      <w:tblPr>
        <w:bidiVisual/>
        <w:tblW w:w="9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780"/>
        <w:gridCol w:w="3510"/>
        <w:gridCol w:w="810"/>
      </w:tblGrid>
      <w:tr w:rsidR="008D086C" w:rsidRPr="00805197" w:rsidTr="00E47F54">
        <w:trPr>
          <w:trHeight w:hRule="exact" w:val="504"/>
        </w:trPr>
        <w:tc>
          <w:tcPr>
            <w:tcW w:w="1890" w:type="dxa"/>
            <w:tcBorders>
              <w:top w:val="double" w:sz="4" w:space="0" w:color="auto"/>
              <w:left w:val="double" w:sz="4" w:space="0" w:color="auto"/>
              <w:bottom w:val="double" w:sz="4" w:space="0" w:color="auto"/>
              <w:right w:val="double" w:sz="4" w:space="0" w:color="auto"/>
            </w:tcBorders>
            <w:shd w:val="clear" w:color="auto" w:fill="EEECE1"/>
          </w:tcPr>
          <w:p w:rsidR="008D086C" w:rsidRPr="00CA57BB" w:rsidRDefault="008D086C" w:rsidP="001E273F">
            <w:pPr>
              <w:spacing w:line="480" w:lineRule="auto"/>
              <w:jc w:val="center"/>
              <w:rPr>
                <w:b/>
                <w:bCs/>
                <w:sz w:val="32"/>
                <w:szCs w:val="32"/>
                <w:rtl/>
              </w:rPr>
            </w:pPr>
            <w:r w:rsidRPr="00CA57BB">
              <w:rPr>
                <w:b/>
                <w:bCs/>
                <w:sz w:val="32"/>
                <w:szCs w:val="32"/>
              </w:rPr>
              <w:t>From -To</w:t>
            </w:r>
          </w:p>
        </w:tc>
        <w:tc>
          <w:tcPr>
            <w:tcW w:w="3780" w:type="dxa"/>
            <w:tcBorders>
              <w:top w:val="double" w:sz="4" w:space="0" w:color="auto"/>
              <w:left w:val="double" w:sz="4" w:space="0" w:color="auto"/>
              <w:bottom w:val="double" w:sz="4" w:space="0" w:color="auto"/>
              <w:right w:val="double" w:sz="4" w:space="0" w:color="auto"/>
            </w:tcBorders>
            <w:shd w:val="clear" w:color="auto" w:fill="EEECE1"/>
          </w:tcPr>
          <w:p w:rsidR="008D086C" w:rsidRPr="00CA57BB" w:rsidRDefault="008D086C" w:rsidP="008D086C">
            <w:pPr>
              <w:spacing w:line="480" w:lineRule="auto"/>
              <w:jc w:val="center"/>
              <w:rPr>
                <w:rFonts w:cs="Akhbar MT"/>
                <w:b/>
                <w:bCs/>
                <w:sz w:val="32"/>
                <w:szCs w:val="32"/>
                <w:lang w:bidi="ar-IQ"/>
              </w:rPr>
            </w:pPr>
            <w:r w:rsidRPr="00CA57BB">
              <w:rPr>
                <w:rFonts w:cs="Akhbar MT"/>
                <w:b/>
                <w:bCs/>
                <w:sz w:val="32"/>
                <w:szCs w:val="32"/>
                <w:lang w:bidi="ar-IQ"/>
              </w:rPr>
              <w:t>The (Institute / College)</w:t>
            </w:r>
          </w:p>
        </w:tc>
        <w:tc>
          <w:tcPr>
            <w:tcW w:w="3510" w:type="dxa"/>
            <w:tcBorders>
              <w:top w:val="double" w:sz="4" w:space="0" w:color="auto"/>
              <w:left w:val="double" w:sz="4" w:space="0" w:color="auto"/>
              <w:bottom w:val="double" w:sz="4" w:space="0" w:color="auto"/>
              <w:right w:val="double" w:sz="4" w:space="0" w:color="auto"/>
            </w:tcBorders>
            <w:shd w:val="clear" w:color="auto" w:fill="EEECE1"/>
          </w:tcPr>
          <w:p w:rsidR="008D086C" w:rsidRPr="00CA57BB" w:rsidRDefault="008D086C" w:rsidP="001E273F">
            <w:pPr>
              <w:spacing w:line="480" w:lineRule="auto"/>
              <w:jc w:val="center"/>
              <w:rPr>
                <w:b/>
                <w:bCs/>
                <w:sz w:val="32"/>
                <w:szCs w:val="32"/>
              </w:rPr>
            </w:pPr>
            <w:r w:rsidRPr="00CA57BB">
              <w:rPr>
                <w:b/>
                <w:bCs/>
                <w:sz w:val="32"/>
                <w:szCs w:val="32"/>
              </w:rPr>
              <w:t>University</w:t>
            </w:r>
          </w:p>
        </w:tc>
        <w:tc>
          <w:tcPr>
            <w:tcW w:w="810" w:type="dxa"/>
            <w:tcBorders>
              <w:top w:val="double" w:sz="4" w:space="0" w:color="auto"/>
              <w:left w:val="double" w:sz="4" w:space="0" w:color="auto"/>
              <w:bottom w:val="double" w:sz="4" w:space="0" w:color="auto"/>
              <w:right w:val="double" w:sz="4" w:space="0" w:color="auto"/>
            </w:tcBorders>
            <w:shd w:val="clear" w:color="auto" w:fill="EEECE1"/>
          </w:tcPr>
          <w:p w:rsidR="008D086C" w:rsidRPr="00CA57BB" w:rsidRDefault="008D086C" w:rsidP="001E273F">
            <w:pPr>
              <w:spacing w:line="480" w:lineRule="auto"/>
              <w:jc w:val="center"/>
              <w:rPr>
                <w:b/>
                <w:bCs/>
                <w:sz w:val="32"/>
                <w:szCs w:val="32"/>
                <w:lang w:bidi="ar-IQ"/>
              </w:rPr>
            </w:pPr>
            <w:r w:rsidRPr="00CA57BB">
              <w:rPr>
                <w:b/>
                <w:bCs/>
                <w:sz w:val="32"/>
                <w:szCs w:val="32"/>
              </w:rPr>
              <w:t>No.</w:t>
            </w:r>
          </w:p>
        </w:tc>
      </w:tr>
      <w:tr w:rsidR="008D086C" w:rsidRPr="00805197" w:rsidTr="00EA0BA0">
        <w:trPr>
          <w:trHeight w:hRule="exact" w:val="1020"/>
        </w:trPr>
        <w:tc>
          <w:tcPr>
            <w:tcW w:w="1890" w:type="dxa"/>
            <w:tcBorders>
              <w:top w:val="double" w:sz="4" w:space="0" w:color="auto"/>
              <w:left w:val="double" w:sz="4" w:space="0" w:color="auto"/>
              <w:bottom w:val="double" w:sz="4" w:space="0" w:color="auto"/>
              <w:right w:val="double" w:sz="4" w:space="0" w:color="auto"/>
            </w:tcBorders>
          </w:tcPr>
          <w:p w:rsidR="008D086C" w:rsidRPr="00805197" w:rsidRDefault="00EA0BA0" w:rsidP="00EA0BA0">
            <w:pPr>
              <w:jc w:val="center"/>
              <w:rPr>
                <w:rFonts w:cs="Akhbar MT"/>
                <w:sz w:val="30"/>
                <w:szCs w:val="30"/>
                <w:rtl/>
                <w:lang w:bidi="ar-IQ"/>
              </w:rPr>
            </w:pPr>
            <w:r>
              <w:rPr>
                <w:rFonts w:cs="Akhbar MT"/>
                <w:sz w:val="30"/>
                <w:szCs w:val="30"/>
                <w:lang w:bidi="ar-IQ"/>
              </w:rPr>
              <w:t>From 1998 till now</w:t>
            </w:r>
          </w:p>
        </w:tc>
        <w:tc>
          <w:tcPr>
            <w:tcW w:w="3780" w:type="dxa"/>
            <w:tcBorders>
              <w:top w:val="double" w:sz="4" w:space="0" w:color="auto"/>
              <w:left w:val="double" w:sz="4" w:space="0" w:color="auto"/>
              <w:bottom w:val="double" w:sz="4" w:space="0" w:color="auto"/>
              <w:right w:val="double" w:sz="4" w:space="0" w:color="auto"/>
            </w:tcBorders>
          </w:tcPr>
          <w:p w:rsidR="008D086C" w:rsidRPr="00805197" w:rsidRDefault="00EA0BA0" w:rsidP="00EA0BA0">
            <w:pPr>
              <w:jc w:val="center"/>
              <w:rPr>
                <w:rFonts w:cs="Akhbar MT"/>
                <w:sz w:val="30"/>
                <w:szCs w:val="30"/>
                <w:lang w:bidi="ar-IQ"/>
              </w:rPr>
            </w:pPr>
            <w:r w:rsidRPr="00EA0BA0">
              <w:rPr>
                <w:rFonts w:cs="Akhbar MT"/>
                <w:sz w:val="28"/>
                <w:szCs w:val="28"/>
                <w:lang w:bidi="ar-IQ"/>
              </w:rPr>
              <w:t>College of Dentistry</w:t>
            </w:r>
          </w:p>
        </w:tc>
        <w:tc>
          <w:tcPr>
            <w:tcW w:w="3510" w:type="dxa"/>
            <w:tcBorders>
              <w:top w:val="double" w:sz="4" w:space="0" w:color="auto"/>
              <w:left w:val="double" w:sz="4" w:space="0" w:color="auto"/>
              <w:bottom w:val="double" w:sz="4" w:space="0" w:color="auto"/>
              <w:right w:val="double" w:sz="4" w:space="0" w:color="auto"/>
            </w:tcBorders>
          </w:tcPr>
          <w:p w:rsidR="008D086C" w:rsidRPr="00805197" w:rsidRDefault="00EA0BA0" w:rsidP="00EA0BA0">
            <w:pPr>
              <w:rPr>
                <w:rFonts w:cs="Akhbar MT"/>
                <w:sz w:val="30"/>
                <w:szCs w:val="30"/>
                <w:rtl/>
                <w:lang w:bidi="ar-IQ"/>
              </w:rPr>
            </w:pPr>
            <w:r w:rsidRPr="00EA0BA0">
              <w:rPr>
                <w:rFonts w:cs="Akhbar MT"/>
                <w:sz w:val="28"/>
                <w:szCs w:val="28"/>
                <w:lang w:bidi="ar-IQ"/>
              </w:rPr>
              <w:t>University of Baghdad</w:t>
            </w:r>
          </w:p>
        </w:tc>
        <w:tc>
          <w:tcPr>
            <w:tcW w:w="810" w:type="dxa"/>
            <w:tcBorders>
              <w:top w:val="double" w:sz="4" w:space="0" w:color="auto"/>
              <w:left w:val="double" w:sz="4" w:space="0" w:color="auto"/>
              <w:bottom w:val="double" w:sz="4" w:space="0" w:color="auto"/>
              <w:right w:val="double" w:sz="4" w:space="0" w:color="auto"/>
            </w:tcBorders>
          </w:tcPr>
          <w:p w:rsidR="008D086C" w:rsidRPr="00805197" w:rsidRDefault="008D086C" w:rsidP="00EA0BA0">
            <w:pPr>
              <w:jc w:val="center"/>
              <w:rPr>
                <w:rFonts w:cs="Akhbar MT"/>
                <w:sz w:val="30"/>
                <w:szCs w:val="30"/>
                <w:rtl/>
              </w:rPr>
            </w:pPr>
            <w:r>
              <w:rPr>
                <w:rFonts w:cs="Akhbar MT"/>
                <w:sz w:val="30"/>
                <w:szCs w:val="30"/>
              </w:rPr>
              <w:t>1</w:t>
            </w:r>
          </w:p>
        </w:tc>
      </w:tr>
    </w:tbl>
    <w:p w:rsidR="00984666" w:rsidRDefault="00984666" w:rsidP="00916FE5">
      <w:pPr>
        <w:spacing w:line="480" w:lineRule="auto"/>
        <w:rPr>
          <w:sz w:val="32"/>
          <w:szCs w:val="32"/>
          <w:lang w:bidi="ar-IQ"/>
        </w:rPr>
      </w:pPr>
    </w:p>
    <w:p w:rsidR="00AB4200" w:rsidRDefault="00720AB9" w:rsidP="00833F82">
      <w:pPr>
        <w:numPr>
          <w:ilvl w:val="0"/>
          <w:numId w:val="11"/>
        </w:numPr>
        <w:bidi w:val="0"/>
        <w:spacing w:line="480" w:lineRule="auto"/>
        <w:rPr>
          <w:b/>
          <w:bCs/>
          <w:sz w:val="32"/>
          <w:szCs w:val="32"/>
        </w:rPr>
      </w:pPr>
      <w:r>
        <w:rPr>
          <w:rStyle w:val="shorttext"/>
          <w:b/>
          <w:bCs/>
          <w:color w:val="000000"/>
          <w:sz w:val="32"/>
          <w:szCs w:val="32"/>
          <w:shd w:val="clear" w:color="auto" w:fill="FFFFFF"/>
        </w:rPr>
        <w:t xml:space="preserve">     </w:t>
      </w:r>
      <w:r w:rsidR="00916FE5">
        <w:rPr>
          <w:rStyle w:val="shorttext"/>
          <w:b/>
          <w:bCs/>
          <w:color w:val="000000"/>
          <w:sz w:val="32"/>
          <w:szCs w:val="32"/>
          <w:shd w:val="clear" w:color="auto" w:fill="FFFFFF"/>
        </w:rPr>
        <w:t xml:space="preserve"> Fourth, </w:t>
      </w:r>
      <w:r w:rsidR="00052263" w:rsidRPr="008D086C">
        <w:rPr>
          <w:rStyle w:val="shorttext"/>
          <w:b/>
          <w:bCs/>
          <w:color w:val="000000"/>
          <w:sz w:val="32"/>
          <w:szCs w:val="32"/>
          <w:shd w:val="clear" w:color="auto" w:fill="FFFFFF"/>
        </w:rPr>
        <w:t xml:space="preserve"> </w:t>
      </w:r>
      <w:r w:rsidR="00833F82">
        <w:rPr>
          <w:rStyle w:val="shorttext"/>
          <w:b/>
          <w:bCs/>
          <w:color w:val="000000"/>
          <w:sz w:val="32"/>
          <w:szCs w:val="32"/>
          <w:u w:val="single"/>
          <w:shd w:val="clear" w:color="auto" w:fill="FFFFFF"/>
        </w:rPr>
        <w:t>Courses Which</w:t>
      </w:r>
      <w:r w:rsidR="00052263" w:rsidRPr="008D086C">
        <w:rPr>
          <w:rStyle w:val="shorttext"/>
          <w:b/>
          <w:bCs/>
          <w:color w:val="000000"/>
          <w:sz w:val="32"/>
          <w:szCs w:val="32"/>
          <w:u w:val="single"/>
          <w:shd w:val="clear" w:color="auto" w:fill="FFFFFF"/>
        </w:rPr>
        <w:t xml:space="preserve"> You Teach</w:t>
      </w:r>
      <w:r w:rsidR="00052263">
        <w:rPr>
          <w:b/>
          <w:bCs/>
          <w:sz w:val="32"/>
          <w:szCs w:val="32"/>
        </w:rPr>
        <w:t>:</w:t>
      </w:r>
    </w:p>
    <w:tbl>
      <w:tblPr>
        <w:bidiVisual/>
        <w:tblW w:w="9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80"/>
        <w:gridCol w:w="3780"/>
        <w:gridCol w:w="3600"/>
        <w:gridCol w:w="720"/>
      </w:tblGrid>
      <w:tr w:rsidR="00445AA4" w:rsidRPr="008B317A" w:rsidTr="0088297C">
        <w:trPr>
          <w:trHeight w:hRule="exact" w:val="504"/>
        </w:trPr>
        <w:tc>
          <w:tcPr>
            <w:tcW w:w="1880" w:type="dxa"/>
            <w:shd w:val="clear" w:color="auto" w:fill="EEECE1"/>
          </w:tcPr>
          <w:p w:rsidR="00445AA4" w:rsidRPr="005B5E3E" w:rsidRDefault="00052263" w:rsidP="00916FE5">
            <w:pPr>
              <w:spacing w:line="480" w:lineRule="auto"/>
              <w:jc w:val="center"/>
              <w:rPr>
                <w:b/>
                <w:bCs/>
                <w:sz w:val="30"/>
                <w:szCs w:val="30"/>
                <w:lang w:bidi="ar-IQ"/>
              </w:rPr>
            </w:pPr>
            <w:r w:rsidRPr="005B5E3E">
              <w:rPr>
                <w:b/>
                <w:bCs/>
                <w:sz w:val="30"/>
                <w:szCs w:val="30"/>
                <w:lang w:bidi="ar-IQ"/>
              </w:rPr>
              <w:t>Year</w:t>
            </w:r>
          </w:p>
        </w:tc>
        <w:tc>
          <w:tcPr>
            <w:tcW w:w="3780" w:type="dxa"/>
            <w:shd w:val="clear" w:color="auto" w:fill="EEECE1"/>
          </w:tcPr>
          <w:p w:rsidR="00445AA4" w:rsidRPr="005B5E3E" w:rsidRDefault="00916FE5" w:rsidP="00916FE5">
            <w:pPr>
              <w:spacing w:line="480" w:lineRule="auto"/>
              <w:jc w:val="center"/>
              <w:rPr>
                <w:b/>
                <w:bCs/>
                <w:sz w:val="30"/>
                <w:szCs w:val="30"/>
                <w:lang w:bidi="ar-IQ"/>
              </w:rPr>
            </w:pPr>
            <w:r w:rsidRPr="005B5E3E">
              <w:rPr>
                <w:b/>
                <w:bCs/>
                <w:sz w:val="30"/>
                <w:szCs w:val="30"/>
                <w:lang w:bidi="ar-IQ"/>
              </w:rPr>
              <w:t>Subject</w:t>
            </w:r>
          </w:p>
        </w:tc>
        <w:tc>
          <w:tcPr>
            <w:tcW w:w="3600" w:type="dxa"/>
            <w:shd w:val="clear" w:color="auto" w:fill="EEECE1"/>
          </w:tcPr>
          <w:p w:rsidR="00445AA4" w:rsidRPr="005B5E3E" w:rsidRDefault="007F258A" w:rsidP="00916FE5">
            <w:pPr>
              <w:spacing w:line="480" w:lineRule="auto"/>
              <w:jc w:val="center"/>
              <w:rPr>
                <w:b/>
                <w:bCs/>
                <w:sz w:val="30"/>
                <w:szCs w:val="30"/>
                <w:rtl/>
                <w:lang w:bidi="ar-IQ"/>
              </w:rPr>
            </w:pPr>
            <w:r>
              <w:rPr>
                <w:b/>
                <w:bCs/>
                <w:sz w:val="30"/>
                <w:szCs w:val="30"/>
                <w:lang w:bidi="ar-IQ"/>
              </w:rPr>
              <w:t xml:space="preserve">Department </w:t>
            </w:r>
          </w:p>
        </w:tc>
        <w:tc>
          <w:tcPr>
            <w:tcW w:w="720" w:type="dxa"/>
            <w:shd w:val="clear" w:color="auto" w:fill="EEECE1"/>
          </w:tcPr>
          <w:p w:rsidR="00445AA4" w:rsidRPr="005B5E3E" w:rsidRDefault="00052263" w:rsidP="00916FE5">
            <w:pPr>
              <w:spacing w:line="480" w:lineRule="auto"/>
              <w:jc w:val="center"/>
              <w:rPr>
                <w:b/>
                <w:bCs/>
                <w:sz w:val="30"/>
                <w:szCs w:val="30"/>
                <w:rtl/>
              </w:rPr>
            </w:pPr>
            <w:r w:rsidRPr="005B5E3E">
              <w:rPr>
                <w:b/>
                <w:bCs/>
                <w:sz w:val="30"/>
                <w:szCs w:val="30"/>
              </w:rPr>
              <w:t>No.</w:t>
            </w:r>
          </w:p>
        </w:tc>
      </w:tr>
      <w:tr w:rsidR="00445AA4" w:rsidRPr="00805197" w:rsidTr="007F258A">
        <w:trPr>
          <w:trHeight w:hRule="exact" w:val="576"/>
        </w:trPr>
        <w:tc>
          <w:tcPr>
            <w:tcW w:w="1880" w:type="dxa"/>
          </w:tcPr>
          <w:p w:rsidR="00445AA4" w:rsidRPr="00EA0BA0" w:rsidRDefault="00EA0BA0" w:rsidP="00EA0BA0">
            <w:pPr>
              <w:jc w:val="center"/>
              <w:rPr>
                <w:rFonts w:cs="Akhbar MT"/>
                <w:sz w:val="26"/>
                <w:szCs w:val="26"/>
                <w:rtl/>
                <w:lang w:bidi="ar-IQ"/>
              </w:rPr>
            </w:pPr>
            <w:r>
              <w:rPr>
                <w:rFonts w:cs="Akhbar MT"/>
                <w:sz w:val="26"/>
                <w:szCs w:val="26"/>
                <w:lang w:bidi="ar-IQ"/>
              </w:rPr>
              <w:t>From 2002 till now</w:t>
            </w:r>
          </w:p>
        </w:tc>
        <w:tc>
          <w:tcPr>
            <w:tcW w:w="3780" w:type="dxa"/>
          </w:tcPr>
          <w:p w:rsidR="00445AA4" w:rsidRPr="00EA0BA0" w:rsidRDefault="00EA0BA0" w:rsidP="00EA0BA0">
            <w:pPr>
              <w:jc w:val="right"/>
              <w:rPr>
                <w:rFonts w:cs="Akhbar MT"/>
                <w:sz w:val="26"/>
                <w:szCs w:val="26"/>
                <w:rtl/>
                <w:lang w:bidi="ar-IQ"/>
              </w:rPr>
            </w:pPr>
            <w:r>
              <w:rPr>
                <w:rFonts w:cs="Akhbar MT"/>
                <w:sz w:val="26"/>
                <w:szCs w:val="26"/>
                <w:lang w:bidi="ar-IQ"/>
              </w:rPr>
              <w:t>Restorative Dentistry</w:t>
            </w:r>
          </w:p>
        </w:tc>
        <w:tc>
          <w:tcPr>
            <w:tcW w:w="3600" w:type="dxa"/>
          </w:tcPr>
          <w:p w:rsidR="00445AA4" w:rsidRPr="00EA0BA0" w:rsidRDefault="00EA0BA0" w:rsidP="005C620E">
            <w:pPr>
              <w:jc w:val="right"/>
              <w:rPr>
                <w:rFonts w:cs="Akhbar MT"/>
                <w:sz w:val="26"/>
                <w:szCs w:val="26"/>
                <w:lang w:bidi="ar-IQ"/>
              </w:rPr>
            </w:pPr>
            <w:r w:rsidRPr="00EA0BA0">
              <w:rPr>
                <w:rFonts w:cs="Akhbar MT"/>
                <w:sz w:val="26"/>
                <w:szCs w:val="26"/>
                <w:lang w:bidi="ar-IQ"/>
              </w:rPr>
              <w:t xml:space="preserve">Restorative and Aesthetic Dentistry  </w:t>
            </w:r>
          </w:p>
        </w:tc>
        <w:tc>
          <w:tcPr>
            <w:tcW w:w="720" w:type="dxa"/>
          </w:tcPr>
          <w:p w:rsidR="00445AA4" w:rsidRPr="00EA0BA0" w:rsidRDefault="00705EAF" w:rsidP="00EA0BA0">
            <w:pPr>
              <w:jc w:val="right"/>
              <w:rPr>
                <w:rFonts w:cs="Akhbar MT"/>
                <w:sz w:val="26"/>
                <w:szCs w:val="26"/>
                <w:lang w:bidi="ar-IQ"/>
              </w:rPr>
            </w:pPr>
            <w:r w:rsidRPr="00EA0BA0">
              <w:rPr>
                <w:rFonts w:cs="Akhbar MT" w:hint="cs"/>
                <w:sz w:val="26"/>
                <w:szCs w:val="26"/>
                <w:rtl/>
                <w:lang w:bidi="ar-IQ"/>
              </w:rPr>
              <w:t>1</w:t>
            </w:r>
          </w:p>
        </w:tc>
      </w:tr>
      <w:tr w:rsidR="00445AA4" w:rsidRPr="00805197" w:rsidTr="007F258A">
        <w:trPr>
          <w:trHeight w:hRule="exact" w:val="576"/>
        </w:trPr>
        <w:tc>
          <w:tcPr>
            <w:tcW w:w="1880" w:type="dxa"/>
          </w:tcPr>
          <w:p w:rsidR="00445AA4" w:rsidRPr="00EA0BA0" w:rsidRDefault="00EA0BA0" w:rsidP="00EA0BA0">
            <w:pPr>
              <w:jc w:val="right"/>
              <w:rPr>
                <w:rFonts w:cs="Akhbar MT"/>
                <w:sz w:val="26"/>
                <w:szCs w:val="26"/>
                <w:rtl/>
              </w:rPr>
            </w:pPr>
            <w:r>
              <w:rPr>
                <w:rFonts w:cs="Akhbar MT"/>
                <w:sz w:val="26"/>
                <w:szCs w:val="26"/>
                <w:lang w:bidi="ar-IQ"/>
              </w:rPr>
              <w:t>From 2002 till now</w:t>
            </w:r>
          </w:p>
        </w:tc>
        <w:tc>
          <w:tcPr>
            <w:tcW w:w="3780" w:type="dxa"/>
          </w:tcPr>
          <w:p w:rsidR="00445AA4" w:rsidRPr="00EA0BA0" w:rsidRDefault="005C620E" w:rsidP="00EA0BA0">
            <w:pPr>
              <w:jc w:val="right"/>
              <w:rPr>
                <w:rFonts w:cs="Akhbar MT"/>
                <w:sz w:val="26"/>
                <w:szCs w:val="26"/>
                <w:rtl/>
              </w:rPr>
            </w:pPr>
            <w:r>
              <w:rPr>
                <w:rFonts w:cs="Akhbar MT"/>
                <w:sz w:val="26"/>
                <w:szCs w:val="26"/>
              </w:rPr>
              <w:t>Endodontic</w:t>
            </w:r>
          </w:p>
        </w:tc>
        <w:tc>
          <w:tcPr>
            <w:tcW w:w="3600" w:type="dxa"/>
          </w:tcPr>
          <w:p w:rsidR="00445AA4" w:rsidRPr="00EA0BA0" w:rsidRDefault="00EA0BA0" w:rsidP="005C620E">
            <w:pPr>
              <w:jc w:val="right"/>
              <w:rPr>
                <w:rFonts w:cs="Akhbar MT"/>
                <w:sz w:val="26"/>
                <w:szCs w:val="26"/>
              </w:rPr>
            </w:pPr>
            <w:r w:rsidRPr="00EA0BA0">
              <w:rPr>
                <w:rFonts w:cs="Akhbar MT"/>
                <w:sz w:val="26"/>
                <w:szCs w:val="26"/>
                <w:lang w:bidi="ar-IQ"/>
              </w:rPr>
              <w:t>Restorative and Aesthetic Dentistry</w:t>
            </w:r>
          </w:p>
        </w:tc>
        <w:tc>
          <w:tcPr>
            <w:tcW w:w="720" w:type="dxa"/>
          </w:tcPr>
          <w:p w:rsidR="00445AA4" w:rsidRPr="00EA0BA0" w:rsidRDefault="008D086C" w:rsidP="00EA0BA0">
            <w:pPr>
              <w:jc w:val="right"/>
              <w:rPr>
                <w:rFonts w:cs="Akhbar MT"/>
                <w:sz w:val="26"/>
                <w:szCs w:val="26"/>
                <w:rtl/>
                <w:lang w:bidi="ar-IQ"/>
              </w:rPr>
            </w:pPr>
            <w:r w:rsidRPr="00EA0BA0">
              <w:rPr>
                <w:rFonts w:cs="Akhbar MT" w:hint="cs"/>
                <w:sz w:val="26"/>
                <w:szCs w:val="26"/>
                <w:rtl/>
              </w:rPr>
              <w:t>2</w:t>
            </w:r>
          </w:p>
        </w:tc>
      </w:tr>
      <w:tr w:rsidR="00445AA4" w:rsidRPr="00805197" w:rsidTr="005C620E">
        <w:trPr>
          <w:trHeight w:hRule="exact" w:val="792"/>
        </w:trPr>
        <w:tc>
          <w:tcPr>
            <w:tcW w:w="1880" w:type="dxa"/>
          </w:tcPr>
          <w:p w:rsidR="00445AA4" w:rsidRPr="00EA0BA0" w:rsidRDefault="00EA0BA0" w:rsidP="00EA0BA0">
            <w:pPr>
              <w:jc w:val="right"/>
              <w:rPr>
                <w:rFonts w:cs="Akhbar MT"/>
                <w:sz w:val="26"/>
                <w:szCs w:val="26"/>
                <w:rtl/>
              </w:rPr>
            </w:pPr>
            <w:r>
              <w:rPr>
                <w:rFonts w:cs="Akhbar MT"/>
                <w:sz w:val="26"/>
                <w:szCs w:val="26"/>
                <w:lang w:bidi="ar-IQ"/>
              </w:rPr>
              <w:t>From 2002 till now</w:t>
            </w:r>
          </w:p>
        </w:tc>
        <w:tc>
          <w:tcPr>
            <w:tcW w:w="3780" w:type="dxa"/>
          </w:tcPr>
          <w:p w:rsidR="00445AA4" w:rsidRPr="00EA0BA0" w:rsidRDefault="00EA0BA0" w:rsidP="00EA0BA0">
            <w:pPr>
              <w:jc w:val="right"/>
              <w:rPr>
                <w:rFonts w:cs="Akhbar MT"/>
                <w:sz w:val="26"/>
                <w:szCs w:val="26"/>
                <w:rtl/>
              </w:rPr>
            </w:pPr>
            <w:r>
              <w:rPr>
                <w:rFonts w:cs="Akhbar MT"/>
                <w:sz w:val="26"/>
                <w:szCs w:val="26"/>
              </w:rPr>
              <w:t xml:space="preserve">Crowns and Bridges </w:t>
            </w:r>
          </w:p>
        </w:tc>
        <w:tc>
          <w:tcPr>
            <w:tcW w:w="3600" w:type="dxa"/>
          </w:tcPr>
          <w:p w:rsidR="00445AA4" w:rsidRPr="00EA0BA0" w:rsidRDefault="00EA0BA0" w:rsidP="00EA0BA0">
            <w:pPr>
              <w:jc w:val="right"/>
              <w:rPr>
                <w:rFonts w:cs="Akhbar MT"/>
                <w:sz w:val="26"/>
                <w:szCs w:val="26"/>
              </w:rPr>
            </w:pPr>
            <w:r w:rsidRPr="00EA0BA0">
              <w:rPr>
                <w:rFonts w:cs="Akhbar MT"/>
                <w:sz w:val="26"/>
                <w:szCs w:val="26"/>
                <w:lang w:bidi="ar-IQ"/>
              </w:rPr>
              <w:t xml:space="preserve">Restorative and Aesthetic </w:t>
            </w:r>
            <w:r w:rsidR="005C620E" w:rsidRPr="00EA0BA0">
              <w:rPr>
                <w:rFonts w:cs="Akhbar MT"/>
                <w:sz w:val="26"/>
                <w:szCs w:val="26"/>
                <w:lang w:bidi="ar-IQ"/>
              </w:rPr>
              <w:t>Dentistry</w:t>
            </w:r>
          </w:p>
        </w:tc>
        <w:tc>
          <w:tcPr>
            <w:tcW w:w="720" w:type="dxa"/>
          </w:tcPr>
          <w:p w:rsidR="00445AA4" w:rsidRPr="00EA0BA0" w:rsidRDefault="008D086C" w:rsidP="00EA0BA0">
            <w:pPr>
              <w:jc w:val="right"/>
              <w:rPr>
                <w:rFonts w:cs="Akhbar MT"/>
                <w:sz w:val="26"/>
                <w:szCs w:val="26"/>
                <w:rtl/>
              </w:rPr>
            </w:pPr>
            <w:r w:rsidRPr="00EA0BA0">
              <w:rPr>
                <w:rFonts w:cs="Akhbar MT" w:hint="cs"/>
                <w:sz w:val="26"/>
                <w:szCs w:val="26"/>
                <w:rtl/>
              </w:rPr>
              <w:t>3</w:t>
            </w:r>
          </w:p>
        </w:tc>
      </w:tr>
      <w:tr w:rsidR="00445AA4" w:rsidRPr="00805197" w:rsidTr="007F258A">
        <w:trPr>
          <w:trHeight w:hRule="exact" w:val="576"/>
        </w:trPr>
        <w:tc>
          <w:tcPr>
            <w:tcW w:w="1880" w:type="dxa"/>
          </w:tcPr>
          <w:p w:rsidR="00445AA4" w:rsidRPr="00EA0BA0" w:rsidRDefault="005C620E" w:rsidP="00EA0BA0">
            <w:pPr>
              <w:jc w:val="right"/>
              <w:rPr>
                <w:rFonts w:cs="Akhbar MT"/>
                <w:sz w:val="26"/>
                <w:szCs w:val="26"/>
                <w:rtl/>
              </w:rPr>
            </w:pPr>
            <w:r>
              <w:rPr>
                <w:rFonts w:cs="Akhbar MT"/>
                <w:sz w:val="26"/>
                <w:szCs w:val="26"/>
              </w:rPr>
              <w:t>2017-2018</w:t>
            </w:r>
          </w:p>
        </w:tc>
        <w:tc>
          <w:tcPr>
            <w:tcW w:w="3780" w:type="dxa"/>
          </w:tcPr>
          <w:p w:rsidR="00445AA4" w:rsidRPr="00EA0BA0" w:rsidRDefault="005C620E" w:rsidP="00EA0BA0">
            <w:pPr>
              <w:jc w:val="right"/>
              <w:rPr>
                <w:rFonts w:cs="Akhbar MT"/>
                <w:sz w:val="26"/>
                <w:szCs w:val="26"/>
                <w:rtl/>
              </w:rPr>
            </w:pPr>
            <w:r>
              <w:rPr>
                <w:rFonts w:cs="Akhbar MT"/>
                <w:sz w:val="26"/>
                <w:szCs w:val="26"/>
              </w:rPr>
              <w:t>Medical terminology</w:t>
            </w:r>
          </w:p>
        </w:tc>
        <w:tc>
          <w:tcPr>
            <w:tcW w:w="3600" w:type="dxa"/>
          </w:tcPr>
          <w:p w:rsidR="00445AA4" w:rsidRPr="00EA0BA0" w:rsidRDefault="005C620E" w:rsidP="00EA0BA0">
            <w:pPr>
              <w:jc w:val="right"/>
              <w:rPr>
                <w:rFonts w:cs="Akhbar MT"/>
                <w:sz w:val="26"/>
                <w:szCs w:val="26"/>
              </w:rPr>
            </w:pPr>
            <w:r>
              <w:rPr>
                <w:rFonts w:cs="Akhbar MT"/>
                <w:sz w:val="26"/>
                <w:szCs w:val="26"/>
              </w:rPr>
              <w:t>Basic sciences</w:t>
            </w:r>
          </w:p>
        </w:tc>
        <w:tc>
          <w:tcPr>
            <w:tcW w:w="720" w:type="dxa"/>
          </w:tcPr>
          <w:p w:rsidR="00445AA4" w:rsidRPr="00EA0BA0" w:rsidRDefault="008D086C" w:rsidP="00EA0BA0">
            <w:pPr>
              <w:jc w:val="right"/>
              <w:rPr>
                <w:rFonts w:cs="Akhbar MT"/>
                <w:sz w:val="26"/>
                <w:szCs w:val="26"/>
                <w:rtl/>
              </w:rPr>
            </w:pPr>
            <w:r w:rsidRPr="00EA0BA0">
              <w:rPr>
                <w:rFonts w:cs="Akhbar MT" w:hint="cs"/>
                <w:sz w:val="26"/>
                <w:szCs w:val="26"/>
                <w:rtl/>
              </w:rPr>
              <w:t>4</w:t>
            </w:r>
          </w:p>
        </w:tc>
      </w:tr>
      <w:tr w:rsidR="00445AA4" w:rsidRPr="00805197" w:rsidTr="007F258A">
        <w:trPr>
          <w:trHeight w:hRule="exact" w:val="576"/>
        </w:trPr>
        <w:tc>
          <w:tcPr>
            <w:tcW w:w="1880" w:type="dxa"/>
          </w:tcPr>
          <w:p w:rsidR="00445AA4" w:rsidRPr="00EA0BA0" w:rsidRDefault="005C620E" w:rsidP="00EA0BA0">
            <w:pPr>
              <w:jc w:val="right"/>
              <w:rPr>
                <w:rFonts w:cs="Akhbar MT"/>
                <w:sz w:val="26"/>
                <w:szCs w:val="26"/>
                <w:rtl/>
              </w:rPr>
            </w:pPr>
            <w:r>
              <w:rPr>
                <w:rFonts w:cs="Akhbar MT"/>
                <w:sz w:val="26"/>
                <w:szCs w:val="26"/>
              </w:rPr>
              <w:lastRenderedPageBreak/>
              <w:t>2018 till now</w:t>
            </w:r>
          </w:p>
        </w:tc>
        <w:tc>
          <w:tcPr>
            <w:tcW w:w="3780" w:type="dxa"/>
          </w:tcPr>
          <w:p w:rsidR="00445AA4" w:rsidRPr="00EA0BA0" w:rsidRDefault="005C620E" w:rsidP="00EA0BA0">
            <w:pPr>
              <w:jc w:val="right"/>
              <w:rPr>
                <w:rFonts w:cs="Akhbar MT"/>
                <w:sz w:val="26"/>
                <w:szCs w:val="26"/>
                <w:rtl/>
              </w:rPr>
            </w:pPr>
            <w:r>
              <w:rPr>
                <w:rFonts w:cs="Akhbar MT"/>
                <w:sz w:val="26"/>
                <w:szCs w:val="26"/>
              </w:rPr>
              <w:t xml:space="preserve">Plagiarism and academic writing </w:t>
            </w:r>
          </w:p>
        </w:tc>
        <w:tc>
          <w:tcPr>
            <w:tcW w:w="3600" w:type="dxa"/>
          </w:tcPr>
          <w:p w:rsidR="00445AA4" w:rsidRPr="00EA0BA0" w:rsidRDefault="005C620E" w:rsidP="00EA0BA0">
            <w:pPr>
              <w:jc w:val="right"/>
              <w:rPr>
                <w:rFonts w:cs="Akhbar MT"/>
                <w:sz w:val="26"/>
                <w:szCs w:val="26"/>
              </w:rPr>
            </w:pPr>
            <w:r>
              <w:rPr>
                <w:rFonts w:cs="Akhbar MT"/>
                <w:sz w:val="26"/>
                <w:szCs w:val="26"/>
              </w:rPr>
              <w:t>Postgraduate</w:t>
            </w:r>
          </w:p>
        </w:tc>
        <w:tc>
          <w:tcPr>
            <w:tcW w:w="720" w:type="dxa"/>
          </w:tcPr>
          <w:p w:rsidR="00445AA4" w:rsidRPr="00EA0BA0" w:rsidRDefault="008D086C" w:rsidP="00EA0BA0">
            <w:pPr>
              <w:jc w:val="right"/>
              <w:rPr>
                <w:rFonts w:cs="Akhbar MT"/>
                <w:sz w:val="26"/>
                <w:szCs w:val="26"/>
                <w:rtl/>
              </w:rPr>
            </w:pPr>
            <w:r w:rsidRPr="00EA0BA0">
              <w:rPr>
                <w:rFonts w:cs="Akhbar MT" w:hint="cs"/>
                <w:sz w:val="26"/>
                <w:szCs w:val="26"/>
                <w:rtl/>
              </w:rPr>
              <w:t>5</w:t>
            </w:r>
          </w:p>
        </w:tc>
      </w:tr>
    </w:tbl>
    <w:p w:rsidR="001B7D25" w:rsidRPr="007F258A" w:rsidRDefault="001B7D25" w:rsidP="001B7D25">
      <w:pPr>
        <w:spacing w:line="480" w:lineRule="auto"/>
        <w:ind w:left="720"/>
        <w:rPr>
          <w:b/>
          <w:bCs/>
          <w:sz w:val="32"/>
          <w:szCs w:val="32"/>
          <w:u w:val="single"/>
          <w:lang w:bidi="ar-IQ"/>
        </w:rPr>
      </w:pPr>
    </w:p>
    <w:p w:rsidR="00AB4200" w:rsidRPr="007F258A" w:rsidRDefault="007F258A" w:rsidP="007F258A">
      <w:pPr>
        <w:numPr>
          <w:ilvl w:val="0"/>
          <w:numId w:val="11"/>
        </w:numPr>
        <w:bidi w:val="0"/>
        <w:textAlignment w:val="top"/>
        <w:rPr>
          <w:b/>
          <w:bCs/>
          <w:color w:val="888888"/>
          <w:sz w:val="32"/>
          <w:szCs w:val="32"/>
          <w:u w:val="single"/>
          <w:lang w:bidi="ar-SA"/>
        </w:rPr>
      </w:pPr>
      <w:r w:rsidRPr="007F258A">
        <w:rPr>
          <w:rFonts w:cs="Akhbar MT"/>
          <w:b/>
          <w:bCs/>
          <w:sz w:val="32"/>
          <w:szCs w:val="32"/>
        </w:rPr>
        <w:t xml:space="preserve">   </w:t>
      </w:r>
      <w:r w:rsidR="00916FE5" w:rsidRPr="007F258A">
        <w:rPr>
          <w:b/>
          <w:bCs/>
          <w:sz w:val="32"/>
          <w:szCs w:val="32"/>
        </w:rPr>
        <w:t>Fifth,</w:t>
      </w:r>
      <w:r w:rsidR="00916FE5" w:rsidRPr="0088297C">
        <w:rPr>
          <w:b/>
          <w:bCs/>
          <w:sz w:val="32"/>
          <w:szCs w:val="32"/>
        </w:rPr>
        <w:t xml:space="preserve">   </w:t>
      </w:r>
      <w:r w:rsidR="00916FE5" w:rsidRPr="007F258A">
        <w:rPr>
          <w:b/>
          <w:bCs/>
          <w:sz w:val="32"/>
          <w:szCs w:val="32"/>
          <w:u w:val="single"/>
        </w:rPr>
        <w:t>Thesis</w:t>
      </w:r>
      <w:r w:rsidRPr="007F258A">
        <w:rPr>
          <w:rStyle w:val="2Char"/>
          <w:rFonts w:ascii="Times New Roman" w:hAnsi="Times New Roman" w:cs="Times New Roman"/>
          <w:b w:val="0"/>
          <w:bCs w:val="0"/>
          <w:color w:val="000000"/>
          <w:sz w:val="32"/>
          <w:szCs w:val="32"/>
          <w:u w:val="single"/>
          <w:shd w:val="clear" w:color="auto" w:fill="E6ECF9"/>
        </w:rPr>
        <w:t xml:space="preserve"> </w:t>
      </w:r>
      <w:r w:rsidRPr="007F258A">
        <w:rPr>
          <w:b/>
          <w:bCs/>
          <w:color w:val="000000"/>
          <w:sz w:val="32"/>
          <w:szCs w:val="32"/>
          <w:u w:val="single"/>
          <w:lang w:bidi="ar-SA"/>
        </w:rPr>
        <w:t>which was supervised by</w:t>
      </w:r>
      <w:r w:rsidRPr="007F258A">
        <w:rPr>
          <w:b/>
          <w:bCs/>
          <w:color w:val="888888"/>
          <w:sz w:val="32"/>
          <w:szCs w:val="32"/>
          <w:u w:val="single"/>
          <w:lang w:bidi="ar-SA"/>
        </w:rPr>
        <w:t xml:space="preserve"> </w:t>
      </w:r>
      <w:r w:rsidR="00916FE5" w:rsidRPr="007F258A">
        <w:rPr>
          <w:rStyle w:val="shorttext"/>
          <w:b/>
          <w:bCs/>
          <w:color w:val="000000"/>
          <w:sz w:val="32"/>
          <w:szCs w:val="32"/>
          <w:u w:val="single"/>
        </w:rPr>
        <w:t xml:space="preserve"> </w:t>
      </w:r>
      <w:r w:rsidR="00916FE5" w:rsidRPr="007F258A">
        <w:rPr>
          <w:b/>
          <w:bCs/>
          <w:sz w:val="32"/>
          <w:szCs w:val="32"/>
          <w:u w:val="single"/>
        </w:rPr>
        <w:t>:</w:t>
      </w:r>
    </w:p>
    <w:p w:rsidR="007F258A" w:rsidRPr="007F258A" w:rsidRDefault="007F258A" w:rsidP="007F258A">
      <w:pPr>
        <w:bidi w:val="0"/>
        <w:ind w:left="720"/>
        <w:textAlignment w:val="top"/>
        <w:rPr>
          <w:rFonts w:ascii="Arial" w:hAnsi="Arial" w:cs="Arial"/>
          <w:color w:val="888888"/>
          <w:sz w:val="36"/>
          <w:szCs w:val="36"/>
          <w:u w:val="single"/>
          <w:rtl/>
          <w:lang w:bidi="ar-SA"/>
        </w:rPr>
      </w:pPr>
    </w:p>
    <w:tbl>
      <w:tblPr>
        <w:bidiVisual/>
        <w:tblW w:w="988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64"/>
        <w:gridCol w:w="1949"/>
        <w:gridCol w:w="5687"/>
        <w:gridCol w:w="688"/>
      </w:tblGrid>
      <w:tr w:rsidR="007F258A" w:rsidRPr="007F258A" w:rsidTr="009D6FCF">
        <w:trPr>
          <w:trHeight w:hRule="exact" w:val="504"/>
        </w:trPr>
        <w:tc>
          <w:tcPr>
            <w:tcW w:w="1564" w:type="dxa"/>
            <w:shd w:val="clear" w:color="auto" w:fill="EEECE1"/>
          </w:tcPr>
          <w:p w:rsidR="007F258A" w:rsidRPr="008C4641" w:rsidRDefault="007F258A" w:rsidP="00805197">
            <w:pPr>
              <w:spacing w:line="480" w:lineRule="auto"/>
              <w:jc w:val="center"/>
              <w:rPr>
                <w:b/>
                <w:bCs/>
                <w:sz w:val="32"/>
                <w:szCs w:val="32"/>
                <w:rtl/>
                <w:lang w:bidi="ar-IQ"/>
              </w:rPr>
            </w:pPr>
            <w:r w:rsidRPr="008C4641">
              <w:rPr>
                <w:b/>
                <w:bCs/>
                <w:sz w:val="32"/>
                <w:szCs w:val="32"/>
              </w:rPr>
              <w:t>Year</w:t>
            </w:r>
          </w:p>
        </w:tc>
        <w:tc>
          <w:tcPr>
            <w:tcW w:w="1949" w:type="dxa"/>
            <w:shd w:val="clear" w:color="auto" w:fill="EEECE1"/>
          </w:tcPr>
          <w:p w:rsidR="007F258A" w:rsidRPr="008C4641" w:rsidRDefault="007F258A" w:rsidP="00DD394D">
            <w:pPr>
              <w:spacing w:line="480" w:lineRule="auto"/>
              <w:jc w:val="center"/>
              <w:rPr>
                <w:b/>
                <w:bCs/>
                <w:sz w:val="32"/>
                <w:szCs w:val="32"/>
              </w:rPr>
            </w:pPr>
            <w:r w:rsidRPr="008C4641">
              <w:rPr>
                <w:b/>
                <w:bCs/>
                <w:sz w:val="32"/>
                <w:szCs w:val="32"/>
              </w:rPr>
              <w:t>Department</w:t>
            </w:r>
          </w:p>
        </w:tc>
        <w:tc>
          <w:tcPr>
            <w:tcW w:w="5687" w:type="dxa"/>
            <w:shd w:val="clear" w:color="auto" w:fill="EEECE1"/>
          </w:tcPr>
          <w:p w:rsidR="007F258A" w:rsidRPr="008C4641" w:rsidRDefault="007F258A" w:rsidP="007F258A">
            <w:pPr>
              <w:spacing w:line="480" w:lineRule="auto"/>
              <w:jc w:val="center"/>
              <w:rPr>
                <w:b/>
                <w:bCs/>
                <w:sz w:val="32"/>
                <w:szCs w:val="32"/>
                <w:rtl/>
              </w:rPr>
            </w:pPr>
            <w:r w:rsidRPr="008C4641">
              <w:rPr>
                <w:b/>
                <w:bCs/>
                <w:sz w:val="32"/>
                <w:szCs w:val="32"/>
                <w:lang w:bidi="ar-IQ"/>
              </w:rPr>
              <w:t>Thesis</w:t>
            </w:r>
            <w:r w:rsidRPr="008C4641">
              <w:rPr>
                <w:b/>
                <w:bCs/>
                <w:sz w:val="32"/>
                <w:szCs w:val="32"/>
              </w:rPr>
              <w:t xml:space="preserve"> Title</w:t>
            </w:r>
          </w:p>
        </w:tc>
        <w:tc>
          <w:tcPr>
            <w:tcW w:w="688" w:type="dxa"/>
            <w:shd w:val="clear" w:color="auto" w:fill="EEECE1"/>
          </w:tcPr>
          <w:p w:rsidR="007F258A" w:rsidRPr="008C4641" w:rsidRDefault="007F258A" w:rsidP="00916FE5">
            <w:pPr>
              <w:spacing w:line="480" w:lineRule="auto"/>
              <w:jc w:val="center"/>
              <w:rPr>
                <w:b/>
                <w:bCs/>
                <w:sz w:val="32"/>
                <w:szCs w:val="32"/>
              </w:rPr>
            </w:pPr>
            <w:r w:rsidRPr="008C4641">
              <w:rPr>
                <w:b/>
                <w:bCs/>
                <w:sz w:val="32"/>
                <w:szCs w:val="32"/>
              </w:rPr>
              <w:t>No.</w:t>
            </w:r>
          </w:p>
        </w:tc>
      </w:tr>
      <w:tr w:rsidR="007F258A" w:rsidRPr="00805197" w:rsidTr="009D6FCF">
        <w:trPr>
          <w:trHeight w:hRule="exact" w:val="987"/>
        </w:trPr>
        <w:tc>
          <w:tcPr>
            <w:tcW w:w="1564" w:type="dxa"/>
          </w:tcPr>
          <w:p w:rsidR="007F258A" w:rsidRPr="005C620E" w:rsidRDefault="005C620E" w:rsidP="005C620E">
            <w:pPr>
              <w:jc w:val="right"/>
              <w:rPr>
                <w:rFonts w:cs="Akhbar MT"/>
                <w:rtl/>
              </w:rPr>
            </w:pPr>
            <w:r>
              <w:rPr>
                <w:rFonts w:cs="Akhbar MT"/>
              </w:rPr>
              <w:t>In progressing</w:t>
            </w:r>
          </w:p>
        </w:tc>
        <w:tc>
          <w:tcPr>
            <w:tcW w:w="1949" w:type="dxa"/>
          </w:tcPr>
          <w:p w:rsidR="007F258A" w:rsidRPr="005C620E" w:rsidRDefault="005C620E" w:rsidP="005C620E">
            <w:pPr>
              <w:jc w:val="right"/>
              <w:rPr>
                <w:rFonts w:cs="Akhbar MT"/>
                <w:rtl/>
              </w:rPr>
            </w:pPr>
            <w:r w:rsidRPr="005C620E">
              <w:rPr>
                <w:rFonts w:cs="Akhbar MT"/>
                <w:lang w:bidi="ar-IQ"/>
              </w:rPr>
              <w:t>Restorative and Aesthetic Dentistry</w:t>
            </w:r>
          </w:p>
        </w:tc>
        <w:tc>
          <w:tcPr>
            <w:tcW w:w="5687" w:type="dxa"/>
          </w:tcPr>
          <w:p w:rsidR="007F258A" w:rsidRPr="005C620E" w:rsidRDefault="005C620E" w:rsidP="005C620E">
            <w:pPr>
              <w:jc w:val="right"/>
              <w:rPr>
                <w:rFonts w:cs="Akhbar MT"/>
                <w:rtl/>
              </w:rPr>
            </w:pPr>
            <w:r w:rsidRPr="005C620E">
              <w:rPr>
                <w:rFonts w:cs="Akhbar MT"/>
              </w:rPr>
              <w:t>The preventive efficacy of three dentinal tubule occlusion methods against tooth discoloration caused by triple-antibiotic paste and gray MTA</w:t>
            </w:r>
          </w:p>
        </w:tc>
        <w:tc>
          <w:tcPr>
            <w:tcW w:w="688" w:type="dxa"/>
          </w:tcPr>
          <w:p w:rsidR="007F258A" w:rsidRPr="005C620E" w:rsidRDefault="007F258A" w:rsidP="005C620E">
            <w:pPr>
              <w:jc w:val="right"/>
              <w:rPr>
                <w:rFonts w:cs="Akhbar MT"/>
                <w:rtl/>
                <w:lang w:bidi="ar-IQ"/>
              </w:rPr>
            </w:pPr>
            <w:r w:rsidRPr="005C620E">
              <w:rPr>
                <w:rFonts w:cs="Akhbar MT" w:hint="cs"/>
                <w:rtl/>
                <w:lang w:bidi="ar-IQ"/>
              </w:rPr>
              <w:t>1</w:t>
            </w:r>
          </w:p>
        </w:tc>
      </w:tr>
      <w:tr w:rsidR="007F258A" w:rsidRPr="00805197" w:rsidTr="009D6FCF">
        <w:trPr>
          <w:trHeight w:hRule="exact" w:val="986"/>
        </w:trPr>
        <w:tc>
          <w:tcPr>
            <w:tcW w:w="1564" w:type="dxa"/>
          </w:tcPr>
          <w:p w:rsidR="007F258A" w:rsidRPr="005C620E" w:rsidRDefault="005C620E" w:rsidP="005C620E">
            <w:pPr>
              <w:jc w:val="right"/>
              <w:rPr>
                <w:rFonts w:cs="Akhbar MT"/>
                <w:rtl/>
              </w:rPr>
            </w:pPr>
            <w:r>
              <w:rPr>
                <w:rFonts w:cs="Akhbar MT"/>
              </w:rPr>
              <w:t>In progressing</w:t>
            </w:r>
          </w:p>
        </w:tc>
        <w:tc>
          <w:tcPr>
            <w:tcW w:w="1949" w:type="dxa"/>
          </w:tcPr>
          <w:p w:rsidR="007F258A" w:rsidRPr="005C620E" w:rsidRDefault="005C620E" w:rsidP="005C620E">
            <w:pPr>
              <w:jc w:val="right"/>
              <w:rPr>
                <w:rFonts w:cs="Akhbar MT"/>
                <w:rtl/>
              </w:rPr>
            </w:pPr>
            <w:r w:rsidRPr="005C620E">
              <w:rPr>
                <w:rFonts w:cs="Akhbar MT"/>
                <w:lang w:bidi="ar-IQ"/>
              </w:rPr>
              <w:t>Restorative and Aesthetic Dentistry</w:t>
            </w:r>
          </w:p>
        </w:tc>
        <w:tc>
          <w:tcPr>
            <w:tcW w:w="5687" w:type="dxa"/>
          </w:tcPr>
          <w:p w:rsidR="007F258A" w:rsidRPr="005C620E" w:rsidRDefault="005C620E" w:rsidP="005C620E">
            <w:pPr>
              <w:jc w:val="right"/>
              <w:rPr>
                <w:rFonts w:cs="Akhbar MT"/>
                <w:rtl/>
              </w:rPr>
            </w:pPr>
            <w:r w:rsidRPr="005C620E">
              <w:rPr>
                <w:rFonts w:cs="Akhbar MT"/>
              </w:rPr>
              <w:t>Intracanal adaptation, intratubular penetration, and Push-Out Bond Strength of different root canal sealers</w:t>
            </w:r>
          </w:p>
        </w:tc>
        <w:tc>
          <w:tcPr>
            <w:tcW w:w="688" w:type="dxa"/>
          </w:tcPr>
          <w:p w:rsidR="007F258A" w:rsidRPr="005C620E" w:rsidRDefault="007F258A" w:rsidP="005C620E">
            <w:pPr>
              <w:jc w:val="right"/>
              <w:rPr>
                <w:rFonts w:cs="Akhbar MT"/>
                <w:rtl/>
              </w:rPr>
            </w:pPr>
            <w:r w:rsidRPr="005C620E">
              <w:rPr>
                <w:rFonts w:cs="Akhbar MT" w:hint="cs"/>
                <w:rtl/>
              </w:rPr>
              <w:t>2</w:t>
            </w:r>
          </w:p>
        </w:tc>
      </w:tr>
    </w:tbl>
    <w:p w:rsidR="000F23D1" w:rsidRDefault="000F23D1" w:rsidP="00916FE5">
      <w:pPr>
        <w:spacing w:line="480" w:lineRule="auto"/>
        <w:rPr>
          <w:sz w:val="32"/>
          <w:szCs w:val="32"/>
          <w:lang w:bidi="ar-IQ"/>
        </w:rPr>
      </w:pPr>
    </w:p>
    <w:p w:rsidR="00AB4200" w:rsidRPr="00916FE5" w:rsidRDefault="007C5FE9" w:rsidP="00DF5F9A">
      <w:pPr>
        <w:numPr>
          <w:ilvl w:val="0"/>
          <w:numId w:val="11"/>
        </w:numPr>
        <w:bidi w:val="0"/>
        <w:spacing w:line="480" w:lineRule="auto"/>
        <w:rPr>
          <w:b/>
          <w:bCs/>
          <w:sz w:val="32"/>
          <w:szCs w:val="32"/>
        </w:rPr>
      </w:pPr>
      <w:r>
        <w:rPr>
          <w:b/>
          <w:bCs/>
          <w:sz w:val="32"/>
          <w:szCs w:val="32"/>
        </w:rPr>
        <w:t xml:space="preserve">   </w:t>
      </w:r>
      <w:r w:rsidR="00916FE5" w:rsidRPr="00916FE5">
        <w:rPr>
          <w:b/>
          <w:bCs/>
          <w:sz w:val="32"/>
          <w:szCs w:val="32"/>
        </w:rPr>
        <w:t>Sixth</w:t>
      </w:r>
      <w:r w:rsidR="00424752">
        <w:rPr>
          <w:b/>
          <w:bCs/>
          <w:sz w:val="32"/>
          <w:szCs w:val="32"/>
        </w:rPr>
        <w:t>,</w:t>
      </w:r>
      <w:r w:rsidR="00916FE5" w:rsidRPr="00916FE5">
        <w:rPr>
          <w:b/>
          <w:bCs/>
          <w:sz w:val="32"/>
          <w:szCs w:val="32"/>
        </w:rPr>
        <w:t xml:space="preserve"> </w:t>
      </w:r>
      <w:r>
        <w:rPr>
          <w:b/>
          <w:bCs/>
          <w:sz w:val="32"/>
          <w:szCs w:val="32"/>
        </w:rPr>
        <w:t xml:space="preserve">  </w:t>
      </w:r>
      <w:r w:rsidR="00916FE5" w:rsidRPr="00916FE5">
        <w:rPr>
          <w:b/>
          <w:bCs/>
          <w:sz w:val="32"/>
          <w:szCs w:val="32"/>
        </w:rPr>
        <w:t xml:space="preserve"> </w:t>
      </w:r>
      <w:r w:rsidR="00916FE5" w:rsidRPr="00424752">
        <w:rPr>
          <w:rStyle w:val="shorttext"/>
          <w:b/>
          <w:bCs/>
          <w:color w:val="000000"/>
          <w:sz w:val="32"/>
          <w:szCs w:val="32"/>
          <w:u w:val="single"/>
        </w:rPr>
        <w:t xml:space="preserve">Conferences which </w:t>
      </w:r>
      <w:r w:rsidR="00DF5F9A">
        <w:rPr>
          <w:rStyle w:val="shorttext"/>
          <w:b/>
          <w:bCs/>
          <w:color w:val="000000"/>
          <w:sz w:val="32"/>
          <w:szCs w:val="32"/>
          <w:u w:val="single"/>
        </w:rPr>
        <w:t xml:space="preserve">you </w:t>
      </w:r>
      <w:r w:rsidR="00916FE5" w:rsidRPr="00424752">
        <w:rPr>
          <w:rStyle w:val="shorttext"/>
          <w:b/>
          <w:bCs/>
          <w:color w:val="000000"/>
          <w:sz w:val="32"/>
          <w:szCs w:val="32"/>
          <w:u w:val="single"/>
        </w:rPr>
        <w:t xml:space="preserve"> participated</w:t>
      </w:r>
      <w:r w:rsidR="00424752">
        <w:rPr>
          <w:b/>
          <w:bCs/>
          <w:sz w:val="32"/>
          <w:szCs w:val="32"/>
        </w:rPr>
        <w:t>:</w:t>
      </w:r>
    </w:p>
    <w:tbl>
      <w:tblPr>
        <w:bidiVisual/>
        <w:tblW w:w="10080"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169"/>
        <w:gridCol w:w="2551"/>
        <w:gridCol w:w="1400"/>
        <w:gridCol w:w="3150"/>
        <w:gridCol w:w="810"/>
      </w:tblGrid>
      <w:tr w:rsidR="00445AA4" w:rsidRPr="00805197" w:rsidTr="006F332B">
        <w:trPr>
          <w:trHeight w:hRule="exact" w:val="1252"/>
        </w:trPr>
        <w:tc>
          <w:tcPr>
            <w:tcW w:w="2169" w:type="dxa"/>
            <w:shd w:val="clear" w:color="auto" w:fill="EEECE1"/>
          </w:tcPr>
          <w:p w:rsidR="00445AA4" w:rsidRPr="005B5E3E" w:rsidRDefault="00720AB9" w:rsidP="00461B53">
            <w:pPr>
              <w:spacing w:line="480" w:lineRule="auto"/>
              <w:jc w:val="center"/>
              <w:rPr>
                <w:b/>
                <w:bCs/>
                <w:sz w:val="30"/>
                <w:szCs w:val="30"/>
                <w:rtl/>
                <w:lang w:bidi="ar-IQ"/>
              </w:rPr>
            </w:pPr>
            <w:r w:rsidRPr="005B5E3E">
              <w:rPr>
                <w:rFonts w:cs="Akhbar MT"/>
                <w:b/>
                <w:bCs/>
                <w:sz w:val="30"/>
                <w:szCs w:val="30"/>
                <w:lang w:bidi="ar-IQ"/>
              </w:rPr>
              <w:t xml:space="preserve">Type of </w:t>
            </w:r>
            <w:r w:rsidR="00461B53">
              <w:rPr>
                <w:rFonts w:cs="Akhbar MT"/>
                <w:b/>
                <w:bCs/>
                <w:sz w:val="30"/>
                <w:szCs w:val="30"/>
                <w:lang w:bidi="ar-IQ"/>
              </w:rPr>
              <w:t>P</w:t>
            </w:r>
            <w:r w:rsidRPr="005B5E3E">
              <w:rPr>
                <w:rFonts w:cs="Akhbar MT"/>
                <w:b/>
                <w:bCs/>
                <w:sz w:val="30"/>
                <w:szCs w:val="30"/>
                <w:lang w:bidi="ar-IQ"/>
              </w:rPr>
              <w:t>articipation</w:t>
            </w:r>
          </w:p>
        </w:tc>
        <w:tc>
          <w:tcPr>
            <w:tcW w:w="2551" w:type="dxa"/>
            <w:shd w:val="clear" w:color="auto" w:fill="EEECE1"/>
          </w:tcPr>
          <w:p w:rsidR="00445AA4" w:rsidRPr="005B5E3E" w:rsidRDefault="00720AB9" w:rsidP="00445AA4">
            <w:pPr>
              <w:spacing w:line="480" w:lineRule="auto"/>
              <w:jc w:val="center"/>
              <w:rPr>
                <w:b/>
                <w:bCs/>
                <w:sz w:val="30"/>
                <w:szCs w:val="30"/>
                <w:lang w:bidi="ar-IQ"/>
              </w:rPr>
            </w:pPr>
            <w:r w:rsidRPr="005B5E3E">
              <w:rPr>
                <w:b/>
                <w:bCs/>
                <w:sz w:val="30"/>
                <w:szCs w:val="30"/>
                <w:lang w:bidi="ar-IQ"/>
              </w:rPr>
              <w:t>Place</w:t>
            </w:r>
          </w:p>
        </w:tc>
        <w:tc>
          <w:tcPr>
            <w:tcW w:w="1400" w:type="dxa"/>
            <w:shd w:val="clear" w:color="auto" w:fill="EEECE1"/>
          </w:tcPr>
          <w:p w:rsidR="00445AA4" w:rsidRPr="005B5E3E" w:rsidRDefault="00424752" w:rsidP="00805197">
            <w:pPr>
              <w:spacing w:line="480" w:lineRule="auto"/>
              <w:jc w:val="center"/>
              <w:rPr>
                <w:b/>
                <w:bCs/>
                <w:sz w:val="30"/>
                <w:szCs w:val="30"/>
                <w:lang w:bidi="ar-IQ"/>
              </w:rPr>
            </w:pPr>
            <w:r w:rsidRPr="005B5E3E">
              <w:rPr>
                <w:b/>
                <w:bCs/>
                <w:sz w:val="30"/>
                <w:szCs w:val="30"/>
              </w:rPr>
              <w:t>Year</w:t>
            </w:r>
          </w:p>
        </w:tc>
        <w:tc>
          <w:tcPr>
            <w:tcW w:w="3150" w:type="dxa"/>
            <w:shd w:val="clear" w:color="auto" w:fill="EEECE1"/>
          </w:tcPr>
          <w:p w:rsidR="00445AA4" w:rsidRPr="005B5E3E" w:rsidRDefault="00424752" w:rsidP="00805197">
            <w:pPr>
              <w:spacing w:line="480" w:lineRule="auto"/>
              <w:jc w:val="center"/>
              <w:rPr>
                <w:b/>
                <w:bCs/>
                <w:sz w:val="30"/>
                <w:szCs w:val="30"/>
                <w:rtl/>
                <w:lang w:bidi="ar-IQ"/>
              </w:rPr>
            </w:pPr>
            <w:r w:rsidRPr="005B5E3E">
              <w:rPr>
                <w:rStyle w:val="shorttext"/>
                <w:b/>
                <w:bCs/>
                <w:color w:val="000000"/>
                <w:sz w:val="30"/>
                <w:szCs w:val="30"/>
              </w:rPr>
              <w:t>Conferences</w:t>
            </w:r>
            <w:r w:rsidRPr="005B5E3E">
              <w:rPr>
                <w:b/>
                <w:bCs/>
                <w:sz w:val="30"/>
                <w:szCs w:val="30"/>
                <w:lang w:bidi="ar-IQ"/>
              </w:rPr>
              <w:t xml:space="preserve"> Title</w:t>
            </w:r>
          </w:p>
        </w:tc>
        <w:tc>
          <w:tcPr>
            <w:tcW w:w="810" w:type="dxa"/>
            <w:shd w:val="clear" w:color="auto" w:fill="EEECE1"/>
          </w:tcPr>
          <w:p w:rsidR="00445AA4" w:rsidRPr="005B5E3E" w:rsidRDefault="00424752" w:rsidP="00424752">
            <w:pPr>
              <w:spacing w:line="480" w:lineRule="auto"/>
              <w:jc w:val="center"/>
              <w:rPr>
                <w:b/>
                <w:bCs/>
                <w:sz w:val="30"/>
                <w:szCs w:val="30"/>
                <w:rtl/>
              </w:rPr>
            </w:pPr>
            <w:r w:rsidRPr="005B5E3E">
              <w:rPr>
                <w:b/>
                <w:bCs/>
                <w:sz w:val="30"/>
                <w:szCs w:val="30"/>
              </w:rPr>
              <w:t>No.</w:t>
            </w:r>
            <w:r w:rsidR="00445AA4" w:rsidRPr="005B5E3E">
              <w:rPr>
                <w:b/>
                <w:bCs/>
                <w:sz w:val="30"/>
                <w:szCs w:val="30"/>
                <w:rtl/>
              </w:rPr>
              <w:t xml:space="preserve"> </w:t>
            </w:r>
            <w:r w:rsidR="00445AA4" w:rsidRPr="005B5E3E">
              <w:rPr>
                <w:b/>
                <w:bCs/>
                <w:sz w:val="30"/>
                <w:szCs w:val="30"/>
                <w:rtl/>
              </w:rPr>
              <w:br/>
              <w:t>( بحث / بوستر حضور)</w:t>
            </w:r>
          </w:p>
        </w:tc>
      </w:tr>
      <w:tr w:rsidR="00424752" w:rsidRPr="00805197" w:rsidTr="000E240B">
        <w:trPr>
          <w:trHeight w:hRule="exact" w:val="891"/>
        </w:trPr>
        <w:tc>
          <w:tcPr>
            <w:tcW w:w="2169" w:type="dxa"/>
          </w:tcPr>
          <w:p w:rsidR="00424752" w:rsidRPr="000E240B" w:rsidRDefault="000E240B" w:rsidP="000E240B">
            <w:pPr>
              <w:jc w:val="right"/>
              <w:rPr>
                <w:rFonts w:cs="Akhbar MT"/>
                <w:lang w:bidi="ar-IQ"/>
              </w:rPr>
            </w:pPr>
            <w:r>
              <w:rPr>
                <w:rFonts w:cs="Akhbar MT"/>
                <w:lang w:bidi="ar-IQ"/>
              </w:rPr>
              <w:t>Attendance</w:t>
            </w:r>
          </w:p>
        </w:tc>
        <w:tc>
          <w:tcPr>
            <w:tcW w:w="2551" w:type="dxa"/>
          </w:tcPr>
          <w:p w:rsidR="00424752" w:rsidRPr="000E240B" w:rsidRDefault="000E240B" w:rsidP="000E240B">
            <w:pPr>
              <w:jc w:val="right"/>
              <w:rPr>
                <w:rFonts w:cs="Akhbar MT"/>
                <w:rtl/>
              </w:rPr>
            </w:pPr>
            <w:r>
              <w:rPr>
                <w:rFonts w:cs="Akhbar MT"/>
              </w:rPr>
              <w:t>Baghdad</w:t>
            </w:r>
          </w:p>
        </w:tc>
        <w:tc>
          <w:tcPr>
            <w:tcW w:w="1400" w:type="dxa"/>
          </w:tcPr>
          <w:p w:rsidR="00424752" w:rsidRPr="000E240B" w:rsidRDefault="000E240B" w:rsidP="000E240B">
            <w:pPr>
              <w:jc w:val="right"/>
              <w:rPr>
                <w:rFonts w:cs="Akhbar MT"/>
                <w:rtl/>
              </w:rPr>
            </w:pPr>
            <w:r>
              <w:rPr>
                <w:rFonts w:cs="Akhbar MT"/>
              </w:rPr>
              <w:t>1998, 1999, 2000</w:t>
            </w:r>
          </w:p>
        </w:tc>
        <w:tc>
          <w:tcPr>
            <w:tcW w:w="3150" w:type="dxa"/>
          </w:tcPr>
          <w:p w:rsidR="00424752" w:rsidRPr="000E240B" w:rsidRDefault="000E240B" w:rsidP="000E240B">
            <w:pPr>
              <w:jc w:val="right"/>
              <w:rPr>
                <w:rFonts w:cs="Akhbar MT"/>
                <w:rtl/>
              </w:rPr>
            </w:pPr>
            <w:r>
              <w:rPr>
                <w:rFonts w:cs="Akhbar MT"/>
              </w:rPr>
              <w:t xml:space="preserve">IAD annual conference </w:t>
            </w:r>
          </w:p>
        </w:tc>
        <w:tc>
          <w:tcPr>
            <w:tcW w:w="810" w:type="dxa"/>
          </w:tcPr>
          <w:p w:rsidR="00424752" w:rsidRPr="000E240B" w:rsidRDefault="00424752" w:rsidP="000E240B">
            <w:pPr>
              <w:jc w:val="right"/>
              <w:rPr>
                <w:rFonts w:cs="Akhbar MT"/>
                <w:rtl/>
              </w:rPr>
            </w:pPr>
            <w:r w:rsidRPr="000E240B">
              <w:rPr>
                <w:rFonts w:cs="Akhbar MT"/>
              </w:rPr>
              <w:t>1</w:t>
            </w:r>
          </w:p>
        </w:tc>
      </w:tr>
      <w:tr w:rsidR="00424752" w:rsidRPr="00805197" w:rsidTr="000E240B">
        <w:trPr>
          <w:trHeight w:hRule="exact" w:val="576"/>
        </w:trPr>
        <w:tc>
          <w:tcPr>
            <w:tcW w:w="2169" w:type="dxa"/>
          </w:tcPr>
          <w:p w:rsidR="00424752" w:rsidRPr="000E240B" w:rsidRDefault="000E240B" w:rsidP="000E240B">
            <w:pPr>
              <w:jc w:val="right"/>
              <w:rPr>
                <w:rFonts w:cs="Akhbar MT"/>
                <w:rtl/>
              </w:rPr>
            </w:pPr>
            <w:r>
              <w:rPr>
                <w:rFonts w:cs="Akhbar MT"/>
                <w:lang w:bidi="ar-IQ"/>
              </w:rPr>
              <w:t>Attendance</w:t>
            </w:r>
          </w:p>
        </w:tc>
        <w:tc>
          <w:tcPr>
            <w:tcW w:w="2551" w:type="dxa"/>
          </w:tcPr>
          <w:p w:rsidR="00424752" w:rsidRPr="000E240B" w:rsidRDefault="000E240B" w:rsidP="000E240B">
            <w:pPr>
              <w:jc w:val="right"/>
              <w:rPr>
                <w:rFonts w:cs="Akhbar MT"/>
                <w:rtl/>
                <w:lang w:bidi="ar-IQ"/>
              </w:rPr>
            </w:pPr>
            <w:r w:rsidRPr="000E240B">
              <w:rPr>
                <w:rFonts w:cs="Akhbar MT"/>
                <w:lang w:bidi="ar-IQ"/>
              </w:rPr>
              <w:t>College of Dentistry/ University of Baghdad</w:t>
            </w:r>
          </w:p>
        </w:tc>
        <w:tc>
          <w:tcPr>
            <w:tcW w:w="1400" w:type="dxa"/>
          </w:tcPr>
          <w:p w:rsidR="00424752" w:rsidRPr="000E240B" w:rsidRDefault="000E240B" w:rsidP="000E240B">
            <w:pPr>
              <w:jc w:val="right"/>
              <w:rPr>
                <w:rFonts w:cs="Akhbar MT"/>
                <w:rtl/>
              </w:rPr>
            </w:pPr>
            <w:r>
              <w:rPr>
                <w:rFonts w:cs="Akhbar MT"/>
              </w:rPr>
              <w:t>2009, 2010, 2011</w:t>
            </w:r>
          </w:p>
        </w:tc>
        <w:tc>
          <w:tcPr>
            <w:tcW w:w="3150" w:type="dxa"/>
          </w:tcPr>
          <w:p w:rsidR="00424752" w:rsidRPr="000E240B" w:rsidRDefault="000E240B" w:rsidP="000E240B">
            <w:pPr>
              <w:jc w:val="right"/>
              <w:rPr>
                <w:rFonts w:cs="Akhbar MT"/>
                <w:rtl/>
              </w:rPr>
            </w:pPr>
            <w:r>
              <w:rPr>
                <w:rFonts w:cs="Akhbar MT"/>
              </w:rPr>
              <w:t>Postgraduate dental conferences</w:t>
            </w:r>
          </w:p>
        </w:tc>
        <w:tc>
          <w:tcPr>
            <w:tcW w:w="810" w:type="dxa"/>
          </w:tcPr>
          <w:p w:rsidR="00424752" w:rsidRPr="000E240B" w:rsidRDefault="00424752" w:rsidP="000E240B">
            <w:pPr>
              <w:jc w:val="right"/>
              <w:rPr>
                <w:rFonts w:cs="Akhbar MT"/>
                <w:rtl/>
              </w:rPr>
            </w:pPr>
            <w:r w:rsidRPr="000E240B">
              <w:rPr>
                <w:rFonts w:cs="Akhbar MT"/>
              </w:rPr>
              <w:t>2</w:t>
            </w:r>
          </w:p>
        </w:tc>
      </w:tr>
      <w:tr w:rsidR="00424752" w:rsidRPr="00805197" w:rsidTr="000E240B">
        <w:trPr>
          <w:trHeight w:hRule="exact" w:val="576"/>
        </w:trPr>
        <w:tc>
          <w:tcPr>
            <w:tcW w:w="2169" w:type="dxa"/>
          </w:tcPr>
          <w:p w:rsidR="00424752" w:rsidRPr="000E240B" w:rsidRDefault="000E240B" w:rsidP="000E240B">
            <w:pPr>
              <w:jc w:val="right"/>
              <w:rPr>
                <w:rFonts w:cs="Akhbar MT"/>
                <w:rtl/>
                <w:lang w:bidi="ar-IQ"/>
              </w:rPr>
            </w:pPr>
            <w:r>
              <w:rPr>
                <w:rFonts w:cs="Akhbar MT"/>
                <w:lang w:bidi="ar-IQ"/>
              </w:rPr>
              <w:t>Attendance</w:t>
            </w:r>
          </w:p>
        </w:tc>
        <w:tc>
          <w:tcPr>
            <w:tcW w:w="2551" w:type="dxa"/>
          </w:tcPr>
          <w:p w:rsidR="00424752" w:rsidRPr="000E240B" w:rsidRDefault="000E240B" w:rsidP="000E240B">
            <w:pPr>
              <w:jc w:val="right"/>
              <w:rPr>
                <w:rFonts w:cs="Akhbar MT"/>
                <w:rtl/>
              </w:rPr>
            </w:pPr>
            <w:r>
              <w:rPr>
                <w:rFonts w:cs="Akhbar MT"/>
              </w:rPr>
              <w:t>Erbil- Iraq</w:t>
            </w:r>
          </w:p>
        </w:tc>
        <w:tc>
          <w:tcPr>
            <w:tcW w:w="1400" w:type="dxa"/>
          </w:tcPr>
          <w:p w:rsidR="00424752" w:rsidRPr="000E240B" w:rsidRDefault="000E240B" w:rsidP="000E240B">
            <w:pPr>
              <w:jc w:val="right"/>
              <w:rPr>
                <w:rFonts w:cs="Akhbar MT"/>
                <w:rtl/>
              </w:rPr>
            </w:pPr>
            <w:r>
              <w:rPr>
                <w:rFonts w:cs="Akhbar MT"/>
              </w:rPr>
              <w:t>March 30-31 2012</w:t>
            </w:r>
          </w:p>
        </w:tc>
        <w:tc>
          <w:tcPr>
            <w:tcW w:w="3150" w:type="dxa"/>
          </w:tcPr>
          <w:p w:rsidR="00424752" w:rsidRPr="000E240B" w:rsidRDefault="000E240B" w:rsidP="000E240B">
            <w:pPr>
              <w:jc w:val="right"/>
              <w:rPr>
                <w:rFonts w:cs="Akhbar MT"/>
                <w:rtl/>
              </w:rPr>
            </w:pPr>
            <w:r>
              <w:rPr>
                <w:rFonts w:cs="Akhbar MT"/>
              </w:rPr>
              <w:t>IAD annual conference</w:t>
            </w:r>
          </w:p>
        </w:tc>
        <w:tc>
          <w:tcPr>
            <w:tcW w:w="810" w:type="dxa"/>
          </w:tcPr>
          <w:p w:rsidR="00424752" w:rsidRPr="000E240B" w:rsidRDefault="00424752" w:rsidP="000E240B">
            <w:pPr>
              <w:jc w:val="right"/>
              <w:rPr>
                <w:rFonts w:cs="Akhbar MT"/>
                <w:rtl/>
              </w:rPr>
            </w:pPr>
            <w:r w:rsidRPr="000E240B">
              <w:rPr>
                <w:rFonts w:cs="Akhbar MT"/>
              </w:rPr>
              <w:t>3</w:t>
            </w:r>
          </w:p>
        </w:tc>
      </w:tr>
      <w:tr w:rsidR="00424752" w:rsidRPr="00805197" w:rsidTr="000E240B">
        <w:trPr>
          <w:trHeight w:hRule="exact" w:val="576"/>
        </w:trPr>
        <w:tc>
          <w:tcPr>
            <w:tcW w:w="2169" w:type="dxa"/>
          </w:tcPr>
          <w:p w:rsidR="00424752" w:rsidRPr="000E240B" w:rsidRDefault="000E240B" w:rsidP="000E240B">
            <w:pPr>
              <w:jc w:val="right"/>
              <w:rPr>
                <w:rFonts w:cs="Akhbar MT"/>
                <w:rtl/>
              </w:rPr>
            </w:pPr>
            <w:r>
              <w:rPr>
                <w:rFonts w:cs="Akhbar MT"/>
                <w:lang w:bidi="ar-IQ"/>
              </w:rPr>
              <w:t>Attendance</w:t>
            </w:r>
          </w:p>
        </w:tc>
        <w:tc>
          <w:tcPr>
            <w:tcW w:w="2551" w:type="dxa"/>
          </w:tcPr>
          <w:p w:rsidR="00424752" w:rsidRPr="000E240B" w:rsidRDefault="000E240B" w:rsidP="000E240B">
            <w:pPr>
              <w:jc w:val="right"/>
              <w:rPr>
                <w:rFonts w:cs="Akhbar MT"/>
                <w:rtl/>
              </w:rPr>
            </w:pPr>
            <w:r>
              <w:rPr>
                <w:rFonts w:cs="Akhbar MT"/>
              </w:rPr>
              <w:t>Najaf- Iraq</w:t>
            </w:r>
          </w:p>
        </w:tc>
        <w:tc>
          <w:tcPr>
            <w:tcW w:w="1400" w:type="dxa"/>
          </w:tcPr>
          <w:p w:rsidR="00424752" w:rsidRPr="000E240B" w:rsidRDefault="000E240B" w:rsidP="000E240B">
            <w:pPr>
              <w:jc w:val="right"/>
              <w:rPr>
                <w:rFonts w:cs="Akhbar MT"/>
                <w:rtl/>
              </w:rPr>
            </w:pPr>
            <w:r>
              <w:rPr>
                <w:rFonts w:cs="Akhbar MT"/>
              </w:rPr>
              <w:t>Feb 24-25 2012</w:t>
            </w:r>
          </w:p>
        </w:tc>
        <w:tc>
          <w:tcPr>
            <w:tcW w:w="3150" w:type="dxa"/>
          </w:tcPr>
          <w:p w:rsidR="00424752" w:rsidRPr="000E240B" w:rsidRDefault="000E240B" w:rsidP="000E240B">
            <w:pPr>
              <w:jc w:val="right"/>
              <w:rPr>
                <w:rFonts w:cs="Akhbar MT"/>
                <w:rtl/>
              </w:rPr>
            </w:pPr>
            <w:r>
              <w:rPr>
                <w:rFonts w:cs="Akhbar MT"/>
              </w:rPr>
              <w:t>Al-Najaf Dental Conference</w:t>
            </w:r>
          </w:p>
        </w:tc>
        <w:tc>
          <w:tcPr>
            <w:tcW w:w="810" w:type="dxa"/>
          </w:tcPr>
          <w:p w:rsidR="00424752" w:rsidRPr="000E240B" w:rsidRDefault="00424752" w:rsidP="000E240B">
            <w:pPr>
              <w:jc w:val="right"/>
              <w:rPr>
                <w:rFonts w:cs="Akhbar MT"/>
                <w:rtl/>
              </w:rPr>
            </w:pPr>
            <w:r w:rsidRPr="000E240B">
              <w:rPr>
                <w:rFonts w:cs="Akhbar MT"/>
              </w:rPr>
              <w:t>4</w:t>
            </w:r>
          </w:p>
        </w:tc>
      </w:tr>
      <w:tr w:rsidR="00424752" w:rsidRPr="00805197" w:rsidTr="000E240B">
        <w:trPr>
          <w:trHeight w:hRule="exact" w:val="576"/>
        </w:trPr>
        <w:tc>
          <w:tcPr>
            <w:tcW w:w="2169" w:type="dxa"/>
          </w:tcPr>
          <w:p w:rsidR="00424752" w:rsidRPr="000E240B" w:rsidRDefault="000E240B" w:rsidP="000E240B">
            <w:pPr>
              <w:jc w:val="right"/>
              <w:rPr>
                <w:rFonts w:cs="Akhbar MT"/>
                <w:rtl/>
              </w:rPr>
            </w:pPr>
            <w:r>
              <w:rPr>
                <w:rFonts w:cs="Akhbar MT"/>
                <w:lang w:bidi="ar-IQ"/>
              </w:rPr>
              <w:t>Attendance</w:t>
            </w:r>
          </w:p>
        </w:tc>
        <w:tc>
          <w:tcPr>
            <w:tcW w:w="2551" w:type="dxa"/>
          </w:tcPr>
          <w:p w:rsidR="00424752" w:rsidRPr="000E240B" w:rsidRDefault="00053B9C" w:rsidP="000E240B">
            <w:pPr>
              <w:jc w:val="right"/>
              <w:rPr>
                <w:rFonts w:cs="Akhbar MT"/>
                <w:rtl/>
              </w:rPr>
            </w:pPr>
            <w:r>
              <w:rPr>
                <w:rFonts w:cs="Akhbar MT"/>
              </w:rPr>
              <w:t>Baghdad Iraq</w:t>
            </w:r>
          </w:p>
        </w:tc>
        <w:tc>
          <w:tcPr>
            <w:tcW w:w="1400" w:type="dxa"/>
          </w:tcPr>
          <w:p w:rsidR="00424752" w:rsidRPr="000E240B" w:rsidRDefault="000E240B" w:rsidP="000E240B">
            <w:pPr>
              <w:jc w:val="right"/>
              <w:rPr>
                <w:rFonts w:cs="Akhbar MT"/>
                <w:rtl/>
              </w:rPr>
            </w:pPr>
            <w:r>
              <w:rPr>
                <w:rFonts w:cs="Akhbar MT"/>
              </w:rPr>
              <w:t>April 24-2</w:t>
            </w:r>
            <w:r w:rsidR="00053B9C">
              <w:rPr>
                <w:rFonts w:cs="Akhbar MT"/>
              </w:rPr>
              <w:t>6 2012</w:t>
            </w:r>
          </w:p>
        </w:tc>
        <w:tc>
          <w:tcPr>
            <w:tcW w:w="3150" w:type="dxa"/>
          </w:tcPr>
          <w:p w:rsidR="00424752" w:rsidRPr="000E240B" w:rsidRDefault="000E240B" w:rsidP="000E240B">
            <w:pPr>
              <w:jc w:val="right"/>
              <w:rPr>
                <w:rFonts w:cs="Akhbar MT"/>
                <w:rtl/>
              </w:rPr>
            </w:pPr>
            <w:r>
              <w:rPr>
                <w:rFonts w:cs="Akhbar MT"/>
              </w:rPr>
              <w:t>First National Conference for Iraqi dental colleges</w:t>
            </w:r>
          </w:p>
        </w:tc>
        <w:tc>
          <w:tcPr>
            <w:tcW w:w="810" w:type="dxa"/>
          </w:tcPr>
          <w:p w:rsidR="00424752" w:rsidRPr="000E240B" w:rsidRDefault="00424752" w:rsidP="000E240B">
            <w:pPr>
              <w:jc w:val="right"/>
              <w:rPr>
                <w:rFonts w:cs="Akhbar MT"/>
                <w:rtl/>
              </w:rPr>
            </w:pPr>
            <w:r w:rsidRPr="000E240B">
              <w:rPr>
                <w:rFonts w:cs="Akhbar MT"/>
              </w:rPr>
              <w:t>5</w:t>
            </w:r>
          </w:p>
        </w:tc>
      </w:tr>
      <w:tr w:rsidR="00424752" w:rsidRPr="00805197" w:rsidTr="000E240B">
        <w:trPr>
          <w:trHeight w:hRule="exact" w:val="576"/>
        </w:trPr>
        <w:tc>
          <w:tcPr>
            <w:tcW w:w="2169" w:type="dxa"/>
          </w:tcPr>
          <w:p w:rsidR="00424752" w:rsidRPr="000E240B" w:rsidRDefault="000E240B" w:rsidP="000E240B">
            <w:pPr>
              <w:jc w:val="right"/>
              <w:rPr>
                <w:rFonts w:cs="Akhbar MT"/>
                <w:rtl/>
              </w:rPr>
            </w:pPr>
            <w:r>
              <w:rPr>
                <w:rFonts w:cs="Akhbar MT"/>
                <w:lang w:bidi="ar-IQ"/>
              </w:rPr>
              <w:t>Attendance</w:t>
            </w:r>
          </w:p>
        </w:tc>
        <w:tc>
          <w:tcPr>
            <w:tcW w:w="2551" w:type="dxa"/>
          </w:tcPr>
          <w:p w:rsidR="00424752" w:rsidRPr="000E240B" w:rsidRDefault="00053B9C" w:rsidP="000E240B">
            <w:pPr>
              <w:jc w:val="right"/>
              <w:rPr>
                <w:rFonts w:cs="Akhbar MT"/>
                <w:rtl/>
              </w:rPr>
            </w:pPr>
            <w:r>
              <w:rPr>
                <w:rFonts w:cs="Akhbar MT"/>
              </w:rPr>
              <w:t>Amman- Jordon</w:t>
            </w:r>
          </w:p>
        </w:tc>
        <w:tc>
          <w:tcPr>
            <w:tcW w:w="1400" w:type="dxa"/>
          </w:tcPr>
          <w:p w:rsidR="00424752" w:rsidRPr="000E240B" w:rsidRDefault="00053B9C" w:rsidP="000E240B">
            <w:pPr>
              <w:jc w:val="right"/>
              <w:rPr>
                <w:rFonts w:cs="Akhbar MT"/>
                <w:rtl/>
              </w:rPr>
            </w:pPr>
            <w:r>
              <w:rPr>
                <w:rFonts w:cs="Akhbar MT"/>
              </w:rPr>
              <w:t>May 30-31 2012</w:t>
            </w:r>
          </w:p>
        </w:tc>
        <w:tc>
          <w:tcPr>
            <w:tcW w:w="3150" w:type="dxa"/>
          </w:tcPr>
          <w:p w:rsidR="00424752" w:rsidRPr="00053B9C" w:rsidRDefault="00053B9C" w:rsidP="000E240B">
            <w:pPr>
              <w:jc w:val="right"/>
              <w:rPr>
                <w:rFonts w:cs="Akhbar MT"/>
                <w:lang w:val="en-GB"/>
              </w:rPr>
            </w:pPr>
            <w:r>
              <w:rPr>
                <w:rFonts w:cs="Akhbar MT"/>
                <w:lang w:val="en-GB"/>
              </w:rPr>
              <w:t>5</w:t>
            </w:r>
            <w:r w:rsidRPr="00053B9C">
              <w:rPr>
                <w:rFonts w:cs="Akhbar MT"/>
                <w:vertAlign w:val="superscript"/>
                <w:lang w:val="en-GB"/>
              </w:rPr>
              <w:t>th</w:t>
            </w:r>
            <w:r>
              <w:rPr>
                <w:rFonts w:cs="Akhbar MT"/>
                <w:lang w:val="en-GB"/>
              </w:rPr>
              <w:t xml:space="preserve"> Conference School of Dentistry </w:t>
            </w:r>
          </w:p>
        </w:tc>
        <w:tc>
          <w:tcPr>
            <w:tcW w:w="810" w:type="dxa"/>
          </w:tcPr>
          <w:p w:rsidR="00424752" w:rsidRPr="000E240B" w:rsidRDefault="00424752" w:rsidP="000E240B">
            <w:pPr>
              <w:jc w:val="right"/>
              <w:rPr>
                <w:rFonts w:cs="Akhbar MT"/>
                <w:rtl/>
              </w:rPr>
            </w:pPr>
            <w:r w:rsidRPr="000E240B">
              <w:rPr>
                <w:rFonts w:cs="Akhbar MT"/>
              </w:rPr>
              <w:t>6</w:t>
            </w:r>
          </w:p>
        </w:tc>
      </w:tr>
      <w:tr w:rsidR="00424752" w:rsidRPr="00805197" w:rsidTr="000E240B">
        <w:trPr>
          <w:trHeight w:hRule="exact" w:val="576"/>
        </w:trPr>
        <w:tc>
          <w:tcPr>
            <w:tcW w:w="2169" w:type="dxa"/>
          </w:tcPr>
          <w:p w:rsidR="00424752" w:rsidRPr="000E240B" w:rsidRDefault="000E240B" w:rsidP="000E240B">
            <w:pPr>
              <w:jc w:val="right"/>
              <w:rPr>
                <w:rFonts w:cs="Akhbar MT"/>
                <w:rtl/>
              </w:rPr>
            </w:pPr>
            <w:r>
              <w:rPr>
                <w:rFonts w:cs="Akhbar MT"/>
                <w:lang w:bidi="ar-IQ"/>
              </w:rPr>
              <w:t>Attendance</w:t>
            </w:r>
          </w:p>
        </w:tc>
        <w:tc>
          <w:tcPr>
            <w:tcW w:w="2551" w:type="dxa"/>
          </w:tcPr>
          <w:p w:rsidR="00424752" w:rsidRPr="000E240B" w:rsidRDefault="00053B9C" w:rsidP="000E240B">
            <w:pPr>
              <w:jc w:val="right"/>
              <w:rPr>
                <w:rFonts w:cs="Akhbar MT"/>
                <w:rtl/>
              </w:rPr>
            </w:pPr>
            <w:r>
              <w:rPr>
                <w:rFonts w:cs="Akhbar MT"/>
              </w:rPr>
              <w:t>Japan</w:t>
            </w:r>
          </w:p>
        </w:tc>
        <w:tc>
          <w:tcPr>
            <w:tcW w:w="1400" w:type="dxa"/>
          </w:tcPr>
          <w:p w:rsidR="00424752" w:rsidRPr="000E240B" w:rsidRDefault="00053B9C" w:rsidP="000E240B">
            <w:pPr>
              <w:jc w:val="right"/>
              <w:rPr>
                <w:rFonts w:cs="Akhbar MT"/>
                <w:rtl/>
              </w:rPr>
            </w:pPr>
            <w:r>
              <w:rPr>
                <w:rFonts w:cs="Akhbar MT"/>
              </w:rPr>
              <w:t>June 18-24 2012</w:t>
            </w:r>
          </w:p>
        </w:tc>
        <w:tc>
          <w:tcPr>
            <w:tcW w:w="3150" w:type="dxa"/>
          </w:tcPr>
          <w:p w:rsidR="00424752" w:rsidRPr="000E240B" w:rsidRDefault="00053B9C" w:rsidP="00053B9C">
            <w:pPr>
              <w:jc w:val="right"/>
              <w:rPr>
                <w:rFonts w:cs="Akhbar MT"/>
                <w:rtl/>
              </w:rPr>
            </w:pPr>
            <w:r>
              <w:rPr>
                <w:rFonts w:cs="Akhbar MT"/>
              </w:rPr>
              <w:t>Course of Dental Simulation in Nissin Company</w:t>
            </w:r>
          </w:p>
        </w:tc>
        <w:tc>
          <w:tcPr>
            <w:tcW w:w="810" w:type="dxa"/>
          </w:tcPr>
          <w:p w:rsidR="00424752" w:rsidRPr="000E240B" w:rsidRDefault="00424752" w:rsidP="000E240B">
            <w:pPr>
              <w:jc w:val="right"/>
              <w:rPr>
                <w:rFonts w:cs="Akhbar MT"/>
                <w:rtl/>
              </w:rPr>
            </w:pPr>
            <w:r w:rsidRPr="000E240B">
              <w:rPr>
                <w:rFonts w:cs="Akhbar MT"/>
              </w:rPr>
              <w:t>7</w:t>
            </w:r>
          </w:p>
        </w:tc>
      </w:tr>
      <w:tr w:rsidR="000E240B" w:rsidRPr="00805197" w:rsidTr="000E240B">
        <w:trPr>
          <w:trHeight w:hRule="exact" w:val="576"/>
        </w:trPr>
        <w:tc>
          <w:tcPr>
            <w:tcW w:w="2169" w:type="dxa"/>
          </w:tcPr>
          <w:p w:rsidR="000E240B" w:rsidRPr="000E240B" w:rsidRDefault="000E240B" w:rsidP="000E240B">
            <w:pPr>
              <w:jc w:val="right"/>
              <w:rPr>
                <w:rFonts w:cs="Akhbar MT"/>
                <w:rtl/>
              </w:rPr>
            </w:pPr>
            <w:r>
              <w:rPr>
                <w:rFonts w:cs="Akhbar MT"/>
                <w:lang w:bidi="ar-IQ"/>
              </w:rPr>
              <w:t>Attendance</w:t>
            </w:r>
          </w:p>
        </w:tc>
        <w:tc>
          <w:tcPr>
            <w:tcW w:w="2551" w:type="dxa"/>
          </w:tcPr>
          <w:p w:rsidR="000E240B" w:rsidRPr="000E240B" w:rsidRDefault="0017558F" w:rsidP="000E240B">
            <w:pPr>
              <w:jc w:val="right"/>
              <w:rPr>
                <w:rFonts w:cs="Akhbar MT"/>
                <w:rtl/>
              </w:rPr>
            </w:pPr>
            <w:r>
              <w:rPr>
                <w:rFonts w:cs="Akhbar MT"/>
              </w:rPr>
              <w:t>Dubai UAE</w:t>
            </w:r>
          </w:p>
        </w:tc>
        <w:tc>
          <w:tcPr>
            <w:tcW w:w="1400" w:type="dxa"/>
          </w:tcPr>
          <w:p w:rsidR="000E240B" w:rsidRPr="000E240B" w:rsidRDefault="0017558F" w:rsidP="000E240B">
            <w:pPr>
              <w:jc w:val="right"/>
              <w:rPr>
                <w:rFonts w:cs="Akhbar MT"/>
                <w:rtl/>
              </w:rPr>
            </w:pPr>
            <w:r>
              <w:rPr>
                <w:rFonts w:cs="Akhbar MT"/>
              </w:rPr>
              <w:t>Feb 5-7 2013</w:t>
            </w:r>
          </w:p>
        </w:tc>
        <w:tc>
          <w:tcPr>
            <w:tcW w:w="3150" w:type="dxa"/>
          </w:tcPr>
          <w:p w:rsidR="000E240B" w:rsidRPr="000E240B" w:rsidRDefault="0017558F" w:rsidP="000E240B">
            <w:pPr>
              <w:jc w:val="right"/>
              <w:rPr>
                <w:rFonts w:cs="Akhbar MT"/>
                <w:rtl/>
              </w:rPr>
            </w:pPr>
            <w:r>
              <w:rPr>
                <w:rFonts w:cs="Akhbar MT"/>
              </w:rPr>
              <w:t xml:space="preserve">UAE International Dental Conference </w:t>
            </w:r>
          </w:p>
        </w:tc>
        <w:tc>
          <w:tcPr>
            <w:tcW w:w="810" w:type="dxa"/>
          </w:tcPr>
          <w:p w:rsidR="000E240B" w:rsidRPr="000E240B" w:rsidRDefault="00053B9C" w:rsidP="000E240B">
            <w:pPr>
              <w:jc w:val="right"/>
              <w:rPr>
                <w:rFonts w:cs="Akhbar MT"/>
              </w:rPr>
            </w:pPr>
            <w:r>
              <w:rPr>
                <w:rFonts w:cs="Akhbar MT"/>
              </w:rPr>
              <w:t>8</w:t>
            </w:r>
          </w:p>
        </w:tc>
      </w:tr>
      <w:tr w:rsidR="000E240B" w:rsidRPr="00805197" w:rsidTr="000E240B">
        <w:trPr>
          <w:trHeight w:hRule="exact" w:val="576"/>
        </w:trPr>
        <w:tc>
          <w:tcPr>
            <w:tcW w:w="2169" w:type="dxa"/>
          </w:tcPr>
          <w:p w:rsidR="000E240B" w:rsidRPr="000E240B" w:rsidRDefault="000E240B" w:rsidP="000E240B">
            <w:pPr>
              <w:jc w:val="right"/>
              <w:rPr>
                <w:rFonts w:cs="Akhbar MT"/>
                <w:rtl/>
              </w:rPr>
            </w:pPr>
            <w:r>
              <w:rPr>
                <w:rFonts w:cs="Akhbar MT"/>
                <w:lang w:bidi="ar-IQ"/>
              </w:rPr>
              <w:t>Attendance</w:t>
            </w:r>
          </w:p>
        </w:tc>
        <w:tc>
          <w:tcPr>
            <w:tcW w:w="2551" w:type="dxa"/>
          </w:tcPr>
          <w:p w:rsidR="000E240B" w:rsidRPr="000E240B" w:rsidRDefault="0017558F" w:rsidP="000E240B">
            <w:pPr>
              <w:jc w:val="right"/>
              <w:rPr>
                <w:rFonts w:cs="Akhbar MT"/>
                <w:rtl/>
              </w:rPr>
            </w:pPr>
            <w:r>
              <w:rPr>
                <w:rFonts w:cs="Akhbar MT"/>
              </w:rPr>
              <w:t>Newcastle University UK</w:t>
            </w:r>
          </w:p>
        </w:tc>
        <w:tc>
          <w:tcPr>
            <w:tcW w:w="1400" w:type="dxa"/>
          </w:tcPr>
          <w:p w:rsidR="000E240B" w:rsidRPr="000E240B" w:rsidRDefault="0017558F" w:rsidP="000E240B">
            <w:pPr>
              <w:jc w:val="right"/>
              <w:rPr>
                <w:rFonts w:cs="Akhbar MT"/>
                <w:rtl/>
              </w:rPr>
            </w:pPr>
            <w:r>
              <w:rPr>
                <w:rFonts w:cs="Akhbar MT"/>
              </w:rPr>
              <w:t>2015</w:t>
            </w:r>
          </w:p>
        </w:tc>
        <w:tc>
          <w:tcPr>
            <w:tcW w:w="3150" w:type="dxa"/>
          </w:tcPr>
          <w:p w:rsidR="000E240B" w:rsidRPr="000E240B" w:rsidRDefault="0017558F" w:rsidP="000E240B">
            <w:pPr>
              <w:jc w:val="right"/>
              <w:rPr>
                <w:rFonts w:cs="Akhbar MT"/>
                <w:rtl/>
              </w:rPr>
            </w:pPr>
            <w:r>
              <w:rPr>
                <w:rFonts w:cs="Akhbar MT"/>
              </w:rPr>
              <w:t>Postgraduate Day</w:t>
            </w:r>
          </w:p>
        </w:tc>
        <w:tc>
          <w:tcPr>
            <w:tcW w:w="810" w:type="dxa"/>
          </w:tcPr>
          <w:p w:rsidR="000E240B" w:rsidRPr="000E240B" w:rsidRDefault="0017558F" w:rsidP="000E240B">
            <w:pPr>
              <w:jc w:val="right"/>
              <w:rPr>
                <w:rFonts w:cs="Akhbar MT"/>
              </w:rPr>
            </w:pPr>
            <w:r>
              <w:rPr>
                <w:rFonts w:cs="Akhbar MT"/>
              </w:rPr>
              <w:t>9</w:t>
            </w:r>
          </w:p>
        </w:tc>
      </w:tr>
      <w:tr w:rsidR="000E240B" w:rsidRPr="00805197" w:rsidTr="000E240B">
        <w:trPr>
          <w:trHeight w:hRule="exact" w:val="576"/>
        </w:trPr>
        <w:tc>
          <w:tcPr>
            <w:tcW w:w="2169" w:type="dxa"/>
          </w:tcPr>
          <w:p w:rsidR="000E240B" w:rsidRPr="006F332B" w:rsidRDefault="0017558F" w:rsidP="000E240B">
            <w:pPr>
              <w:jc w:val="right"/>
              <w:rPr>
                <w:rFonts w:cs="Akhbar MT"/>
                <w:rtl/>
                <w:lang w:val="en-GB"/>
              </w:rPr>
            </w:pPr>
            <w:r>
              <w:rPr>
                <w:rFonts w:cs="Akhbar MT"/>
              </w:rPr>
              <w:t xml:space="preserve">Presenter </w:t>
            </w:r>
            <w:r w:rsidR="006F332B">
              <w:rPr>
                <w:rFonts w:cs="Akhbar MT"/>
                <w:lang w:val="en-GB"/>
              </w:rPr>
              <w:t>(Lecture)</w:t>
            </w:r>
          </w:p>
        </w:tc>
        <w:tc>
          <w:tcPr>
            <w:tcW w:w="2551" w:type="dxa"/>
          </w:tcPr>
          <w:p w:rsidR="000E240B" w:rsidRPr="0017558F" w:rsidRDefault="0017558F" w:rsidP="000E240B">
            <w:pPr>
              <w:jc w:val="right"/>
              <w:rPr>
                <w:rFonts w:cs="Akhbar MT"/>
                <w:rtl/>
                <w:lang w:val="en-GB"/>
              </w:rPr>
            </w:pPr>
            <w:r>
              <w:rPr>
                <w:rFonts w:cs="Akhbar MT"/>
              </w:rPr>
              <w:t>Newcastle University UK</w:t>
            </w:r>
          </w:p>
        </w:tc>
        <w:tc>
          <w:tcPr>
            <w:tcW w:w="1400" w:type="dxa"/>
          </w:tcPr>
          <w:p w:rsidR="000E240B" w:rsidRPr="000E240B" w:rsidRDefault="0017558F" w:rsidP="000E240B">
            <w:pPr>
              <w:jc w:val="right"/>
              <w:rPr>
                <w:rFonts w:cs="Akhbar MT"/>
                <w:rtl/>
              </w:rPr>
            </w:pPr>
            <w:r>
              <w:rPr>
                <w:rFonts w:cs="Akhbar MT"/>
              </w:rPr>
              <w:t>2016</w:t>
            </w:r>
          </w:p>
        </w:tc>
        <w:tc>
          <w:tcPr>
            <w:tcW w:w="3150" w:type="dxa"/>
          </w:tcPr>
          <w:p w:rsidR="000E240B" w:rsidRPr="000E240B" w:rsidRDefault="0017558F" w:rsidP="000E240B">
            <w:pPr>
              <w:jc w:val="right"/>
              <w:rPr>
                <w:rFonts w:cs="Akhbar MT"/>
                <w:rtl/>
              </w:rPr>
            </w:pPr>
            <w:r>
              <w:rPr>
                <w:rFonts w:cs="Akhbar MT"/>
              </w:rPr>
              <w:t>Postgraduate Day</w:t>
            </w:r>
          </w:p>
        </w:tc>
        <w:tc>
          <w:tcPr>
            <w:tcW w:w="810" w:type="dxa"/>
          </w:tcPr>
          <w:p w:rsidR="000E240B" w:rsidRPr="000E240B" w:rsidRDefault="0017558F" w:rsidP="000E240B">
            <w:pPr>
              <w:jc w:val="right"/>
              <w:rPr>
                <w:rFonts w:cs="Akhbar MT"/>
              </w:rPr>
            </w:pPr>
            <w:r>
              <w:rPr>
                <w:rFonts w:cs="Akhbar MT"/>
              </w:rPr>
              <w:t>10</w:t>
            </w:r>
          </w:p>
        </w:tc>
      </w:tr>
      <w:tr w:rsidR="000E240B" w:rsidRPr="00805197" w:rsidTr="0017558F">
        <w:trPr>
          <w:trHeight w:hRule="exact" w:val="921"/>
        </w:trPr>
        <w:tc>
          <w:tcPr>
            <w:tcW w:w="2169" w:type="dxa"/>
          </w:tcPr>
          <w:p w:rsidR="000E240B" w:rsidRPr="000E240B" w:rsidRDefault="0017558F" w:rsidP="000E240B">
            <w:pPr>
              <w:jc w:val="right"/>
              <w:rPr>
                <w:rFonts w:cs="Akhbar MT"/>
                <w:rtl/>
              </w:rPr>
            </w:pPr>
            <w:r>
              <w:rPr>
                <w:rFonts w:cs="Akhbar MT"/>
              </w:rPr>
              <w:lastRenderedPageBreak/>
              <w:t>Presenter</w:t>
            </w:r>
            <w:r w:rsidR="006F332B">
              <w:rPr>
                <w:rFonts w:cs="Akhbar MT"/>
              </w:rPr>
              <w:t xml:space="preserve"> (Poster)</w:t>
            </w:r>
          </w:p>
        </w:tc>
        <w:tc>
          <w:tcPr>
            <w:tcW w:w="2551" w:type="dxa"/>
          </w:tcPr>
          <w:p w:rsidR="000E240B" w:rsidRPr="0017558F" w:rsidRDefault="0017558F" w:rsidP="000E240B">
            <w:pPr>
              <w:jc w:val="right"/>
              <w:rPr>
                <w:rFonts w:cs="Akhbar MT"/>
                <w:lang w:val="en-GB"/>
              </w:rPr>
            </w:pPr>
            <w:r>
              <w:rPr>
                <w:rFonts w:cs="Akhbar MT"/>
                <w:lang w:val="en-GB"/>
              </w:rPr>
              <w:t>Boston USA</w:t>
            </w:r>
          </w:p>
        </w:tc>
        <w:tc>
          <w:tcPr>
            <w:tcW w:w="1400" w:type="dxa"/>
          </w:tcPr>
          <w:p w:rsidR="000E240B" w:rsidRPr="000E240B" w:rsidRDefault="0017558F" w:rsidP="000E240B">
            <w:pPr>
              <w:jc w:val="right"/>
              <w:rPr>
                <w:rFonts w:cs="Akhbar MT"/>
                <w:rtl/>
              </w:rPr>
            </w:pPr>
            <w:r>
              <w:rPr>
                <w:rFonts w:cs="Akhbar MT"/>
              </w:rPr>
              <w:t>March 11-13 2015</w:t>
            </w:r>
          </w:p>
        </w:tc>
        <w:tc>
          <w:tcPr>
            <w:tcW w:w="3150" w:type="dxa"/>
          </w:tcPr>
          <w:p w:rsidR="000E240B" w:rsidRPr="000E240B" w:rsidRDefault="0017558F" w:rsidP="000E240B">
            <w:pPr>
              <w:jc w:val="right"/>
              <w:rPr>
                <w:rFonts w:cs="Akhbar MT"/>
                <w:rtl/>
              </w:rPr>
            </w:pPr>
            <w:r>
              <w:rPr>
                <w:rFonts w:cs="Akhbar MT"/>
              </w:rPr>
              <w:t>International Association of dental research conference (IADR)</w:t>
            </w:r>
          </w:p>
        </w:tc>
        <w:tc>
          <w:tcPr>
            <w:tcW w:w="810" w:type="dxa"/>
          </w:tcPr>
          <w:p w:rsidR="000E240B" w:rsidRPr="000E240B" w:rsidRDefault="0017558F" w:rsidP="000E240B">
            <w:pPr>
              <w:jc w:val="right"/>
              <w:rPr>
                <w:rFonts w:cs="Akhbar MT"/>
              </w:rPr>
            </w:pPr>
            <w:r>
              <w:rPr>
                <w:rFonts w:cs="Akhbar MT"/>
              </w:rPr>
              <w:t>11</w:t>
            </w:r>
          </w:p>
        </w:tc>
      </w:tr>
      <w:tr w:rsidR="000E240B" w:rsidRPr="00805197" w:rsidTr="0017558F">
        <w:trPr>
          <w:trHeight w:hRule="exact" w:val="977"/>
        </w:trPr>
        <w:tc>
          <w:tcPr>
            <w:tcW w:w="2169" w:type="dxa"/>
          </w:tcPr>
          <w:p w:rsidR="000E240B" w:rsidRPr="000E240B" w:rsidRDefault="0017558F" w:rsidP="000E240B">
            <w:pPr>
              <w:jc w:val="right"/>
              <w:rPr>
                <w:rFonts w:cs="Akhbar MT"/>
                <w:rtl/>
                <w:lang w:bidi="ar-IQ"/>
              </w:rPr>
            </w:pPr>
            <w:r>
              <w:rPr>
                <w:rFonts w:cs="Akhbar MT"/>
              </w:rPr>
              <w:t>Presenter</w:t>
            </w:r>
            <w:r w:rsidR="006F332B">
              <w:rPr>
                <w:rFonts w:cs="Akhbar MT"/>
              </w:rPr>
              <w:t xml:space="preserve"> (lecture)</w:t>
            </w:r>
          </w:p>
        </w:tc>
        <w:tc>
          <w:tcPr>
            <w:tcW w:w="2551" w:type="dxa"/>
          </w:tcPr>
          <w:p w:rsidR="000E240B" w:rsidRPr="000E240B" w:rsidRDefault="0017558F" w:rsidP="000E240B">
            <w:pPr>
              <w:jc w:val="right"/>
              <w:rPr>
                <w:rFonts w:cs="Akhbar MT"/>
                <w:rtl/>
              </w:rPr>
            </w:pPr>
            <w:r>
              <w:rPr>
                <w:rFonts w:cs="Akhbar MT"/>
              </w:rPr>
              <w:t xml:space="preserve">Barcelona Spain </w:t>
            </w:r>
          </w:p>
        </w:tc>
        <w:tc>
          <w:tcPr>
            <w:tcW w:w="1400" w:type="dxa"/>
          </w:tcPr>
          <w:p w:rsidR="000E240B" w:rsidRPr="000E240B" w:rsidRDefault="0017558F" w:rsidP="000E240B">
            <w:pPr>
              <w:jc w:val="right"/>
              <w:rPr>
                <w:rFonts w:cs="Akhbar MT"/>
                <w:rtl/>
              </w:rPr>
            </w:pPr>
            <w:r>
              <w:rPr>
                <w:rFonts w:cs="Akhbar MT"/>
              </w:rPr>
              <w:t>Sep 17-19 2015</w:t>
            </w:r>
          </w:p>
        </w:tc>
        <w:tc>
          <w:tcPr>
            <w:tcW w:w="3150" w:type="dxa"/>
          </w:tcPr>
          <w:p w:rsidR="000E240B" w:rsidRPr="000E240B" w:rsidRDefault="0017558F" w:rsidP="000E240B">
            <w:pPr>
              <w:jc w:val="right"/>
              <w:rPr>
                <w:rFonts w:cs="Akhbar MT"/>
                <w:rtl/>
              </w:rPr>
            </w:pPr>
            <w:r>
              <w:rPr>
                <w:rFonts w:cs="Akhbar MT"/>
              </w:rPr>
              <w:t xml:space="preserve">European Society of Endodontology Congress (ESE) </w:t>
            </w:r>
          </w:p>
        </w:tc>
        <w:tc>
          <w:tcPr>
            <w:tcW w:w="810" w:type="dxa"/>
          </w:tcPr>
          <w:p w:rsidR="000E240B" w:rsidRPr="000E240B" w:rsidRDefault="0017558F" w:rsidP="000E240B">
            <w:pPr>
              <w:jc w:val="right"/>
              <w:rPr>
                <w:rFonts w:cs="Akhbar MT"/>
              </w:rPr>
            </w:pPr>
            <w:r>
              <w:rPr>
                <w:rFonts w:cs="Akhbar MT"/>
              </w:rPr>
              <w:t>12</w:t>
            </w:r>
          </w:p>
        </w:tc>
      </w:tr>
      <w:tr w:rsidR="000E240B" w:rsidRPr="00805197" w:rsidTr="000E240B">
        <w:trPr>
          <w:trHeight w:hRule="exact" w:val="576"/>
        </w:trPr>
        <w:tc>
          <w:tcPr>
            <w:tcW w:w="2169" w:type="dxa"/>
          </w:tcPr>
          <w:p w:rsidR="000E240B" w:rsidRPr="000E240B" w:rsidRDefault="006F332B" w:rsidP="000E240B">
            <w:pPr>
              <w:jc w:val="right"/>
              <w:rPr>
                <w:rFonts w:cs="Akhbar MT"/>
                <w:rtl/>
              </w:rPr>
            </w:pPr>
            <w:r>
              <w:rPr>
                <w:rFonts w:cs="Akhbar MT"/>
                <w:lang w:bidi="ar-IQ"/>
              </w:rPr>
              <w:t>Attendance</w:t>
            </w:r>
          </w:p>
        </w:tc>
        <w:tc>
          <w:tcPr>
            <w:tcW w:w="2551" w:type="dxa"/>
          </w:tcPr>
          <w:p w:rsidR="000E240B" w:rsidRPr="000E240B" w:rsidRDefault="006F332B" w:rsidP="000E240B">
            <w:pPr>
              <w:jc w:val="right"/>
              <w:rPr>
                <w:rFonts w:cs="Akhbar MT"/>
                <w:rtl/>
              </w:rPr>
            </w:pPr>
            <w:r>
              <w:rPr>
                <w:rFonts w:cs="Akhbar MT"/>
              </w:rPr>
              <w:t>London UK</w:t>
            </w:r>
          </w:p>
        </w:tc>
        <w:tc>
          <w:tcPr>
            <w:tcW w:w="1400" w:type="dxa"/>
          </w:tcPr>
          <w:p w:rsidR="000E240B" w:rsidRPr="000E240B" w:rsidRDefault="006F332B" w:rsidP="000E240B">
            <w:pPr>
              <w:jc w:val="right"/>
              <w:rPr>
                <w:rFonts w:cs="Akhbar MT"/>
                <w:rtl/>
              </w:rPr>
            </w:pPr>
            <w:r>
              <w:rPr>
                <w:rFonts w:cs="Akhbar MT"/>
              </w:rPr>
              <w:t>March 12 2016</w:t>
            </w:r>
          </w:p>
        </w:tc>
        <w:tc>
          <w:tcPr>
            <w:tcW w:w="3150" w:type="dxa"/>
          </w:tcPr>
          <w:p w:rsidR="000E240B" w:rsidRPr="000E240B" w:rsidRDefault="006F332B" w:rsidP="006F332B">
            <w:pPr>
              <w:jc w:val="right"/>
              <w:rPr>
                <w:rFonts w:cs="Akhbar MT"/>
                <w:rtl/>
              </w:rPr>
            </w:pPr>
            <w:r>
              <w:rPr>
                <w:rFonts w:cs="Akhbar MT"/>
              </w:rPr>
              <w:t>British Endodontic Society Scientific Meeting</w:t>
            </w:r>
          </w:p>
        </w:tc>
        <w:tc>
          <w:tcPr>
            <w:tcW w:w="810" w:type="dxa"/>
          </w:tcPr>
          <w:p w:rsidR="000E240B" w:rsidRPr="000E240B" w:rsidRDefault="006F332B" w:rsidP="000E240B">
            <w:pPr>
              <w:jc w:val="right"/>
              <w:rPr>
                <w:rFonts w:cs="Akhbar MT"/>
              </w:rPr>
            </w:pPr>
            <w:r>
              <w:rPr>
                <w:rFonts w:cs="Akhbar MT"/>
              </w:rPr>
              <w:t>13</w:t>
            </w:r>
          </w:p>
        </w:tc>
      </w:tr>
      <w:tr w:rsidR="000E240B" w:rsidRPr="00805197" w:rsidTr="000E240B">
        <w:trPr>
          <w:trHeight w:hRule="exact" w:val="576"/>
        </w:trPr>
        <w:tc>
          <w:tcPr>
            <w:tcW w:w="2169" w:type="dxa"/>
          </w:tcPr>
          <w:p w:rsidR="000E240B" w:rsidRPr="000E240B" w:rsidRDefault="006F332B" w:rsidP="000E240B">
            <w:pPr>
              <w:jc w:val="right"/>
              <w:rPr>
                <w:rFonts w:cs="Akhbar MT"/>
                <w:rtl/>
              </w:rPr>
            </w:pPr>
            <w:r>
              <w:rPr>
                <w:rFonts w:cs="Akhbar MT"/>
              </w:rPr>
              <w:t>Presenter (Poster)</w:t>
            </w:r>
          </w:p>
        </w:tc>
        <w:tc>
          <w:tcPr>
            <w:tcW w:w="2551" w:type="dxa"/>
          </w:tcPr>
          <w:p w:rsidR="000E240B" w:rsidRPr="000E240B" w:rsidRDefault="006F332B" w:rsidP="000E240B">
            <w:pPr>
              <w:jc w:val="right"/>
              <w:rPr>
                <w:rFonts w:cs="Akhbar MT"/>
                <w:rtl/>
              </w:rPr>
            </w:pPr>
            <w:r>
              <w:rPr>
                <w:rFonts w:cs="Akhbar MT"/>
              </w:rPr>
              <w:t>Cape town, South Africa</w:t>
            </w:r>
          </w:p>
        </w:tc>
        <w:tc>
          <w:tcPr>
            <w:tcW w:w="1400" w:type="dxa"/>
          </w:tcPr>
          <w:p w:rsidR="000E240B" w:rsidRPr="000E240B" w:rsidRDefault="006F332B" w:rsidP="000E240B">
            <w:pPr>
              <w:jc w:val="right"/>
              <w:rPr>
                <w:rFonts w:cs="Akhbar MT"/>
                <w:rtl/>
              </w:rPr>
            </w:pPr>
            <w:r>
              <w:rPr>
                <w:rFonts w:cs="Akhbar MT"/>
              </w:rPr>
              <w:t>June 3-6 2016</w:t>
            </w:r>
          </w:p>
        </w:tc>
        <w:tc>
          <w:tcPr>
            <w:tcW w:w="3150" w:type="dxa"/>
          </w:tcPr>
          <w:p w:rsidR="000E240B" w:rsidRPr="000E240B" w:rsidRDefault="006F332B" w:rsidP="000E240B">
            <w:pPr>
              <w:jc w:val="right"/>
              <w:rPr>
                <w:rFonts w:cs="Akhbar MT"/>
                <w:rtl/>
              </w:rPr>
            </w:pPr>
            <w:r>
              <w:rPr>
                <w:rFonts w:cs="Akhbar MT"/>
              </w:rPr>
              <w:t>10</w:t>
            </w:r>
            <w:r w:rsidRPr="006F332B">
              <w:rPr>
                <w:rFonts w:cs="Akhbar MT"/>
                <w:vertAlign w:val="superscript"/>
              </w:rPr>
              <w:t>th</w:t>
            </w:r>
            <w:r>
              <w:rPr>
                <w:rFonts w:cs="Akhbar MT"/>
              </w:rPr>
              <w:t xml:space="preserve"> World Endodontic Congress </w:t>
            </w:r>
          </w:p>
        </w:tc>
        <w:tc>
          <w:tcPr>
            <w:tcW w:w="810" w:type="dxa"/>
          </w:tcPr>
          <w:p w:rsidR="000E240B" w:rsidRPr="000E240B" w:rsidRDefault="006F332B" w:rsidP="000E240B">
            <w:pPr>
              <w:jc w:val="right"/>
              <w:rPr>
                <w:rFonts w:cs="Akhbar MT"/>
              </w:rPr>
            </w:pPr>
            <w:r>
              <w:rPr>
                <w:rFonts w:cs="Akhbar MT"/>
              </w:rPr>
              <w:t>14</w:t>
            </w:r>
          </w:p>
        </w:tc>
      </w:tr>
      <w:tr w:rsidR="000E240B" w:rsidRPr="00805197" w:rsidTr="000E240B">
        <w:trPr>
          <w:trHeight w:hRule="exact" w:val="576"/>
        </w:trPr>
        <w:tc>
          <w:tcPr>
            <w:tcW w:w="2169" w:type="dxa"/>
          </w:tcPr>
          <w:p w:rsidR="000E240B" w:rsidRPr="000E240B" w:rsidRDefault="006F332B" w:rsidP="000E240B">
            <w:pPr>
              <w:jc w:val="right"/>
              <w:rPr>
                <w:rFonts w:cs="Akhbar MT"/>
                <w:rtl/>
              </w:rPr>
            </w:pPr>
            <w:r>
              <w:rPr>
                <w:rFonts w:cs="Akhbar MT"/>
              </w:rPr>
              <w:t>Presenter (Poster)</w:t>
            </w:r>
          </w:p>
        </w:tc>
        <w:tc>
          <w:tcPr>
            <w:tcW w:w="2551" w:type="dxa"/>
          </w:tcPr>
          <w:p w:rsidR="000E240B" w:rsidRPr="000E240B" w:rsidRDefault="006F332B" w:rsidP="000E240B">
            <w:pPr>
              <w:jc w:val="right"/>
              <w:rPr>
                <w:rFonts w:cs="Akhbar MT"/>
                <w:rtl/>
              </w:rPr>
            </w:pPr>
            <w:r>
              <w:rPr>
                <w:rFonts w:cs="Akhbar MT"/>
              </w:rPr>
              <w:t>London UK</w:t>
            </w:r>
          </w:p>
        </w:tc>
        <w:tc>
          <w:tcPr>
            <w:tcW w:w="1400" w:type="dxa"/>
          </w:tcPr>
          <w:p w:rsidR="000E240B" w:rsidRPr="000E240B" w:rsidRDefault="006F332B" w:rsidP="006F332B">
            <w:pPr>
              <w:jc w:val="right"/>
              <w:rPr>
                <w:rFonts w:cs="Akhbar MT"/>
                <w:rtl/>
              </w:rPr>
            </w:pPr>
            <w:r>
              <w:rPr>
                <w:rFonts w:cs="Akhbar MT"/>
              </w:rPr>
              <w:t>March 11 2017</w:t>
            </w:r>
          </w:p>
        </w:tc>
        <w:tc>
          <w:tcPr>
            <w:tcW w:w="3150" w:type="dxa"/>
          </w:tcPr>
          <w:p w:rsidR="000E240B" w:rsidRPr="000E240B" w:rsidRDefault="006F332B" w:rsidP="000E240B">
            <w:pPr>
              <w:jc w:val="right"/>
              <w:rPr>
                <w:rFonts w:cs="Akhbar MT"/>
                <w:rtl/>
              </w:rPr>
            </w:pPr>
            <w:r>
              <w:rPr>
                <w:rFonts w:cs="Akhbar MT"/>
              </w:rPr>
              <w:t>British Endodontic Society Scientific Meeting</w:t>
            </w:r>
          </w:p>
        </w:tc>
        <w:tc>
          <w:tcPr>
            <w:tcW w:w="810" w:type="dxa"/>
          </w:tcPr>
          <w:p w:rsidR="000E240B" w:rsidRPr="000E240B" w:rsidRDefault="006F332B" w:rsidP="000E240B">
            <w:pPr>
              <w:jc w:val="right"/>
              <w:rPr>
                <w:rFonts w:cs="Akhbar MT"/>
              </w:rPr>
            </w:pPr>
            <w:r>
              <w:rPr>
                <w:rFonts w:cs="Akhbar MT"/>
              </w:rPr>
              <w:t>15</w:t>
            </w:r>
          </w:p>
        </w:tc>
      </w:tr>
      <w:tr w:rsidR="000E240B" w:rsidRPr="00805197" w:rsidTr="000E240B">
        <w:trPr>
          <w:trHeight w:hRule="exact" w:val="576"/>
        </w:trPr>
        <w:tc>
          <w:tcPr>
            <w:tcW w:w="2169" w:type="dxa"/>
          </w:tcPr>
          <w:p w:rsidR="000E240B" w:rsidRPr="000E240B" w:rsidRDefault="000C7174" w:rsidP="000E240B">
            <w:pPr>
              <w:jc w:val="right"/>
              <w:rPr>
                <w:rFonts w:cs="Akhbar MT"/>
                <w:rtl/>
              </w:rPr>
            </w:pPr>
            <w:r>
              <w:rPr>
                <w:rFonts w:cs="Akhbar MT"/>
              </w:rPr>
              <w:t>Presenter (lecture)</w:t>
            </w:r>
          </w:p>
        </w:tc>
        <w:tc>
          <w:tcPr>
            <w:tcW w:w="2551" w:type="dxa"/>
          </w:tcPr>
          <w:p w:rsidR="000E240B" w:rsidRPr="000E240B" w:rsidRDefault="006F332B" w:rsidP="000E240B">
            <w:pPr>
              <w:jc w:val="right"/>
              <w:rPr>
                <w:rFonts w:cs="Akhbar MT"/>
                <w:rtl/>
              </w:rPr>
            </w:pPr>
            <w:r w:rsidRPr="006F332B">
              <w:rPr>
                <w:rFonts w:cs="Akhbar MT"/>
              </w:rPr>
              <w:t>College of Dentistry/ University of Baghdad</w:t>
            </w:r>
          </w:p>
        </w:tc>
        <w:tc>
          <w:tcPr>
            <w:tcW w:w="1400" w:type="dxa"/>
          </w:tcPr>
          <w:p w:rsidR="000E240B" w:rsidRPr="000E240B" w:rsidRDefault="006F332B" w:rsidP="000E240B">
            <w:pPr>
              <w:jc w:val="right"/>
              <w:rPr>
                <w:rFonts w:cs="Akhbar MT"/>
                <w:rtl/>
              </w:rPr>
            </w:pPr>
            <w:r>
              <w:rPr>
                <w:rFonts w:cs="Akhbar MT"/>
              </w:rPr>
              <w:t>Dec 20-21 2017</w:t>
            </w:r>
          </w:p>
        </w:tc>
        <w:tc>
          <w:tcPr>
            <w:tcW w:w="3150" w:type="dxa"/>
          </w:tcPr>
          <w:p w:rsidR="000E240B" w:rsidRPr="000E240B" w:rsidRDefault="006F332B" w:rsidP="000E240B">
            <w:pPr>
              <w:jc w:val="right"/>
              <w:rPr>
                <w:rFonts w:cs="Akhbar MT"/>
                <w:rtl/>
              </w:rPr>
            </w:pPr>
            <w:r>
              <w:rPr>
                <w:rFonts w:cs="Akhbar MT"/>
              </w:rPr>
              <w:t>12</w:t>
            </w:r>
            <w:r w:rsidRPr="006F332B">
              <w:rPr>
                <w:rFonts w:cs="Akhbar MT"/>
                <w:vertAlign w:val="superscript"/>
              </w:rPr>
              <w:t>th</w:t>
            </w:r>
            <w:r>
              <w:rPr>
                <w:rFonts w:cs="Akhbar MT"/>
              </w:rPr>
              <w:t xml:space="preserve"> Postgraduate Dental Conference</w:t>
            </w:r>
          </w:p>
        </w:tc>
        <w:tc>
          <w:tcPr>
            <w:tcW w:w="810" w:type="dxa"/>
          </w:tcPr>
          <w:p w:rsidR="000E240B" w:rsidRPr="000E240B" w:rsidRDefault="006F332B" w:rsidP="000E240B">
            <w:pPr>
              <w:jc w:val="right"/>
              <w:rPr>
                <w:rFonts w:cs="Akhbar MT"/>
              </w:rPr>
            </w:pPr>
            <w:r>
              <w:rPr>
                <w:rFonts w:cs="Akhbar MT"/>
              </w:rPr>
              <w:t>1</w:t>
            </w:r>
            <w:r w:rsidR="000C7174">
              <w:rPr>
                <w:rFonts w:cs="Akhbar MT"/>
              </w:rPr>
              <w:t>6</w:t>
            </w:r>
          </w:p>
        </w:tc>
      </w:tr>
      <w:tr w:rsidR="000E240B" w:rsidRPr="00805197" w:rsidTr="000E240B">
        <w:trPr>
          <w:trHeight w:hRule="exact" w:val="576"/>
        </w:trPr>
        <w:tc>
          <w:tcPr>
            <w:tcW w:w="2169" w:type="dxa"/>
          </w:tcPr>
          <w:p w:rsidR="000E240B" w:rsidRPr="000E240B" w:rsidRDefault="000C7174" w:rsidP="000E240B">
            <w:pPr>
              <w:jc w:val="right"/>
              <w:rPr>
                <w:rFonts w:cs="Akhbar MT"/>
                <w:rtl/>
              </w:rPr>
            </w:pPr>
            <w:r>
              <w:rPr>
                <w:rFonts w:cs="Akhbar MT"/>
              </w:rPr>
              <w:t>Presenter (lecture)</w:t>
            </w:r>
          </w:p>
        </w:tc>
        <w:tc>
          <w:tcPr>
            <w:tcW w:w="2551" w:type="dxa"/>
          </w:tcPr>
          <w:p w:rsidR="000E240B" w:rsidRPr="000E240B" w:rsidRDefault="000C7174" w:rsidP="000E240B">
            <w:pPr>
              <w:jc w:val="right"/>
              <w:rPr>
                <w:rFonts w:cs="Akhbar MT"/>
                <w:rtl/>
              </w:rPr>
            </w:pPr>
            <w:r w:rsidRPr="006F332B">
              <w:rPr>
                <w:rFonts w:cs="Akhbar MT"/>
              </w:rPr>
              <w:t>College of Dentistry/ University of Baghdad</w:t>
            </w:r>
          </w:p>
        </w:tc>
        <w:tc>
          <w:tcPr>
            <w:tcW w:w="1400" w:type="dxa"/>
          </w:tcPr>
          <w:p w:rsidR="000E240B" w:rsidRPr="000E240B" w:rsidRDefault="000C7174" w:rsidP="000E240B">
            <w:pPr>
              <w:jc w:val="right"/>
              <w:rPr>
                <w:rFonts w:cs="Akhbar MT"/>
                <w:rtl/>
              </w:rPr>
            </w:pPr>
            <w:r>
              <w:rPr>
                <w:rFonts w:cs="Akhbar MT"/>
              </w:rPr>
              <w:t>March 19-20 2018</w:t>
            </w:r>
          </w:p>
        </w:tc>
        <w:tc>
          <w:tcPr>
            <w:tcW w:w="3150" w:type="dxa"/>
          </w:tcPr>
          <w:p w:rsidR="000E240B" w:rsidRPr="000E240B" w:rsidRDefault="000C7174" w:rsidP="000E240B">
            <w:pPr>
              <w:jc w:val="right"/>
              <w:rPr>
                <w:rFonts w:cs="Akhbar MT"/>
                <w:rtl/>
              </w:rPr>
            </w:pPr>
            <w:r>
              <w:rPr>
                <w:rFonts w:cs="Akhbar MT"/>
              </w:rPr>
              <w:t>19</w:t>
            </w:r>
            <w:r w:rsidRPr="000C7174">
              <w:rPr>
                <w:rFonts w:cs="Akhbar MT"/>
                <w:vertAlign w:val="superscript"/>
              </w:rPr>
              <w:t>th</w:t>
            </w:r>
            <w:r>
              <w:rPr>
                <w:rFonts w:cs="Akhbar MT"/>
              </w:rPr>
              <w:t xml:space="preserve"> Annual Scientific Dental Conference</w:t>
            </w:r>
          </w:p>
        </w:tc>
        <w:tc>
          <w:tcPr>
            <w:tcW w:w="810" w:type="dxa"/>
          </w:tcPr>
          <w:p w:rsidR="000E240B" w:rsidRPr="000E240B" w:rsidRDefault="000C7174" w:rsidP="000E240B">
            <w:pPr>
              <w:jc w:val="right"/>
              <w:rPr>
                <w:rFonts w:cs="Akhbar MT"/>
              </w:rPr>
            </w:pPr>
            <w:r>
              <w:rPr>
                <w:rFonts w:cs="Akhbar MT"/>
              </w:rPr>
              <w:t>17</w:t>
            </w:r>
          </w:p>
        </w:tc>
      </w:tr>
      <w:tr w:rsidR="000E240B" w:rsidRPr="00805197" w:rsidTr="000E240B">
        <w:trPr>
          <w:trHeight w:hRule="exact" w:val="576"/>
        </w:trPr>
        <w:tc>
          <w:tcPr>
            <w:tcW w:w="2169" w:type="dxa"/>
          </w:tcPr>
          <w:p w:rsidR="000E240B" w:rsidRPr="000E240B" w:rsidRDefault="000C7174" w:rsidP="000E240B">
            <w:pPr>
              <w:jc w:val="right"/>
              <w:rPr>
                <w:rFonts w:cs="Akhbar MT"/>
                <w:rtl/>
              </w:rPr>
            </w:pPr>
            <w:r>
              <w:rPr>
                <w:rFonts w:cs="Akhbar MT"/>
                <w:lang w:bidi="ar-IQ"/>
              </w:rPr>
              <w:t>Attendance</w:t>
            </w:r>
          </w:p>
        </w:tc>
        <w:tc>
          <w:tcPr>
            <w:tcW w:w="2551" w:type="dxa"/>
          </w:tcPr>
          <w:p w:rsidR="000E240B" w:rsidRPr="000E240B" w:rsidRDefault="000C7174" w:rsidP="000E240B">
            <w:pPr>
              <w:jc w:val="right"/>
              <w:rPr>
                <w:rFonts w:cs="Akhbar MT"/>
                <w:rtl/>
              </w:rPr>
            </w:pPr>
            <w:r>
              <w:rPr>
                <w:rFonts w:cs="Akhbar MT"/>
              </w:rPr>
              <w:t xml:space="preserve">Baghdad </w:t>
            </w:r>
          </w:p>
        </w:tc>
        <w:tc>
          <w:tcPr>
            <w:tcW w:w="1400" w:type="dxa"/>
          </w:tcPr>
          <w:p w:rsidR="000E240B" w:rsidRPr="000E240B" w:rsidRDefault="000C7174" w:rsidP="000E240B">
            <w:pPr>
              <w:jc w:val="right"/>
              <w:rPr>
                <w:rFonts w:cs="Akhbar MT"/>
                <w:rtl/>
              </w:rPr>
            </w:pPr>
            <w:r>
              <w:rPr>
                <w:rFonts w:cs="Akhbar MT"/>
              </w:rPr>
              <w:t>2018</w:t>
            </w:r>
          </w:p>
        </w:tc>
        <w:tc>
          <w:tcPr>
            <w:tcW w:w="3150" w:type="dxa"/>
          </w:tcPr>
          <w:p w:rsidR="000E240B" w:rsidRPr="000E240B" w:rsidRDefault="000C7174" w:rsidP="000E240B">
            <w:pPr>
              <w:jc w:val="right"/>
              <w:rPr>
                <w:rFonts w:cs="Akhbar MT"/>
                <w:rtl/>
              </w:rPr>
            </w:pPr>
            <w:r>
              <w:rPr>
                <w:rFonts w:cs="Akhbar MT"/>
              </w:rPr>
              <w:t>5</w:t>
            </w:r>
            <w:r w:rsidRPr="000C7174">
              <w:rPr>
                <w:rFonts w:cs="Akhbar MT"/>
                <w:vertAlign w:val="superscript"/>
              </w:rPr>
              <w:t>th</w:t>
            </w:r>
            <w:r>
              <w:rPr>
                <w:rFonts w:cs="Akhbar MT"/>
              </w:rPr>
              <w:t xml:space="preserve"> Baghdad Endodontic Conference</w:t>
            </w:r>
          </w:p>
        </w:tc>
        <w:tc>
          <w:tcPr>
            <w:tcW w:w="810" w:type="dxa"/>
          </w:tcPr>
          <w:p w:rsidR="000E240B" w:rsidRPr="000C7174" w:rsidRDefault="000C7174" w:rsidP="000E240B">
            <w:pPr>
              <w:jc w:val="right"/>
              <w:rPr>
                <w:rFonts w:cs="Akhbar MT"/>
                <w:lang w:val="en-GB"/>
              </w:rPr>
            </w:pPr>
            <w:r>
              <w:rPr>
                <w:rFonts w:cs="Akhbar MT"/>
                <w:lang w:val="en-GB"/>
              </w:rPr>
              <w:t>18</w:t>
            </w:r>
          </w:p>
        </w:tc>
      </w:tr>
      <w:tr w:rsidR="000C7174" w:rsidRPr="00805197" w:rsidTr="000E240B">
        <w:trPr>
          <w:trHeight w:hRule="exact" w:val="576"/>
        </w:trPr>
        <w:tc>
          <w:tcPr>
            <w:tcW w:w="2169" w:type="dxa"/>
          </w:tcPr>
          <w:p w:rsidR="000C7174" w:rsidRDefault="0047426D" w:rsidP="000E240B">
            <w:pPr>
              <w:jc w:val="right"/>
              <w:rPr>
                <w:rFonts w:cs="Akhbar MT"/>
                <w:lang w:bidi="ar-IQ"/>
              </w:rPr>
            </w:pPr>
            <w:r>
              <w:rPr>
                <w:rFonts w:cs="Akhbar MT"/>
              </w:rPr>
              <w:t>Presenter (Poster)</w:t>
            </w:r>
          </w:p>
        </w:tc>
        <w:tc>
          <w:tcPr>
            <w:tcW w:w="2551" w:type="dxa"/>
          </w:tcPr>
          <w:p w:rsidR="000C7174" w:rsidRDefault="000C7174" w:rsidP="000E240B">
            <w:pPr>
              <w:jc w:val="right"/>
              <w:rPr>
                <w:rFonts w:cs="Akhbar MT"/>
              </w:rPr>
            </w:pPr>
            <w:r>
              <w:rPr>
                <w:rFonts w:cs="Akhbar MT"/>
              </w:rPr>
              <w:t>Baghdad</w:t>
            </w:r>
          </w:p>
        </w:tc>
        <w:tc>
          <w:tcPr>
            <w:tcW w:w="1400" w:type="dxa"/>
          </w:tcPr>
          <w:p w:rsidR="000C7174" w:rsidRDefault="000C7174" w:rsidP="000E240B">
            <w:pPr>
              <w:jc w:val="right"/>
              <w:rPr>
                <w:rFonts w:cs="Akhbar MT"/>
              </w:rPr>
            </w:pPr>
            <w:r>
              <w:rPr>
                <w:rFonts w:cs="Akhbar MT"/>
              </w:rPr>
              <w:t>Sep 7-8 2018</w:t>
            </w:r>
          </w:p>
        </w:tc>
        <w:tc>
          <w:tcPr>
            <w:tcW w:w="3150" w:type="dxa"/>
          </w:tcPr>
          <w:p w:rsidR="000C7174" w:rsidRDefault="000C7174" w:rsidP="000E240B">
            <w:pPr>
              <w:jc w:val="right"/>
              <w:rPr>
                <w:rFonts w:cs="Akhbar MT"/>
              </w:rPr>
            </w:pPr>
            <w:r>
              <w:rPr>
                <w:rFonts w:cs="Akhbar MT"/>
              </w:rPr>
              <w:t>Rafi Aljobory 3</w:t>
            </w:r>
            <w:r w:rsidRPr="000C7174">
              <w:rPr>
                <w:rFonts w:cs="Akhbar MT"/>
                <w:vertAlign w:val="superscript"/>
              </w:rPr>
              <w:t>rd</w:t>
            </w:r>
            <w:r>
              <w:rPr>
                <w:rFonts w:cs="Akhbar MT"/>
              </w:rPr>
              <w:t xml:space="preserve"> International Conference</w:t>
            </w:r>
          </w:p>
        </w:tc>
        <w:tc>
          <w:tcPr>
            <w:tcW w:w="810" w:type="dxa"/>
          </w:tcPr>
          <w:p w:rsidR="000C7174" w:rsidRDefault="000C7174" w:rsidP="000E240B">
            <w:pPr>
              <w:jc w:val="right"/>
              <w:rPr>
                <w:rFonts w:cs="Akhbar MT"/>
              </w:rPr>
            </w:pPr>
            <w:r>
              <w:rPr>
                <w:rFonts w:cs="Akhbar MT"/>
              </w:rPr>
              <w:t xml:space="preserve">19 </w:t>
            </w:r>
          </w:p>
        </w:tc>
      </w:tr>
      <w:tr w:rsidR="000E240B" w:rsidRPr="00805197" w:rsidTr="000E240B">
        <w:trPr>
          <w:trHeight w:hRule="exact" w:val="576"/>
        </w:trPr>
        <w:tc>
          <w:tcPr>
            <w:tcW w:w="2169" w:type="dxa"/>
          </w:tcPr>
          <w:p w:rsidR="000E240B" w:rsidRPr="000E240B" w:rsidRDefault="000C7174" w:rsidP="000E240B">
            <w:pPr>
              <w:jc w:val="right"/>
              <w:rPr>
                <w:rFonts w:cs="Akhbar MT"/>
                <w:rtl/>
              </w:rPr>
            </w:pPr>
            <w:r>
              <w:rPr>
                <w:rFonts w:cs="Akhbar MT"/>
                <w:lang w:bidi="ar-IQ"/>
              </w:rPr>
              <w:t>Attendance</w:t>
            </w:r>
          </w:p>
        </w:tc>
        <w:tc>
          <w:tcPr>
            <w:tcW w:w="2551" w:type="dxa"/>
          </w:tcPr>
          <w:p w:rsidR="000E240B" w:rsidRPr="000E240B" w:rsidRDefault="000C7174" w:rsidP="000E240B">
            <w:pPr>
              <w:jc w:val="right"/>
              <w:rPr>
                <w:rFonts w:cs="Akhbar MT"/>
                <w:rtl/>
              </w:rPr>
            </w:pPr>
            <w:r>
              <w:rPr>
                <w:rFonts w:cs="Akhbar MT"/>
              </w:rPr>
              <w:t xml:space="preserve">University of Wasit </w:t>
            </w:r>
          </w:p>
        </w:tc>
        <w:tc>
          <w:tcPr>
            <w:tcW w:w="1400" w:type="dxa"/>
          </w:tcPr>
          <w:p w:rsidR="000E240B" w:rsidRPr="000E240B" w:rsidRDefault="000C7174" w:rsidP="000E240B">
            <w:pPr>
              <w:jc w:val="right"/>
              <w:rPr>
                <w:rFonts w:cs="Akhbar MT"/>
                <w:rtl/>
              </w:rPr>
            </w:pPr>
            <w:r>
              <w:rPr>
                <w:rFonts w:cs="Akhbar MT"/>
              </w:rPr>
              <w:t>Jan 22-23 2019</w:t>
            </w:r>
          </w:p>
        </w:tc>
        <w:tc>
          <w:tcPr>
            <w:tcW w:w="3150" w:type="dxa"/>
          </w:tcPr>
          <w:p w:rsidR="000E240B" w:rsidRPr="000E240B" w:rsidRDefault="000C7174" w:rsidP="000E240B">
            <w:pPr>
              <w:jc w:val="right"/>
              <w:rPr>
                <w:rFonts w:cs="Akhbar MT"/>
                <w:rtl/>
              </w:rPr>
            </w:pPr>
            <w:r>
              <w:rPr>
                <w:rFonts w:cs="Akhbar MT"/>
              </w:rPr>
              <w:t>International Conference for Civic University</w:t>
            </w:r>
          </w:p>
        </w:tc>
        <w:tc>
          <w:tcPr>
            <w:tcW w:w="810" w:type="dxa"/>
          </w:tcPr>
          <w:p w:rsidR="000E240B" w:rsidRPr="000E240B" w:rsidRDefault="000C7174" w:rsidP="000E240B">
            <w:pPr>
              <w:jc w:val="right"/>
              <w:rPr>
                <w:rFonts w:cs="Akhbar MT"/>
              </w:rPr>
            </w:pPr>
            <w:r>
              <w:rPr>
                <w:rFonts w:cs="Akhbar MT"/>
              </w:rPr>
              <w:t>2</w:t>
            </w:r>
            <w:r w:rsidR="0047426D">
              <w:rPr>
                <w:rFonts w:cs="Akhbar MT"/>
              </w:rPr>
              <w:t>0</w:t>
            </w:r>
          </w:p>
        </w:tc>
      </w:tr>
      <w:tr w:rsidR="000E240B" w:rsidRPr="00805197" w:rsidTr="000E240B">
        <w:trPr>
          <w:trHeight w:hRule="exact" w:val="576"/>
        </w:trPr>
        <w:tc>
          <w:tcPr>
            <w:tcW w:w="2169" w:type="dxa"/>
          </w:tcPr>
          <w:p w:rsidR="000E240B" w:rsidRPr="000E240B" w:rsidRDefault="000C7174" w:rsidP="000E240B">
            <w:pPr>
              <w:jc w:val="right"/>
              <w:rPr>
                <w:rFonts w:cs="Akhbar MT"/>
                <w:rtl/>
              </w:rPr>
            </w:pPr>
            <w:r>
              <w:rPr>
                <w:rFonts w:cs="Akhbar MT"/>
                <w:lang w:bidi="ar-IQ"/>
              </w:rPr>
              <w:t>Attendance</w:t>
            </w:r>
          </w:p>
        </w:tc>
        <w:tc>
          <w:tcPr>
            <w:tcW w:w="2551" w:type="dxa"/>
          </w:tcPr>
          <w:p w:rsidR="000E240B" w:rsidRPr="000E240B" w:rsidRDefault="000C7174" w:rsidP="000E240B">
            <w:pPr>
              <w:jc w:val="right"/>
              <w:rPr>
                <w:rFonts w:cs="Akhbar MT"/>
                <w:rtl/>
              </w:rPr>
            </w:pPr>
            <w:r w:rsidRPr="006F332B">
              <w:rPr>
                <w:rFonts w:cs="Akhbar MT"/>
              </w:rPr>
              <w:t>College of Dentistry/ University of Baghdad</w:t>
            </w:r>
          </w:p>
        </w:tc>
        <w:tc>
          <w:tcPr>
            <w:tcW w:w="1400" w:type="dxa"/>
          </w:tcPr>
          <w:p w:rsidR="000E240B" w:rsidRPr="000E240B" w:rsidRDefault="000C7174" w:rsidP="000E240B">
            <w:pPr>
              <w:jc w:val="right"/>
              <w:rPr>
                <w:rFonts w:cs="Akhbar MT"/>
                <w:rtl/>
              </w:rPr>
            </w:pPr>
            <w:r>
              <w:rPr>
                <w:rFonts w:cs="Akhbar MT"/>
              </w:rPr>
              <w:t>March 2019</w:t>
            </w:r>
          </w:p>
        </w:tc>
        <w:tc>
          <w:tcPr>
            <w:tcW w:w="3150" w:type="dxa"/>
          </w:tcPr>
          <w:p w:rsidR="000E240B" w:rsidRPr="000E240B" w:rsidRDefault="000C7174" w:rsidP="000E240B">
            <w:pPr>
              <w:jc w:val="right"/>
              <w:rPr>
                <w:rFonts w:cs="Akhbar MT"/>
                <w:rtl/>
              </w:rPr>
            </w:pPr>
            <w:r>
              <w:rPr>
                <w:rFonts w:cs="Akhbar MT"/>
              </w:rPr>
              <w:t>13</w:t>
            </w:r>
            <w:r w:rsidRPr="000C7174">
              <w:rPr>
                <w:rFonts w:cs="Akhbar MT"/>
                <w:vertAlign w:val="superscript"/>
              </w:rPr>
              <w:t>th</w:t>
            </w:r>
            <w:r>
              <w:rPr>
                <w:rFonts w:cs="Akhbar MT"/>
              </w:rPr>
              <w:t xml:space="preserve"> Postgraduate Dental Conference</w:t>
            </w:r>
          </w:p>
        </w:tc>
        <w:tc>
          <w:tcPr>
            <w:tcW w:w="810" w:type="dxa"/>
          </w:tcPr>
          <w:p w:rsidR="000E240B" w:rsidRPr="000E240B" w:rsidRDefault="000C7174" w:rsidP="000E240B">
            <w:pPr>
              <w:jc w:val="right"/>
              <w:rPr>
                <w:rFonts w:cs="Akhbar MT"/>
              </w:rPr>
            </w:pPr>
            <w:r>
              <w:rPr>
                <w:rFonts w:cs="Akhbar MT"/>
              </w:rPr>
              <w:t>2</w:t>
            </w:r>
            <w:r w:rsidR="0047426D">
              <w:rPr>
                <w:rFonts w:cs="Akhbar MT"/>
              </w:rPr>
              <w:t>1</w:t>
            </w:r>
          </w:p>
        </w:tc>
      </w:tr>
      <w:tr w:rsidR="000E240B" w:rsidRPr="00805197" w:rsidTr="000E240B">
        <w:trPr>
          <w:trHeight w:hRule="exact" w:val="576"/>
        </w:trPr>
        <w:tc>
          <w:tcPr>
            <w:tcW w:w="2169" w:type="dxa"/>
          </w:tcPr>
          <w:p w:rsidR="000E240B" w:rsidRPr="000E240B" w:rsidRDefault="0047426D" w:rsidP="000E240B">
            <w:pPr>
              <w:jc w:val="right"/>
              <w:rPr>
                <w:rFonts w:cs="Akhbar MT"/>
                <w:rtl/>
              </w:rPr>
            </w:pPr>
            <w:r>
              <w:rPr>
                <w:rFonts w:cs="Akhbar MT"/>
                <w:lang w:bidi="ar-IQ"/>
              </w:rPr>
              <w:t>Attendance</w:t>
            </w:r>
          </w:p>
        </w:tc>
        <w:tc>
          <w:tcPr>
            <w:tcW w:w="2551" w:type="dxa"/>
          </w:tcPr>
          <w:p w:rsidR="000E240B" w:rsidRPr="000E240B" w:rsidRDefault="0047426D" w:rsidP="000E240B">
            <w:pPr>
              <w:jc w:val="right"/>
              <w:rPr>
                <w:rFonts w:cs="Akhbar MT"/>
                <w:rtl/>
              </w:rPr>
            </w:pPr>
            <w:r w:rsidRPr="006F332B">
              <w:rPr>
                <w:rFonts w:cs="Akhbar MT"/>
              </w:rPr>
              <w:t>College of Dentistry/ University of Baghdad</w:t>
            </w:r>
          </w:p>
        </w:tc>
        <w:tc>
          <w:tcPr>
            <w:tcW w:w="1400" w:type="dxa"/>
          </w:tcPr>
          <w:p w:rsidR="000E240B" w:rsidRPr="000E240B" w:rsidRDefault="0047426D" w:rsidP="000E240B">
            <w:pPr>
              <w:jc w:val="right"/>
              <w:rPr>
                <w:rFonts w:cs="Akhbar MT"/>
                <w:rtl/>
              </w:rPr>
            </w:pPr>
            <w:r>
              <w:rPr>
                <w:rFonts w:cs="Akhbar MT"/>
              </w:rPr>
              <w:t>March 2019</w:t>
            </w:r>
          </w:p>
        </w:tc>
        <w:tc>
          <w:tcPr>
            <w:tcW w:w="3150" w:type="dxa"/>
          </w:tcPr>
          <w:p w:rsidR="000E240B" w:rsidRPr="000E240B" w:rsidRDefault="0047426D" w:rsidP="000E240B">
            <w:pPr>
              <w:jc w:val="right"/>
              <w:rPr>
                <w:rFonts w:cs="Akhbar MT"/>
                <w:rtl/>
              </w:rPr>
            </w:pPr>
            <w:r>
              <w:rPr>
                <w:rFonts w:cs="Akhbar MT"/>
              </w:rPr>
              <w:t>20</w:t>
            </w:r>
            <w:r w:rsidRPr="0047426D">
              <w:rPr>
                <w:rFonts w:cs="Akhbar MT"/>
                <w:vertAlign w:val="superscript"/>
              </w:rPr>
              <w:t>th</w:t>
            </w:r>
            <w:r>
              <w:rPr>
                <w:rFonts w:cs="Akhbar MT"/>
              </w:rPr>
              <w:t xml:space="preserve"> Annual Scientific Dental Conference</w:t>
            </w:r>
          </w:p>
        </w:tc>
        <w:tc>
          <w:tcPr>
            <w:tcW w:w="810" w:type="dxa"/>
          </w:tcPr>
          <w:p w:rsidR="000E240B" w:rsidRPr="000E240B" w:rsidRDefault="000C7174" w:rsidP="000E240B">
            <w:pPr>
              <w:jc w:val="right"/>
              <w:rPr>
                <w:rFonts w:cs="Akhbar MT"/>
              </w:rPr>
            </w:pPr>
            <w:r>
              <w:rPr>
                <w:rFonts w:cs="Akhbar MT"/>
              </w:rPr>
              <w:t>2</w:t>
            </w:r>
            <w:r w:rsidR="0047426D">
              <w:rPr>
                <w:rFonts w:cs="Akhbar MT"/>
              </w:rPr>
              <w:t>2</w:t>
            </w:r>
          </w:p>
        </w:tc>
      </w:tr>
    </w:tbl>
    <w:p w:rsidR="00984666" w:rsidRDefault="00984666" w:rsidP="002B4202">
      <w:pPr>
        <w:tabs>
          <w:tab w:val="right" w:pos="720"/>
        </w:tabs>
        <w:spacing w:line="480" w:lineRule="auto"/>
        <w:jc w:val="right"/>
        <w:rPr>
          <w:rFonts w:cs="Akhbar MT"/>
          <w:sz w:val="30"/>
          <w:szCs w:val="30"/>
          <w:rtl/>
          <w:lang w:bidi="ar-IQ"/>
        </w:rPr>
      </w:pPr>
    </w:p>
    <w:p w:rsidR="00AB4200" w:rsidRPr="00460A76" w:rsidRDefault="00DF5F9A" w:rsidP="00DF5F9A">
      <w:pPr>
        <w:numPr>
          <w:ilvl w:val="0"/>
          <w:numId w:val="11"/>
        </w:numPr>
        <w:tabs>
          <w:tab w:val="right" w:pos="720"/>
        </w:tabs>
        <w:bidi w:val="0"/>
        <w:spacing w:line="480" w:lineRule="auto"/>
        <w:rPr>
          <w:rFonts w:cs="Akhbar MT"/>
          <w:b/>
          <w:bCs/>
          <w:sz w:val="32"/>
          <w:szCs w:val="32"/>
          <w:lang w:bidi="ar-IQ"/>
        </w:rPr>
      </w:pPr>
      <w:r>
        <w:rPr>
          <w:rFonts w:cs="Akhbar MT"/>
          <w:b/>
          <w:bCs/>
          <w:sz w:val="32"/>
          <w:szCs w:val="32"/>
          <w:lang w:bidi="ar-IQ"/>
        </w:rPr>
        <w:t xml:space="preserve">  </w:t>
      </w:r>
      <w:r w:rsidR="00460A76" w:rsidRPr="00460A76">
        <w:rPr>
          <w:rFonts w:cs="Akhbar MT"/>
          <w:b/>
          <w:bCs/>
          <w:sz w:val="32"/>
          <w:szCs w:val="32"/>
          <w:lang w:bidi="ar-IQ"/>
        </w:rPr>
        <w:t xml:space="preserve">Seventh,     </w:t>
      </w:r>
      <w:r w:rsidR="00460A76" w:rsidRPr="00460A76">
        <w:rPr>
          <w:rFonts w:cs="Akhbar MT"/>
          <w:b/>
          <w:bCs/>
          <w:sz w:val="32"/>
          <w:szCs w:val="32"/>
          <w:u w:val="single"/>
          <w:lang w:bidi="ar-IQ"/>
        </w:rPr>
        <w:t>Scientific Activities</w:t>
      </w:r>
      <w:r>
        <w:rPr>
          <w:rFonts w:cs="Akhbar MT"/>
          <w:b/>
          <w:bCs/>
          <w:sz w:val="32"/>
          <w:szCs w:val="32"/>
          <w:lang w:bidi="ar-IQ"/>
        </w:rPr>
        <w:t>:</w:t>
      </w:r>
    </w:p>
    <w:tbl>
      <w:tblPr>
        <w:bidiVisual/>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165"/>
      </w:tblGrid>
      <w:tr w:rsidR="002B4202" w:rsidRPr="00805197" w:rsidTr="00FD3434">
        <w:trPr>
          <w:trHeight w:hRule="exact" w:val="504"/>
        </w:trPr>
        <w:tc>
          <w:tcPr>
            <w:tcW w:w="4482" w:type="dxa"/>
            <w:shd w:val="clear" w:color="auto" w:fill="DDD9C3"/>
          </w:tcPr>
          <w:p w:rsidR="002B4202" w:rsidRPr="0088297C" w:rsidRDefault="002B4202" w:rsidP="00EF286D">
            <w:pPr>
              <w:spacing w:line="480" w:lineRule="auto"/>
              <w:jc w:val="center"/>
              <w:rPr>
                <w:b/>
                <w:bCs/>
                <w:sz w:val="32"/>
                <w:szCs w:val="32"/>
                <w:rtl/>
                <w:lang w:bidi="ar-IQ"/>
              </w:rPr>
            </w:pPr>
            <w:r w:rsidRPr="0088297C">
              <w:rPr>
                <w:rFonts w:cs="Akhbar MT"/>
                <w:b/>
                <w:bCs/>
                <w:sz w:val="32"/>
                <w:szCs w:val="32"/>
                <w:lang w:bidi="ar-IQ"/>
              </w:rPr>
              <w:t>Outside the College</w:t>
            </w:r>
          </w:p>
        </w:tc>
        <w:tc>
          <w:tcPr>
            <w:tcW w:w="4165" w:type="dxa"/>
            <w:shd w:val="clear" w:color="auto" w:fill="DDD9C3"/>
          </w:tcPr>
          <w:p w:rsidR="002B4202" w:rsidRPr="0088297C" w:rsidRDefault="002B4202" w:rsidP="00EF286D">
            <w:pPr>
              <w:spacing w:line="480" w:lineRule="auto"/>
              <w:jc w:val="center"/>
              <w:rPr>
                <w:b/>
                <w:bCs/>
                <w:sz w:val="32"/>
                <w:szCs w:val="32"/>
              </w:rPr>
            </w:pPr>
            <w:r w:rsidRPr="0088297C">
              <w:rPr>
                <w:rFonts w:cs="Akhbar MT"/>
                <w:b/>
                <w:bCs/>
                <w:sz w:val="32"/>
                <w:szCs w:val="32"/>
              </w:rPr>
              <w:t>Within the College</w:t>
            </w:r>
          </w:p>
        </w:tc>
      </w:tr>
      <w:tr w:rsidR="00984666" w:rsidRPr="00805197" w:rsidTr="00AD08DE">
        <w:trPr>
          <w:trHeight w:hRule="exact" w:val="925"/>
        </w:trPr>
        <w:tc>
          <w:tcPr>
            <w:tcW w:w="4482" w:type="dxa"/>
          </w:tcPr>
          <w:p w:rsidR="00984666" w:rsidRPr="00AD08DE" w:rsidRDefault="00AD08DE" w:rsidP="00AD08DE">
            <w:pPr>
              <w:jc w:val="right"/>
              <w:rPr>
                <w:rFonts w:cs="Akhbar MT"/>
                <w:lang w:bidi="ar-IQ"/>
              </w:rPr>
            </w:pPr>
            <w:r>
              <w:rPr>
                <w:rFonts w:cs="Akhbar MT"/>
                <w:lang w:bidi="ar-IQ"/>
              </w:rPr>
              <w:t>Continuous education programs of Iraqi Dental Association and British society of endodontics (BDS)</w:t>
            </w:r>
          </w:p>
        </w:tc>
        <w:tc>
          <w:tcPr>
            <w:tcW w:w="4165" w:type="dxa"/>
          </w:tcPr>
          <w:p w:rsidR="00984666" w:rsidRPr="00AD08DE" w:rsidRDefault="00AD08DE" w:rsidP="00AD08DE">
            <w:pPr>
              <w:jc w:val="right"/>
              <w:rPr>
                <w:rFonts w:cs="Akhbar MT"/>
                <w:rtl/>
                <w:lang w:bidi="ar-IQ"/>
              </w:rPr>
            </w:pPr>
            <w:r>
              <w:rPr>
                <w:rFonts w:cs="Akhbar MT"/>
                <w:lang w:bidi="ar-IQ"/>
              </w:rPr>
              <w:t>Continuous education programs in college of Dentistry University of Baghdad</w:t>
            </w:r>
          </w:p>
        </w:tc>
      </w:tr>
      <w:tr w:rsidR="00984666" w:rsidRPr="00805197" w:rsidTr="00AD08DE">
        <w:trPr>
          <w:trHeight w:hRule="exact" w:val="2115"/>
        </w:trPr>
        <w:tc>
          <w:tcPr>
            <w:tcW w:w="4482" w:type="dxa"/>
          </w:tcPr>
          <w:p w:rsidR="00984666" w:rsidRPr="00AD08DE" w:rsidRDefault="00AD08DE" w:rsidP="00AD08DE">
            <w:pPr>
              <w:jc w:val="right"/>
              <w:rPr>
                <w:rFonts w:cs="Akhbar MT"/>
                <w:rtl/>
              </w:rPr>
            </w:pPr>
            <w:r>
              <w:rPr>
                <w:rFonts w:cs="Akhbar MT"/>
              </w:rPr>
              <w:t>Skill training courses, Good clinical practice, and skill development courses in language, scientific writing and statistics in UK. In addition to special training courses in biological tissue preparation, molecular and cellular work and</w:t>
            </w:r>
            <w:r w:rsidR="00F67DDF">
              <w:rPr>
                <w:rFonts w:cs="Akhbar MT"/>
              </w:rPr>
              <w:t xml:space="preserve"> light and confocal microscopy training </w:t>
            </w:r>
          </w:p>
        </w:tc>
        <w:tc>
          <w:tcPr>
            <w:tcW w:w="4165" w:type="dxa"/>
          </w:tcPr>
          <w:p w:rsidR="00984666" w:rsidRPr="00AD08DE" w:rsidRDefault="00AD08DE" w:rsidP="00AD08DE">
            <w:pPr>
              <w:jc w:val="right"/>
              <w:rPr>
                <w:rFonts w:cs="Akhbar MT"/>
                <w:rtl/>
              </w:rPr>
            </w:pPr>
            <w:r>
              <w:rPr>
                <w:rFonts w:cs="Akhbar MT"/>
              </w:rPr>
              <w:t>Workshops and symposium in the college of dentistry/ University of Baghdad</w:t>
            </w:r>
          </w:p>
        </w:tc>
      </w:tr>
    </w:tbl>
    <w:p w:rsidR="00AB4200" w:rsidRPr="00FD3434" w:rsidRDefault="00AB4200" w:rsidP="00AB4200">
      <w:pPr>
        <w:spacing w:line="480" w:lineRule="auto"/>
        <w:ind w:left="360"/>
        <w:rPr>
          <w:rFonts w:cs="Akhbar MT"/>
          <w:sz w:val="20"/>
          <w:szCs w:val="20"/>
          <w:lang w:bidi="ar-IQ"/>
        </w:rPr>
      </w:pPr>
    </w:p>
    <w:p w:rsidR="0088297C" w:rsidRPr="00CA57BB" w:rsidRDefault="0088297C" w:rsidP="0088297C">
      <w:pPr>
        <w:tabs>
          <w:tab w:val="right" w:pos="720"/>
        </w:tabs>
        <w:bidi w:val="0"/>
        <w:spacing w:line="480" w:lineRule="auto"/>
        <w:ind w:left="720"/>
        <w:rPr>
          <w:rStyle w:val="longtext"/>
          <w:rFonts w:cs="Akhbar MT"/>
          <w:b/>
          <w:bCs/>
          <w:sz w:val="32"/>
          <w:szCs w:val="32"/>
          <w:lang w:bidi="ar-IQ"/>
        </w:rPr>
      </w:pPr>
    </w:p>
    <w:p w:rsidR="00225699" w:rsidRPr="008C4641" w:rsidRDefault="00225699" w:rsidP="008C4641">
      <w:pPr>
        <w:numPr>
          <w:ilvl w:val="0"/>
          <w:numId w:val="13"/>
        </w:numPr>
        <w:bidi w:val="0"/>
        <w:spacing w:line="480" w:lineRule="auto"/>
        <w:rPr>
          <w:rFonts w:cs="Akhbar MT"/>
          <w:b/>
          <w:bCs/>
          <w:sz w:val="28"/>
          <w:szCs w:val="28"/>
          <w:rtl/>
          <w:lang w:bidi="ar-IQ"/>
        </w:rPr>
      </w:pPr>
      <w:r w:rsidRPr="00CA57BB">
        <w:rPr>
          <w:rStyle w:val="longtext"/>
          <w:rFonts w:ascii="Arial" w:hAnsi="Arial" w:cs="Arial"/>
          <w:b/>
          <w:bCs/>
          <w:color w:val="000000"/>
          <w:sz w:val="32"/>
          <w:szCs w:val="32"/>
        </w:rPr>
        <w:lastRenderedPageBreak/>
        <w:t xml:space="preserve">  </w:t>
      </w:r>
      <w:r w:rsidR="005B5E3E" w:rsidRPr="008C4641">
        <w:rPr>
          <w:rStyle w:val="longtext"/>
          <w:rFonts w:ascii="Arial" w:hAnsi="Arial" w:cs="Arial"/>
          <w:b/>
          <w:bCs/>
          <w:color w:val="000000"/>
          <w:sz w:val="28"/>
          <w:szCs w:val="28"/>
        </w:rPr>
        <w:t>Eighth,</w:t>
      </w:r>
      <w:r w:rsidR="00CA57BB" w:rsidRPr="008C4641">
        <w:rPr>
          <w:rStyle w:val="longtext"/>
          <w:rFonts w:ascii="Arial" w:hAnsi="Arial" w:cs="Arial"/>
          <w:b/>
          <w:bCs/>
          <w:color w:val="000000"/>
          <w:sz w:val="28"/>
          <w:szCs w:val="28"/>
        </w:rPr>
        <w:t xml:space="preserve">  </w:t>
      </w:r>
      <w:r w:rsidRPr="008C4641">
        <w:rPr>
          <w:rStyle w:val="longtext"/>
          <w:rFonts w:ascii="Arial" w:hAnsi="Arial" w:cs="Arial"/>
          <w:b/>
          <w:bCs/>
          <w:color w:val="000000"/>
          <w:sz w:val="28"/>
          <w:szCs w:val="28"/>
        </w:rPr>
        <w:t xml:space="preserve"> </w:t>
      </w:r>
      <w:r w:rsidR="00A14BAA" w:rsidRPr="008C4641">
        <w:rPr>
          <w:rStyle w:val="longtext"/>
          <w:rFonts w:ascii="Arial" w:hAnsi="Arial" w:cs="Arial"/>
          <w:b/>
          <w:bCs/>
          <w:color w:val="000000"/>
          <w:sz w:val="28"/>
          <w:szCs w:val="28"/>
          <w:u w:val="single"/>
        </w:rPr>
        <w:t>R</w:t>
      </w:r>
      <w:r w:rsidR="00BE5051" w:rsidRPr="008C4641">
        <w:rPr>
          <w:rStyle w:val="longtext"/>
          <w:rFonts w:ascii="Arial" w:hAnsi="Arial" w:cs="Arial"/>
          <w:b/>
          <w:bCs/>
          <w:color w:val="000000"/>
          <w:sz w:val="28"/>
          <w:szCs w:val="28"/>
          <w:u w:val="single"/>
        </w:rPr>
        <w:t xml:space="preserve">esearch </w:t>
      </w:r>
      <w:r w:rsidR="00CA57BB" w:rsidRPr="008C4641">
        <w:rPr>
          <w:rStyle w:val="longtext"/>
          <w:rFonts w:ascii="Arial" w:hAnsi="Arial" w:cs="Arial"/>
          <w:b/>
          <w:bCs/>
          <w:color w:val="000000"/>
          <w:sz w:val="28"/>
          <w:szCs w:val="28"/>
          <w:u w:val="single"/>
        </w:rPr>
        <w:t>P</w:t>
      </w:r>
      <w:r w:rsidR="00BE5051" w:rsidRPr="008C4641">
        <w:rPr>
          <w:rStyle w:val="longtext"/>
          <w:rFonts w:ascii="Arial" w:hAnsi="Arial" w:cs="Arial"/>
          <w:b/>
          <w:bCs/>
          <w:color w:val="000000"/>
          <w:sz w:val="28"/>
          <w:szCs w:val="28"/>
          <w:u w:val="single"/>
        </w:rPr>
        <w:t xml:space="preserve">rojects in </w:t>
      </w:r>
      <w:r w:rsidR="00CA57BB" w:rsidRPr="008C4641">
        <w:rPr>
          <w:rStyle w:val="longtext"/>
          <w:rFonts w:ascii="Arial" w:hAnsi="Arial" w:cs="Arial"/>
          <w:b/>
          <w:bCs/>
          <w:color w:val="000000"/>
          <w:sz w:val="28"/>
          <w:szCs w:val="28"/>
          <w:u w:val="single"/>
        </w:rPr>
        <w:t>T</w:t>
      </w:r>
      <w:r w:rsidR="00BE5051" w:rsidRPr="008C4641">
        <w:rPr>
          <w:rStyle w:val="longtext"/>
          <w:rFonts w:ascii="Arial" w:hAnsi="Arial" w:cs="Arial"/>
          <w:b/>
          <w:bCs/>
          <w:color w:val="000000"/>
          <w:sz w:val="28"/>
          <w:szCs w:val="28"/>
          <w:u w:val="single"/>
        </w:rPr>
        <w:t xml:space="preserve">he </w:t>
      </w:r>
      <w:r w:rsidR="00CA57BB" w:rsidRPr="008C4641">
        <w:rPr>
          <w:rStyle w:val="longtext"/>
          <w:rFonts w:ascii="Arial" w:hAnsi="Arial" w:cs="Arial"/>
          <w:b/>
          <w:bCs/>
          <w:color w:val="000000"/>
          <w:sz w:val="28"/>
          <w:szCs w:val="28"/>
          <w:u w:val="single"/>
        </w:rPr>
        <w:t>F</w:t>
      </w:r>
      <w:r w:rsidR="00BE5051" w:rsidRPr="008C4641">
        <w:rPr>
          <w:rStyle w:val="longtext"/>
          <w:rFonts w:ascii="Arial" w:hAnsi="Arial" w:cs="Arial"/>
          <w:b/>
          <w:bCs/>
          <w:color w:val="000000"/>
          <w:sz w:val="28"/>
          <w:szCs w:val="28"/>
          <w:u w:val="single"/>
        </w:rPr>
        <w:t>elid</w:t>
      </w:r>
      <w:r w:rsidRPr="008C4641">
        <w:rPr>
          <w:rStyle w:val="longtext"/>
          <w:rFonts w:ascii="Arial" w:hAnsi="Arial" w:cs="Arial"/>
          <w:b/>
          <w:bCs/>
          <w:color w:val="000000"/>
          <w:sz w:val="28"/>
          <w:szCs w:val="28"/>
          <w:u w:val="single"/>
        </w:rPr>
        <w:t xml:space="preserve"> of </w:t>
      </w:r>
      <w:r w:rsidR="00CA57BB" w:rsidRPr="008C4641">
        <w:rPr>
          <w:rStyle w:val="longtext"/>
          <w:rFonts w:ascii="Arial" w:hAnsi="Arial" w:cs="Arial"/>
          <w:b/>
          <w:bCs/>
          <w:color w:val="000000"/>
          <w:sz w:val="28"/>
          <w:szCs w:val="28"/>
          <w:u w:val="single"/>
        </w:rPr>
        <w:t>Specialization to T</w:t>
      </w:r>
      <w:r w:rsidRPr="008C4641">
        <w:rPr>
          <w:rStyle w:val="longtext"/>
          <w:rFonts w:ascii="Arial" w:hAnsi="Arial" w:cs="Arial"/>
          <w:b/>
          <w:bCs/>
          <w:color w:val="000000"/>
          <w:sz w:val="28"/>
          <w:szCs w:val="28"/>
          <w:u w:val="single"/>
        </w:rPr>
        <w:t xml:space="preserve">he </w:t>
      </w:r>
      <w:r w:rsidR="00CA57BB" w:rsidRPr="008C4641">
        <w:rPr>
          <w:rStyle w:val="longtext"/>
          <w:rFonts w:ascii="Arial" w:hAnsi="Arial" w:cs="Arial"/>
          <w:b/>
          <w:bCs/>
          <w:color w:val="000000"/>
          <w:sz w:val="28"/>
          <w:szCs w:val="28"/>
          <w:u w:val="single"/>
        </w:rPr>
        <w:t>E</w:t>
      </w:r>
      <w:r w:rsidRPr="008C4641">
        <w:rPr>
          <w:rStyle w:val="longtext"/>
          <w:rFonts w:ascii="Arial" w:hAnsi="Arial" w:cs="Arial"/>
          <w:b/>
          <w:bCs/>
          <w:color w:val="000000"/>
          <w:sz w:val="28"/>
          <w:szCs w:val="28"/>
          <w:u w:val="single"/>
        </w:rPr>
        <w:t xml:space="preserve">nvironment and </w:t>
      </w:r>
      <w:r w:rsidR="00CA57BB" w:rsidRPr="008C4641">
        <w:rPr>
          <w:rStyle w:val="longtext"/>
          <w:rFonts w:ascii="Arial" w:hAnsi="Arial" w:cs="Arial"/>
          <w:b/>
          <w:bCs/>
          <w:color w:val="000000"/>
          <w:sz w:val="28"/>
          <w:szCs w:val="28"/>
          <w:u w:val="single"/>
        </w:rPr>
        <w:t>S</w:t>
      </w:r>
      <w:r w:rsidRPr="008C4641">
        <w:rPr>
          <w:rStyle w:val="longtext"/>
          <w:rFonts w:ascii="Arial" w:hAnsi="Arial" w:cs="Arial"/>
          <w:b/>
          <w:bCs/>
          <w:color w:val="000000"/>
          <w:sz w:val="28"/>
          <w:szCs w:val="28"/>
          <w:u w:val="single"/>
        </w:rPr>
        <w:t xml:space="preserve">ociety or the </w:t>
      </w:r>
      <w:r w:rsidR="00CA57BB" w:rsidRPr="008C4641">
        <w:rPr>
          <w:rStyle w:val="longtext"/>
          <w:rFonts w:ascii="Arial" w:hAnsi="Arial" w:cs="Arial"/>
          <w:b/>
          <w:bCs/>
          <w:color w:val="000000"/>
          <w:sz w:val="28"/>
          <w:szCs w:val="28"/>
          <w:u w:val="single"/>
        </w:rPr>
        <w:t>Development of</w:t>
      </w:r>
      <w:r w:rsidR="00461B53">
        <w:rPr>
          <w:rStyle w:val="longtext"/>
          <w:rFonts w:ascii="Arial" w:hAnsi="Arial" w:cs="Arial"/>
          <w:b/>
          <w:bCs/>
          <w:color w:val="000000"/>
          <w:sz w:val="28"/>
          <w:szCs w:val="28"/>
          <w:u w:val="single"/>
        </w:rPr>
        <w:t xml:space="preserve"> </w:t>
      </w:r>
      <w:r w:rsidR="00CA57BB" w:rsidRPr="008C4641">
        <w:rPr>
          <w:rStyle w:val="longtext"/>
          <w:rFonts w:ascii="Arial" w:hAnsi="Arial" w:cs="Arial"/>
          <w:b/>
          <w:bCs/>
          <w:color w:val="000000"/>
          <w:sz w:val="28"/>
          <w:szCs w:val="28"/>
          <w:u w:val="single"/>
        </w:rPr>
        <w:t>E</w:t>
      </w:r>
      <w:r w:rsidRPr="008C4641">
        <w:rPr>
          <w:rStyle w:val="longtext"/>
          <w:rFonts w:ascii="Arial" w:hAnsi="Arial" w:cs="Arial"/>
          <w:b/>
          <w:bCs/>
          <w:color w:val="000000"/>
          <w:sz w:val="28"/>
          <w:szCs w:val="28"/>
          <w:u w:val="single"/>
        </w:rPr>
        <w:t>ducation</w:t>
      </w:r>
      <w:r w:rsidR="008C4641">
        <w:rPr>
          <w:rStyle w:val="longtext"/>
          <w:rFonts w:ascii="Arial" w:hAnsi="Arial" w:cs="Arial"/>
          <w:b/>
          <w:bCs/>
          <w:color w:val="000000"/>
          <w:sz w:val="28"/>
          <w:szCs w:val="28"/>
          <w:u w:val="single"/>
        </w:rPr>
        <w:t>:</w:t>
      </w:r>
    </w:p>
    <w:tbl>
      <w:tblPr>
        <w:tblW w:w="0" w:type="auto"/>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3690"/>
        <w:gridCol w:w="3109"/>
        <w:gridCol w:w="2191"/>
      </w:tblGrid>
      <w:tr w:rsidR="007D01AB" w:rsidRPr="00DD7B2D" w:rsidTr="0088297C">
        <w:trPr>
          <w:trHeight w:hRule="exact" w:val="576"/>
        </w:trPr>
        <w:tc>
          <w:tcPr>
            <w:tcW w:w="720" w:type="dxa"/>
            <w:shd w:val="clear" w:color="auto" w:fill="EEECE1"/>
          </w:tcPr>
          <w:p w:rsidR="007D01AB" w:rsidRPr="0088297C" w:rsidRDefault="007D01AB" w:rsidP="0088297C">
            <w:pPr>
              <w:bidi w:val="0"/>
              <w:spacing w:line="480" w:lineRule="auto"/>
              <w:jc w:val="center"/>
              <w:rPr>
                <w:rFonts w:cs="Akhbar MT"/>
                <w:b/>
                <w:bCs/>
                <w:sz w:val="32"/>
                <w:szCs w:val="32"/>
                <w:lang w:bidi="ar-IQ"/>
              </w:rPr>
            </w:pPr>
            <w:r w:rsidRPr="0088297C">
              <w:rPr>
                <w:rFonts w:cs="Akhbar MT"/>
                <w:b/>
                <w:bCs/>
                <w:sz w:val="32"/>
                <w:szCs w:val="32"/>
                <w:lang w:bidi="ar-IQ"/>
              </w:rPr>
              <w:t>No.</w:t>
            </w:r>
          </w:p>
        </w:tc>
        <w:tc>
          <w:tcPr>
            <w:tcW w:w="3690" w:type="dxa"/>
            <w:shd w:val="clear" w:color="auto" w:fill="EEECE1"/>
          </w:tcPr>
          <w:p w:rsidR="007D01AB" w:rsidRPr="0088297C" w:rsidRDefault="0088297C" w:rsidP="0088297C">
            <w:pPr>
              <w:bidi w:val="0"/>
              <w:spacing w:line="480" w:lineRule="auto"/>
              <w:jc w:val="center"/>
              <w:rPr>
                <w:rFonts w:cs="Akhbar MT"/>
                <w:b/>
                <w:bCs/>
                <w:sz w:val="32"/>
                <w:szCs w:val="32"/>
                <w:lang w:bidi="ar-IQ"/>
              </w:rPr>
            </w:pPr>
            <w:r w:rsidRPr="0088297C">
              <w:rPr>
                <w:rStyle w:val="longtext"/>
                <w:b/>
                <w:bCs/>
                <w:color w:val="000000"/>
                <w:sz w:val="32"/>
                <w:szCs w:val="32"/>
              </w:rPr>
              <w:t>Research Title</w:t>
            </w:r>
          </w:p>
        </w:tc>
        <w:tc>
          <w:tcPr>
            <w:tcW w:w="3109" w:type="dxa"/>
            <w:shd w:val="clear" w:color="auto" w:fill="EEECE1"/>
          </w:tcPr>
          <w:p w:rsidR="007D01AB" w:rsidRPr="0088297C" w:rsidRDefault="0088297C" w:rsidP="0088297C">
            <w:pPr>
              <w:bidi w:val="0"/>
              <w:spacing w:line="480" w:lineRule="auto"/>
              <w:jc w:val="center"/>
              <w:rPr>
                <w:rFonts w:cs="Akhbar MT"/>
                <w:b/>
                <w:bCs/>
                <w:sz w:val="32"/>
                <w:szCs w:val="32"/>
                <w:lang w:bidi="ar-IQ"/>
              </w:rPr>
            </w:pPr>
            <w:r w:rsidRPr="0088297C">
              <w:rPr>
                <w:b/>
                <w:bCs/>
                <w:color w:val="000000"/>
                <w:sz w:val="32"/>
                <w:szCs w:val="32"/>
                <w:lang w:bidi="ar-SA"/>
              </w:rPr>
              <w:t xml:space="preserve">Place of </w:t>
            </w:r>
            <w:r>
              <w:rPr>
                <w:b/>
                <w:bCs/>
                <w:color w:val="000000"/>
                <w:sz w:val="32"/>
                <w:szCs w:val="32"/>
                <w:lang w:bidi="ar-SA"/>
              </w:rPr>
              <w:t xml:space="preserve"> </w:t>
            </w:r>
            <w:r w:rsidRPr="0088297C">
              <w:rPr>
                <w:b/>
                <w:bCs/>
                <w:color w:val="000000"/>
                <w:sz w:val="32"/>
                <w:szCs w:val="32"/>
                <w:lang w:bidi="ar-SA"/>
              </w:rPr>
              <w:t>Publication</w:t>
            </w:r>
          </w:p>
        </w:tc>
        <w:tc>
          <w:tcPr>
            <w:tcW w:w="2191" w:type="dxa"/>
            <w:shd w:val="clear" w:color="auto" w:fill="EEECE1"/>
          </w:tcPr>
          <w:p w:rsidR="007D01AB" w:rsidRPr="0088297C" w:rsidRDefault="0088297C" w:rsidP="0088297C">
            <w:pPr>
              <w:bidi w:val="0"/>
              <w:spacing w:line="480" w:lineRule="auto"/>
              <w:jc w:val="center"/>
              <w:rPr>
                <w:rFonts w:cs="Akhbar MT"/>
                <w:b/>
                <w:bCs/>
                <w:sz w:val="32"/>
                <w:szCs w:val="32"/>
                <w:lang w:bidi="ar-IQ"/>
              </w:rPr>
            </w:pPr>
            <w:r w:rsidRPr="0088297C">
              <w:rPr>
                <w:b/>
                <w:bCs/>
                <w:sz w:val="32"/>
                <w:szCs w:val="32"/>
              </w:rPr>
              <w:t>Year</w:t>
            </w:r>
          </w:p>
        </w:tc>
      </w:tr>
      <w:tr w:rsidR="007D01AB" w:rsidRPr="00DD7B2D" w:rsidTr="00551A75">
        <w:trPr>
          <w:trHeight w:hRule="exact" w:val="1276"/>
        </w:trPr>
        <w:tc>
          <w:tcPr>
            <w:tcW w:w="720" w:type="dxa"/>
          </w:tcPr>
          <w:p w:rsidR="007D01AB" w:rsidRPr="00551A75" w:rsidRDefault="0088297C" w:rsidP="00551A75">
            <w:pPr>
              <w:bidi w:val="0"/>
              <w:rPr>
                <w:rFonts w:cs="Akhbar MT"/>
                <w:lang w:bidi="ar-IQ"/>
              </w:rPr>
            </w:pPr>
            <w:r w:rsidRPr="00551A75">
              <w:rPr>
                <w:rFonts w:cs="Akhbar MT"/>
                <w:lang w:bidi="ar-IQ"/>
              </w:rPr>
              <w:t>1</w:t>
            </w:r>
          </w:p>
        </w:tc>
        <w:tc>
          <w:tcPr>
            <w:tcW w:w="3690" w:type="dxa"/>
          </w:tcPr>
          <w:p w:rsidR="007D01AB" w:rsidRPr="00551A75" w:rsidRDefault="00551A75" w:rsidP="00551A75">
            <w:pPr>
              <w:bidi w:val="0"/>
              <w:rPr>
                <w:rFonts w:cs="Akhbar MT"/>
                <w:lang w:bidi="ar-IQ"/>
              </w:rPr>
            </w:pPr>
            <w:r w:rsidRPr="00551A75">
              <w:rPr>
                <w:rFonts w:cs="Akhbar MT"/>
                <w:lang w:val="en-GB" w:bidi="ar-IQ"/>
              </w:rPr>
              <w:t>Computer measurement of image shift of intracoronal pins viewed on bite-wing and panoramic radiographs</w:t>
            </w:r>
          </w:p>
        </w:tc>
        <w:tc>
          <w:tcPr>
            <w:tcW w:w="3109" w:type="dxa"/>
          </w:tcPr>
          <w:p w:rsidR="007D01AB" w:rsidRPr="00551A75" w:rsidRDefault="00551A75" w:rsidP="00551A75">
            <w:pPr>
              <w:bidi w:val="0"/>
              <w:rPr>
                <w:rFonts w:cs="Akhbar MT"/>
                <w:lang w:bidi="ar-IQ"/>
              </w:rPr>
            </w:pPr>
            <w:r w:rsidRPr="00551A75">
              <w:rPr>
                <w:rFonts w:cs="Akhbar MT"/>
                <w:lang w:val="en-GB" w:bidi="ar-IQ"/>
              </w:rPr>
              <w:t>Journal of Baghdad College of Dentistry</w:t>
            </w:r>
          </w:p>
        </w:tc>
        <w:tc>
          <w:tcPr>
            <w:tcW w:w="2191" w:type="dxa"/>
          </w:tcPr>
          <w:p w:rsidR="007D01AB" w:rsidRPr="00551A75" w:rsidRDefault="00551A75" w:rsidP="00551A75">
            <w:pPr>
              <w:bidi w:val="0"/>
              <w:rPr>
                <w:rFonts w:cs="Akhbar MT"/>
                <w:sz w:val="26"/>
                <w:szCs w:val="26"/>
                <w:lang w:bidi="ar-IQ"/>
              </w:rPr>
            </w:pPr>
            <w:r w:rsidRPr="00551A75">
              <w:rPr>
                <w:rFonts w:cs="Akhbar MT"/>
                <w:sz w:val="26"/>
                <w:szCs w:val="26"/>
                <w:lang w:val="en-GB"/>
              </w:rPr>
              <w:t>2005, 17 (3):17-22</w:t>
            </w:r>
          </w:p>
        </w:tc>
      </w:tr>
      <w:tr w:rsidR="00551A75" w:rsidRPr="00DD7B2D" w:rsidTr="00551A75">
        <w:trPr>
          <w:trHeight w:hRule="exact" w:val="996"/>
        </w:trPr>
        <w:tc>
          <w:tcPr>
            <w:tcW w:w="720" w:type="dxa"/>
          </w:tcPr>
          <w:p w:rsidR="00551A75" w:rsidRPr="00551A75" w:rsidRDefault="00551A75" w:rsidP="00551A75">
            <w:pPr>
              <w:bidi w:val="0"/>
              <w:jc w:val="both"/>
              <w:rPr>
                <w:rFonts w:cs="Akhbar MT"/>
                <w:lang w:bidi="ar-IQ"/>
              </w:rPr>
            </w:pPr>
            <w:r w:rsidRPr="00551A75">
              <w:rPr>
                <w:rFonts w:cs="Akhbar MT"/>
                <w:lang w:bidi="ar-IQ"/>
              </w:rPr>
              <w:t>2</w:t>
            </w:r>
          </w:p>
        </w:tc>
        <w:tc>
          <w:tcPr>
            <w:tcW w:w="3690" w:type="dxa"/>
          </w:tcPr>
          <w:p w:rsidR="00551A75" w:rsidRPr="00551A75" w:rsidRDefault="00551A75" w:rsidP="00551A75">
            <w:pPr>
              <w:bidi w:val="0"/>
              <w:rPr>
                <w:rFonts w:cs="Akhbar MT"/>
                <w:lang w:val="en-GB" w:bidi="ar-IQ"/>
              </w:rPr>
            </w:pPr>
            <w:r w:rsidRPr="00551A75">
              <w:rPr>
                <w:rFonts w:cs="Akhbar MT"/>
                <w:lang w:val="en-GB" w:bidi="ar-IQ"/>
              </w:rPr>
              <w:t xml:space="preserve">Effect of beveling with different grid size diamond fissure bur on resin bond strength </w:t>
            </w:r>
          </w:p>
        </w:tc>
        <w:tc>
          <w:tcPr>
            <w:tcW w:w="3109" w:type="dxa"/>
          </w:tcPr>
          <w:p w:rsidR="00551A75" w:rsidRPr="00551A75" w:rsidRDefault="00551A75" w:rsidP="00551A75">
            <w:pPr>
              <w:bidi w:val="0"/>
              <w:rPr>
                <w:rFonts w:cs="Akhbar MT"/>
                <w:lang w:val="en-GB" w:bidi="ar-IQ"/>
              </w:rPr>
            </w:pPr>
            <w:r w:rsidRPr="00551A75">
              <w:rPr>
                <w:rFonts w:cs="Akhbar MT"/>
                <w:lang w:val="en-GB" w:bidi="ar-IQ"/>
              </w:rPr>
              <w:t>Journal of Baghdad College of Dentistry</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2006, 18 (3): 6-9</w:t>
            </w:r>
          </w:p>
        </w:tc>
      </w:tr>
      <w:tr w:rsidR="00551A75" w:rsidRPr="00DD7B2D" w:rsidTr="00551A75">
        <w:trPr>
          <w:trHeight w:hRule="exact" w:val="854"/>
        </w:trPr>
        <w:tc>
          <w:tcPr>
            <w:tcW w:w="720" w:type="dxa"/>
          </w:tcPr>
          <w:p w:rsidR="00551A75" w:rsidRPr="00551A75" w:rsidRDefault="00551A75" w:rsidP="00551A75">
            <w:pPr>
              <w:bidi w:val="0"/>
              <w:rPr>
                <w:rFonts w:cs="Akhbar MT"/>
                <w:lang w:bidi="ar-IQ"/>
              </w:rPr>
            </w:pPr>
            <w:r>
              <w:rPr>
                <w:rFonts w:cs="Akhbar MT"/>
                <w:lang w:bidi="ar-IQ"/>
              </w:rPr>
              <w:t>3</w:t>
            </w:r>
          </w:p>
        </w:tc>
        <w:tc>
          <w:tcPr>
            <w:tcW w:w="3690" w:type="dxa"/>
          </w:tcPr>
          <w:p w:rsidR="00551A75" w:rsidRPr="00551A75" w:rsidRDefault="00551A75" w:rsidP="00551A75">
            <w:pPr>
              <w:bidi w:val="0"/>
              <w:rPr>
                <w:rFonts w:cs="Akhbar MT"/>
                <w:lang w:val="en-GB" w:bidi="ar-IQ"/>
              </w:rPr>
            </w:pPr>
            <w:r w:rsidRPr="00551A75">
              <w:rPr>
                <w:rFonts w:cs="Akhbar MT"/>
                <w:lang w:val="en-GB" w:bidi="ar-IQ"/>
              </w:rPr>
              <w:t>The Effect of Pepsi Cola Beverage on Surface</w:t>
            </w:r>
          </w:p>
        </w:tc>
        <w:tc>
          <w:tcPr>
            <w:tcW w:w="3109" w:type="dxa"/>
          </w:tcPr>
          <w:p w:rsidR="00551A75" w:rsidRPr="00551A75" w:rsidRDefault="00551A75" w:rsidP="00551A75">
            <w:pPr>
              <w:bidi w:val="0"/>
              <w:rPr>
                <w:rFonts w:cs="Akhbar MT"/>
                <w:lang w:val="en-GB" w:bidi="ar-IQ"/>
              </w:rPr>
            </w:pPr>
            <w:r w:rsidRPr="00551A75">
              <w:rPr>
                <w:rFonts w:cs="Akhbar MT"/>
                <w:lang w:val="en-GB" w:bidi="ar-IQ"/>
              </w:rPr>
              <w:t>Mustansiriya Dental  Journal</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2010, 7(1): 9-14</w:t>
            </w:r>
          </w:p>
        </w:tc>
      </w:tr>
      <w:tr w:rsidR="00551A75" w:rsidRPr="00DD7B2D" w:rsidTr="00551A75">
        <w:trPr>
          <w:trHeight w:hRule="exact" w:val="697"/>
        </w:trPr>
        <w:tc>
          <w:tcPr>
            <w:tcW w:w="720" w:type="dxa"/>
          </w:tcPr>
          <w:p w:rsidR="00551A75" w:rsidRPr="00551A75" w:rsidRDefault="00551A75" w:rsidP="00551A75">
            <w:pPr>
              <w:bidi w:val="0"/>
              <w:rPr>
                <w:rFonts w:cs="Akhbar MT"/>
                <w:lang w:bidi="ar-IQ"/>
              </w:rPr>
            </w:pPr>
            <w:r>
              <w:rPr>
                <w:rFonts w:cs="Akhbar MT"/>
                <w:lang w:bidi="ar-IQ"/>
              </w:rPr>
              <w:t>4</w:t>
            </w:r>
          </w:p>
        </w:tc>
        <w:tc>
          <w:tcPr>
            <w:tcW w:w="3690" w:type="dxa"/>
          </w:tcPr>
          <w:p w:rsidR="00551A75" w:rsidRPr="00551A75" w:rsidRDefault="00551A75" w:rsidP="00551A75">
            <w:pPr>
              <w:bidi w:val="0"/>
              <w:rPr>
                <w:rFonts w:cs="Akhbar MT"/>
                <w:lang w:val="en-GB" w:bidi="ar-IQ"/>
              </w:rPr>
            </w:pPr>
            <w:r w:rsidRPr="00551A75">
              <w:rPr>
                <w:rFonts w:cs="Akhbar MT"/>
                <w:lang w:val="en-GB" w:bidi="ar-IQ"/>
              </w:rPr>
              <w:t>Roughness of Two Composite Resins (In Vitro study)</w:t>
            </w:r>
          </w:p>
        </w:tc>
        <w:tc>
          <w:tcPr>
            <w:tcW w:w="3109" w:type="dxa"/>
          </w:tcPr>
          <w:p w:rsidR="00551A75" w:rsidRPr="00551A75" w:rsidRDefault="00551A75" w:rsidP="00551A75">
            <w:pPr>
              <w:bidi w:val="0"/>
              <w:rPr>
                <w:rFonts w:cs="Akhbar MT"/>
                <w:lang w:val="en-GB" w:bidi="ar-IQ"/>
              </w:rPr>
            </w:pPr>
            <w:r w:rsidRPr="00551A75">
              <w:rPr>
                <w:rFonts w:cs="Akhbar MT"/>
                <w:lang w:val="en-GB" w:bidi="ar-IQ"/>
              </w:rPr>
              <w:t>Journal of Baghdad College of Dentistry</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2010, 22(2): 12-16</w:t>
            </w:r>
          </w:p>
        </w:tc>
      </w:tr>
      <w:tr w:rsidR="00551A75" w:rsidRPr="00DD7B2D" w:rsidTr="00551A75">
        <w:trPr>
          <w:trHeight w:hRule="exact" w:val="1274"/>
        </w:trPr>
        <w:tc>
          <w:tcPr>
            <w:tcW w:w="720" w:type="dxa"/>
          </w:tcPr>
          <w:p w:rsidR="00551A75" w:rsidRPr="00551A75" w:rsidRDefault="00551A75" w:rsidP="00551A75">
            <w:pPr>
              <w:bidi w:val="0"/>
              <w:rPr>
                <w:rFonts w:cs="Akhbar MT"/>
                <w:lang w:bidi="ar-IQ"/>
              </w:rPr>
            </w:pPr>
            <w:r>
              <w:rPr>
                <w:rFonts w:cs="Akhbar MT"/>
                <w:lang w:bidi="ar-IQ"/>
              </w:rPr>
              <w:t>5</w:t>
            </w:r>
          </w:p>
        </w:tc>
        <w:tc>
          <w:tcPr>
            <w:tcW w:w="3690" w:type="dxa"/>
          </w:tcPr>
          <w:p w:rsidR="00551A75" w:rsidRPr="00551A75" w:rsidRDefault="00551A75" w:rsidP="00551A75">
            <w:pPr>
              <w:bidi w:val="0"/>
              <w:rPr>
                <w:rFonts w:cs="Akhbar MT"/>
                <w:lang w:val="en-GB" w:bidi="ar-IQ"/>
              </w:rPr>
            </w:pPr>
            <w:r w:rsidRPr="00551A75">
              <w:rPr>
                <w:rFonts w:cs="Akhbar MT"/>
                <w:lang w:val="en-GB" w:bidi="ar-IQ"/>
              </w:rPr>
              <w:t xml:space="preserve">The effect of Pepsi cola beverage on microhardness of composite resin polymerized with different curing lights (in vitro study) </w:t>
            </w:r>
          </w:p>
        </w:tc>
        <w:tc>
          <w:tcPr>
            <w:tcW w:w="3109" w:type="dxa"/>
          </w:tcPr>
          <w:p w:rsidR="00551A75" w:rsidRPr="00551A75" w:rsidRDefault="00551A75" w:rsidP="00551A75">
            <w:pPr>
              <w:bidi w:val="0"/>
              <w:rPr>
                <w:rFonts w:cs="Akhbar MT"/>
                <w:lang w:val="en-GB" w:bidi="ar-IQ"/>
              </w:rPr>
            </w:pPr>
            <w:r w:rsidRPr="00551A75">
              <w:rPr>
                <w:rFonts w:cs="Akhbar MT"/>
                <w:lang w:val="en-GB" w:bidi="ar-IQ"/>
              </w:rPr>
              <w:t>Journal of Baghdad College of Dentistry</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2010, 22(3): 34-38</w:t>
            </w:r>
          </w:p>
        </w:tc>
      </w:tr>
      <w:tr w:rsidR="00551A75" w:rsidRPr="00DD7B2D" w:rsidTr="00551A75">
        <w:trPr>
          <w:trHeight w:hRule="exact" w:val="711"/>
        </w:trPr>
        <w:tc>
          <w:tcPr>
            <w:tcW w:w="720" w:type="dxa"/>
          </w:tcPr>
          <w:p w:rsidR="00551A75" w:rsidRPr="00551A75" w:rsidRDefault="00551A75" w:rsidP="00551A75">
            <w:pPr>
              <w:bidi w:val="0"/>
              <w:rPr>
                <w:rFonts w:cs="Akhbar MT"/>
                <w:lang w:bidi="ar-IQ"/>
              </w:rPr>
            </w:pPr>
            <w:r>
              <w:rPr>
                <w:rFonts w:cs="Akhbar MT"/>
                <w:lang w:bidi="ar-IQ"/>
              </w:rPr>
              <w:t>6</w:t>
            </w:r>
          </w:p>
        </w:tc>
        <w:tc>
          <w:tcPr>
            <w:tcW w:w="3690" w:type="dxa"/>
          </w:tcPr>
          <w:p w:rsidR="00551A75" w:rsidRPr="00551A75" w:rsidRDefault="00551A75" w:rsidP="00551A75">
            <w:pPr>
              <w:bidi w:val="0"/>
              <w:rPr>
                <w:rFonts w:cs="Akhbar MT"/>
                <w:lang w:val="en-GB" w:bidi="ar-IQ"/>
              </w:rPr>
            </w:pPr>
            <w:r w:rsidRPr="00551A75">
              <w:rPr>
                <w:rFonts w:cs="Akhbar MT"/>
                <w:lang w:val="en-GB" w:bidi="ar-IQ"/>
              </w:rPr>
              <w:t>Effect of EDTA on apical leakage of resin based root canal sealer</w:t>
            </w:r>
          </w:p>
        </w:tc>
        <w:tc>
          <w:tcPr>
            <w:tcW w:w="3109" w:type="dxa"/>
          </w:tcPr>
          <w:p w:rsidR="00551A75" w:rsidRPr="00551A75" w:rsidRDefault="00551A75" w:rsidP="00551A75">
            <w:pPr>
              <w:bidi w:val="0"/>
              <w:rPr>
                <w:rFonts w:cs="Akhbar MT"/>
                <w:lang w:val="en-GB" w:bidi="ar-IQ"/>
              </w:rPr>
            </w:pPr>
            <w:r w:rsidRPr="00551A75">
              <w:rPr>
                <w:rFonts w:cs="Akhbar MT"/>
                <w:lang w:val="en-GB" w:bidi="ar-IQ"/>
              </w:rPr>
              <w:t>Journal of Baghdad College of Dentistry</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2010, 22(4): 10-13</w:t>
            </w:r>
          </w:p>
        </w:tc>
      </w:tr>
      <w:tr w:rsidR="00551A75" w:rsidRPr="00DD7B2D" w:rsidTr="00551A75">
        <w:trPr>
          <w:trHeight w:hRule="exact" w:val="862"/>
        </w:trPr>
        <w:tc>
          <w:tcPr>
            <w:tcW w:w="720" w:type="dxa"/>
          </w:tcPr>
          <w:p w:rsidR="00551A75" w:rsidRPr="00551A75" w:rsidRDefault="00551A75" w:rsidP="00551A75">
            <w:pPr>
              <w:bidi w:val="0"/>
              <w:rPr>
                <w:rFonts w:cs="Akhbar MT"/>
                <w:lang w:bidi="ar-IQ"/>
              </w:rPr>
            </w:pPr>
            <w:r>
              <w:rPr>
                <w:rFonts w:cs="Akhbar MT"/>
                <w:lang w:bidi="ar-IQ"/>
              </w:rPr>
              <w:t>7</w:t>
            </w:r>
          </w:p>
        </w:tc>
        <w:tc>
          <w:tcPr>
            <w:tcW w:w="3690" w:type="dxa"/>
          </w:tcPr>
          <w:p w:rsidR="00551A75" w:rsidRPr="00551A75" w:rsidRDefault="00551A75" w:rsidP="00551A75">
            <w:pPr>
              <w:bidi w:val="0"/>
              <w:rPr>
                <w:rFonts w:cs="Akhbar MT"/>
                <w:lang w:val="en-GB" w:bidi="ar-IQ"/>
              </w:rPr>
            </w:pPr>
            <w:r w:rsidRPr="00551A75">
              <w:rPr>
                <w:rFonts w:cs="Akhbar MT"/>
                <w:lang w:val="en-GB" w:bidi="ar-IQ"/>
              </w:rPr>
              <w:t>Evaluation of the effect of ER: YAG laser on apical microleakage (in vitro study)</w:t>
            </w:r>
          </w:p>
        </w:tc>
        <w:tc>
          <w:tcPr>
            <w:tcW w:w="3109" w:type="dxa"/>
          </w:tcPr>
          <w:p w:rsidR="00551A75" w:rsidRPr="00551A75" w:rsidRDefault="00551A75" w:rsidP="00551A75">
            <w:pPr>
              <w:bidi w:val="0"/>
              <w:rPr>
                <w:rFonts w:cs="Akhbar MT"/>
                <w:lang w:val="en-GB" w:bidi="ar-IQ"/>
              </w:rPr>
            </w:pPr>
            <w:r w:rsidRPr="00551A75">
              <w:rPr>
                <w:rFonts w:cs="Akhbar MT"/>
                <w:lang w:val="en-GB" w:bidi="ar-IQ"/>
              </w:rPr>
              <w:t>Journal of Baghdad College of Dentistry</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2013, 25(4): 66-71</w:t>
            </w:r>
          </w:p>
        </w:tc>
      </w:tr>
      <w:tr w:rsidR="00551A75" w:rsidRPr="00DD7B2D" w:rsidTr="00551A75">
        <w:trPr>
          <w:trHeight w:hRule="exact" w:val="705"/>
        </w:trPr>
        <w:tc>
          <w:tcPr>
            <w:tcW w:w="720" w:type="dxa"/>
          </w:tcPr>
          <w:p w:rsidR="00551A75" w:rsidRPr="00551A75" w:rsidRDefault="00551A75" w:rsidP="00551A75">
            <w:pPr>
              <w:bidi w:val="0"/>
              <w:rPr>
                <w:rFonts w:cs="Akhbar MT"/>
                <w:lang w:bidi="ar-IQ"/>
              </w:rPr>
            </w:pPr>
            <w:r>
              <w:rPr>
                <w:rFonts w:cs="Akhbar MT"/>
                <w:lang w:bidi="ar-IQ"/>
              </w:rPr>
              <w:t>8</w:t>
            </w:r>
          </w:p>
        </w:tc>
        <w:tc>
          <w:tcPr>
            <w:tcW w:w="3690" w:type="dxa"/>
          </w:tcPr>
          <w:p w:rsidR="00551A75" w:rsidRPr="00551A75" w:rsidRDefault="00551A75" w:rsidP="00551A75">
            <w:pPr>
              <w:bidi w:val="0"/>
              <w:rPr>
                <w:rFonts w:cs="Akhbar MT"/>
                <w:lang w:val="en-GB" w:bidi="ar-IQ"/>
              </w:rPr>
            </w:pPr>
            <w:r w:rsidRPr="00551A75">
              <w:rPr>
                <w:rFonts w:cs="Akhbar MT"/>
                <w:lang w:val="en-GB" w:bidi="ar-IQ"/>
              </w:rPr>
              <w:t>Complex cellular responses to tooth wear in rodent molar</w:t>
            </w:r>
          </w:p>
        </w:tc>
        <w:tc>
          <w:tcPr>
            <w:tcW w:w="3109" w:type="dxa"/>
          </w:tcPr>
          <w:p w:rsidR="00551A75" w:rsidRPr="00551A75" w:rsidRDefault="00551A75" w:rsidP="00551A75">
            <w:pPr>
              <w:bidi w:val="0"/>
              <w:rPr>
                <w:rFonts w:cs="Akhbar MT"/>
                <w:lang w:val="en-GB" w:bidi="ar-IQ"/>
              </w:rPr>
            </w:pPr>
            <w:r w:rsidRPr="00551A75">
              <w:rPr>
                <w:rFonts w:cs="Akhbar MT"/>
                <w:lang w:val="en-GB" w:bidi="ar-IQ"/>
              </w:rPr>
              <w:t>Archives of Oral Biology</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2016, 61: 106-114</w:t>
            </w:r>
          </w:p>
        </w:tc>
      </w:tr>
      <w:tr w:rsidR="00551A75" w:rsidRPr="00DD7B2D" w:rsidTr="00551A75">
        <w:trPr>
          <w:trHeight w:hRule="exact" w:val="984"/>
        </w:trPr>
        <w:tc>
          <w:tcPr>
            <w:tcW w:w="720" w:type="dxa"/>
          </w:tcPr>
          <w:p w:rsidR="00551A75" w:rsidRPr="00551A75" w:rsidRDefault="00551A75" w:rsidP="00551A75">
            <w:pPr>
              <w:bidi w:val="0"/>
              <w:rPr>
                <w:rFonts w:cs="Akhbar MT"/>
                <w:lang w:bidi="ar-IQ"/>
              </w:rPr>
            </w:pPr>
            <w:r>
              <w:rPr>
                <w:rFonts w:cs="Akhbar MT"/>
                <w:lang w:bidi="ar-IQ"/>
              </w:rPr>
              <w:t>9</w:t>
            </w:r>
          </w:p>
        </w:tc>
        <w:tc>
          <w:tcPr>
            <w:tcW w:w="3690" w:type="dxa"/>
          </w:tcPr>
          <w:p w:rsidR="00551A75" w:rsidRPr="00551A75" w:rsidRDefault="00551A75" w:rsidP="00551A75">
            <w:pPr>
              <w:bidi w:val="0"/>
              <w:rPr>
                <w:rFonts w:cs="Akhbar MT"/>
                <w:lang w:val="en-GB" w:bidi="ar-IQ"/>
              </w:rPr>
            </w:pPr>
            <w:r w:rsidRPr="00551A75">
              <w:rPr>
                <w:rFonts w:cs="Akhbar MT"/>
                <w:lang w:val="en-GB" w:bidi="ar-IQ"/>
              </w:rPr>
              <w:t>Complexity of Odontoblast and Subodontoblast Cell Layers in Rat Incisor</w:t>
            </w:r>
          </w:p>
        </w:tc>
        <w:tc>
          <w:tcPr>
            <w:tcW w:w="3109" w:type="dxa"/>
          </w:tcPr>
          <w:p w:rsidR="00551A75" w:rsidRPr="00551A75" w:rsidRDefault="00551A75" w:rsidP="00551A75">
            <w:pPr>
              <w:bidi w:val="0"/>
              <w:rPr>
                <w:rFonts w:cs="Akhbar MT"/>
                <w:lang w:val="en-GB" w:bidi="ar-IQ"/>
              </w:rPr>
            </w:pPr>
            <w:r w:rsidRPr="00551A75">
              <w:rPr>
                <w:rFonts w:cs="Akhbar MT"/>
                <w:lang w:val="en-GB" w:bidi="ar-IQ"/>
              </w:rPr>
              <w:t>Journal of dental sciences</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2016, 4(2): 68-74</w:t>
            </w:r>
          </w:p>
        </w:tc>
      </w:tr>
      <w:tr w:rsidR="00551A75" w:rsidRPr="00DD7B2D" w:rsidTr="00551A75">
        <w:trPr>
          <w:trHeight w:hRule="exact" w:val="1501"/>
        </w:trPr>
        <w:tc>
          <w:tcPr>
            <w:tcW w:w="720" w:type="dxa"/>
          </w:tcPr>
          <w:p w:rsidR="00551A75" w:rsidRPr="00551A75" w:rsidRDefault="00551A75" w:rsidP="00551A75">
            <w:pPr>
              <w:bidi w:val="0"/>
              <w:rPr>
                <w:rFonts w:cs="Akhbar MT"/>
                <w:lang w:bidi="ar-IQ"/>
              </w:rPr>
            </w:pPr>
            <w:r>
              <w:rPr>
                <w:rFonts w:cs="Akhbar MT"/>
                <w:lang w:bidi="ar-IQ"/>
              </w:rPr>
              <w:t>10</w:t>
            </w:r>
          </w:p>
        </w:tc>
        <w:tc>
          <w:tcPr>
            <w:tcW w:w="3690" w:type="dxa"/>
          </w:tcPr>
          <w:p w:rsidR="00551A75" w:rsidRPr="00551A75" w:rsidRDefault="00551A75" w:rsidP="00551A75">
            <w:pPr>
              <w:bidi w:val="0"/>
              <w:rPr>
                <w:rFonts w:cs="Akhbar MT"/>
                <w:lang w:val="en-GB" w:bidi="ar-IQ"/>
              </w:rPr>
            </w:pPr>
            <w:r w:rsidRPr="00551A75">
              <w:rPr>
                <w:rFonts w:cs="Akhbar MT"/>
                <w:lang w:val="en-GB" w:bidi="ar-IQ"/>
              </w:rPr>
              <w:t>Evidence For Complex Physiological Processes In The Enamel Organ of The Rodent Mandibular Incisor Throughout Amelogenesis</w:t>
            </w:r>
          </w:p>
        </w:tc>
        <w:tc>
          <w:tcPr>
            <w:tcW w:w="3109" w:type="dxa"/>
          </w:tcPr>
          <w:p w:rsidR="00551A75" w:rsidRPr="00551A75" w:rsidRDefault="00551A75" w:rsidP="00551A75">
            <w:pPr>
              <w:bidi w:val="0"/>
              <w:rPr>
                <w:rFonts w:cs="Akhbar MT"/>
                <w:lang w:val="en-GB" w:bidi="ar-IQ"/>
              </w:rPr>
            </w:pPr>
            <w:r w:rsidRPr="00551A75">
              <w:rPr>
                <w:rFonts w:cs="Akhbar MT"/>
                <w:lang w:val="en-GB" w:bidi="ar-IQ"/>
              </w:rPr>
              <w:t>Medical Journal of Babylon</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2017, 14(1): 68-82</w:t>
            </w:r>
          </w:p>
        </w:tc>
      </w:tr>
      <w:tr w:rsidR="00551A75" w:rsidRPr="00DD7B2D" w:rsidTr="00551A75">
        <w:trPr>
          <w:trHeight w:hRule="exact" w:val="997"/>
        </w:trPr>
        <w:tc>
          <w:tcPr>
            <w:tcW w:w="720" w:type="dxa"/>
          </w:tcPr>
          <w:p w:rsidR="00551A75" w:rsidRPr="00551A75" w:rsidRDefault="00551A75" w:rsidP="00551A75">
            <w:pPr>
              <w:bidi w:val="0"/>
              <w:rPr>
                <w:rFonts w:cs="Akhbar MT"/>
                <w:lang w:bidi="ar-IQ"/>
              </w:rPr>
            </w:pPr>
            <w:r>
              <w:rPr>
                <w:rFonts w:cs="Akhbar MT"/>
                <w:lang w:bidi="ar-IQ"/>
              </w:rPr>
              <w:t>11</w:t>
            </w:r>
          </w:p>
        </w:tc>
        <w:tc>
          <w:tcPr>
            <w:tcW w:w="3690" w:type="dxa"/>
          </w:tcPr>
          <w:p w:rsidR="00551A75" w:rsidRPr="00551A75" w:rsidRDefault="00551A75" w:rsidP="00551A75">
            <w:pPr>
              <w:bidi w:val="0"/>
              <w:rPr>
                <w:rFonts w:cs="Akhbar MT"/>
                <w:lang w:val="en-GB" w:bidi="ar-IQ"/>
              </w:rPr>
            </w:pPr>
            <w:r w:rsidRPr="00551A75">
              <w:rPr>
                <w:rFonts w:cs="Akhbar MT"/>
                <w:lang w:val="en-GB" w:bidi="ar-IQ"/>
              </w:rPr>
              <w:t>Evidence for programmed odontoblast process retraction after dentine exposure in the rat incisor</w:t>
            </w:r>
          </w:p>
        </w:tc>
        <w:tc>
          <w:tcPr>
            <w:tcW w:w="3109" w:type="dxa"/>
          </w:tcPr>
          <w:p w:rsidR="00551A75" w:rsidRPr="00551A75" w:rsidRDefault="00551A75" w:rsidP="00551A75">
            <w:pPr>
              <w:bidi w:val="0"/>
              <w:rPr>
                <w:rFonts w:cs="Akhbar MT"/>
                <w:lang w:val="en-GB" w:bidi="ar-IQ"/>
              </w:rPr>
            </w:pPr>
            <w:r w:rsidRPr="00551A75">
              <w:rPr>
                <w:rFonts w:cs="Akhbar MT"/>
                <w:lang w:val="en-GB" w:bidi="ar-IQ"/>
              </w:rPr>
              <w:t>Archives of Oral Biology</w:t>
            </w:r>
          </w:p>
        </w:tc>
        <w:tc>
          <w:tcPr>
            <w:tcW w:w="2191" w:type="dxa"/>
          </w:tcPr>
          <w:p w:rsidR="00551A75" w:rsidRPr="00551A75" w:rsidRDefault="00551A75" w:rsidP="00551A75">
            <w:pPr>
              <w:bidi w:val="0"/>
              <w:rPr>
                <w:rFonts w:cs="Akhbar MT"/>
                <w:sz w:val="26"/>
                <w:szCs w:val="26"/>
                <w:lang w:val="en-GB"/>
              </w:rPr>
            </w:pPr>
            <w:r w:rsidRPr="00551A75">
              <w:rPr>
                <w:rFonts w:cs="Akhbar MT"/>
                <w:sz w:val="26"/>
                <w:szCs w:val="26"/>
                <w:lang w:val="en-GB"/>
              </w:rPr>
              <w:t>2018, 85: 130-141</w:t>
            </w:r>
          </w:p>
        </w:tc>
      </w:tr>
      <w:tr w:rsidR="00551A75" w:rsidRPr="00DD7B2D" w:rsidTr="00551A75">
        <w:trPr>
          <w:trHeight w:hRule="exact" w:val="1549"/>
        </w:trPr>
        <w:tc>
          <w:tcPr>
            <w:tcW w:w="720" w:type="dxa"/>
          </w:tcPr>
          <w:p w:rsidR="00551A75" w:rsidRPr="00551A75" w:rsidRDefault="00551A75" w:rsidP="00551A75">
            <w:pPr>
              <w:bidi w:val="0"/>
              <w:rPr>
                <w:rFonts w:cs="Akhbar MT"/>
                <w:lang w:bidi="ar-IQ"/>
              </w:rPr>
            </w:pPr>
            <w:r>
              <w:rPr>
                <w:rFonts w:cs="Akhbar MT"/>
                <w:lang w:bidi="ar-IQ"/>
              </w:rPr>
              <w:lastRenderedPageBreak/>
              <w:t>12</w:t>
            </w:r>
          </w:p>
        </w:tc>
        <w:tc>
          <w:tcPr>
            <w:tcW w:w="3690" w:type="dxa"/>
          </w:tcPr>
          <w:p w:rsidR="00551A75" w:rsidRPr="00551A75" w:rsidRDefault="00551A75" w:rsidP="00551A75">
            <w:pPr>
              <w:bidi w:val="0"/>
              <w:rPr>
                <w:rFonts w:cs="Akhbar MT"/>
                <w:lang w:val="en-GB" w:bidi="ar-IQ"/>
              </w:rPr>
            </w:pPr>
            <w:r w:rsidRPr="00551A75">
              <w:rPr>
                <w:rFonts w:cs="Akhbar MT"/>
                <w:lang w:val="en-GB" w:bidi="ar-IQ"/>
              </w:rPr>
              <w:t>Evidence for changing nerve growth factor signalling mechanisms during development, maturation and ageing in the rat molar pulp</w:t>
            </w:r>
          </w:p>
        </w:tc>
        <w:tc>
          <w:tcPr>
            <w:tcW w:w="3109" w:type="dxa"/>
          </w:tcPr>
          <w:p w:rsidR="00551A75" w:rsidRPr="00551A75" w:rsidRDefault="00551A75" w:rsidP="00551A75">
            <w:pPr>
              <w:bidi w:val="0"/>
              <w:rPr>
                <w:rFonts w:cs="Akhbar MT"/>
                <w:lang w:bidi="ar-IQ"/>
              </w:rPr>
            </w:pPr>
            <w:r w:rsidRPr="00551A75">
              <w:rPr>
                <w:rFonts w:cs="Akhbar MT"/>
                <w:lang w:val="en-GB" w:bidi="ar-IQ"/>
              </w:rPr>
              <w:t>International Endodontic Journal</w:t>
            </w:r>
          </w:p>
        </w:tc>
        <w:tc>
          <w:tcPr>
            <w:tcW w:w="2191" w:type="dxa"/>
          </w:tcPr>
          <w:p w:rsidR="00551A75" w:rsidRPr="00551A75" w:rsidRDefault="00551A75" w:rsidP="00551A75">
            <w:pPr>
              <w:bidi w:val="0"/>
              <w:rPr>
                <w:rFonts w:cs="Akhbar MT"/>
                <w:lang w:bidi="ar-IQ"/>
              </w:rPr>
            </w:pPr>
            <w:r w:rsidRPr="00551A75">
              <w:rPr>
                <w:rFonts w:cs="Akhbar MT"/>
                <w:sz w:val="26"/>
                <w:szCs w:val="26"/>
                <w:lang w:val="en-GB"/>
              </w:rPr>
              <w:t>2019, 52(2): 211-222</w:t>
            </w:r>
          </w:p>
        </w:tc>
      </w:tr>
    </w:tbl>
    <w:p w:rsidR="00D87BF0" w:rsidRPr="00723635" w:rsidRDefault="00DF5F9A" w:rsidP="007C5FE9">
      <w:pPr>
        <w:numPr>
          <w:ilvl w:val="0"/>
          <w:numId w:val="16"/>
        </w:numPr>
        <w:bidi w:val="0"/>
        <w:spacing w:line="480" w:lineRule="auto"/>
        <w:rPr>
          <w:b/>
          <w:bCs/>
          <w:sz w:val="32"/>
          <w:szCs w:val="32"/>
          <w:lang w:bidi="ar-IQ"/>
        </w:rPr>
      </w:pPr>
      <w:r>
        <w:rPr>
          <w:b/>
          <w:bCs/>
          <w:sz w:val="32"/>
          <w:szCs w:val="32"/>
          <w:lang w:bidi="ar-IQ"/>
        </w:rPr>
        <w:t xml:space="preserve">  </w:t>
      </w:r>
      <w:r w:rsidR="00225699" w:rsidRPr="00723635">
        <w:rPr>
          <w:b/>
          <w:bCs/>
          <w:sz w:val="32"/>
          <w:szCs w:val="32"/>
          <w:lang w:bidi="ar-IQ"/>
        </w:rPr>
        <w:t xml:space="preserve">Ninth,   </w:t>
      </w:r>
      <w:r w:rsidR="00225699" w:rsidRPr="00A14BAA">
        <w:rPr>
          <w:rStyle w:val="longtext"/>
          <w:b/>
          <w:bCs/>
          <w:color w:val="000000"/>
          <w:sz w:val="32"/>
          <w:szCs w:val="32"/>
          <w:u w:val="single"/>
        </w:rPr>
        <w:t>Membership</w:t>
      </w:r>
      <w:r w:rsidR="007C5FE9">
        <w:rPr>
          <w:b/>
          <w:bCs/>
          <w:sz w:val="32"/>
          <w:szCs w:val="32"/>
          <w:lang w:bidi="ar-IQ"/>
        </w:rPr>
        <w:t>:</w:t>
      </w:r>
    </w:p>
    <w:p w:rsidR="00BE5051" w:rsidRDefault="003B39C8" w:rsidP="00723635">
      <w:pPr>
        <w:numPr>
          <w:ilvl w:val="0"/>
          <w:numId w:val="17"/>
        </w:numPr>
        <w:bidi w:val="0"/>
        <w:spacing w:line="480" w:lineRule="auto"/>
        <w:rPr>
          <w:b/>
          <w:bCs/>
          <w:sz w:val="32"/>
          <w:szCs w:val="32"/>
          <w:lang w:bidi="ar-IQ"/>
        </w:rPr>
      </w:pPr>
      <w:r>
        <w:rPr>
          <w:b/>
          <w:bCs/>
          <w:sz w:val="32"/>
          <w:szCs w:val="32"/>
          <w:lang w:bidi="ar-IQ"/>
        </w:rPr>
        <w:t xml:space="preserve"> </w:t>
      </w:r>
      <w:r>
        <w:rPr>
          <w:b/>
          <w:bCs/>
          <w:sz w:val="32"/>
          <w:szCs w:val="32"/>
          <w:lang w:val="en-GB" w:bidi="ar-IQ"/>
        </w:rPr>
        <w:t>Iraqi Dental Association since 1998</w:t>
      </w:r>
      <w:r w:rsidR="00723635">
        <w:rPr>
          <w:b/>
          <w:bCs/>
          <w:sz w:val="32"/>
          <w:szCs w:val="32"/>
          <w:lang w:bidi="ar-IQ"/>
        </w:rPr>
        <w:t xml:space="preserve">           </w:t>
      </w:r>
      <w:r w:rsidR="00BE5051">
        <w:rPr>
          <w:b/>
          <w:bCs/>
          <w:sz w:val="32"/>
          <w:szCs w:val="32"/>
          <w:lang w:bidi="ar-IQ"/>
        </w:rPr>
        <w:t xml:space="preserve">    </w:t>
      </w:r>
    </w:p>
    <w:p w:rsidR="00723635" w:rsidRDefault="003B39C8" w:rsidP="00BE5051">
      <w:pPr>
        <w:numPr>
          <w:ilvl w:val="0"/>
          <w:numId w:val="17"/>
        </w:numPr>
        <w:bidi w:val="0"/>
        <w:spacing w:line="480" w:lineRule="auto"/>
        <w:rPr>
          <w:b/>
          <w:bCs/>
          <w:sz w:val="32"/>
          <w:szCs w:val="32"/>
          <w:lang w:bidi="ar-IQ"/>
        </w:rPr>
      </w:pPr>
      <w:r>
        <w:rPr>
          <w:b/>
          <w:bCs/>
          <w:sz w:val="32"/>
          <w:szCs w:val="32"/>
          <w:lang w:bidi="ar-IQ"/>
        </w:rPr>
        <w:t xml:space="preserve"> Iraqi Endodontic Society</w:t>
      </w:r>
    </w:p>
    <w:p w:rsidR="00BE5051" w:rsidRDefault="00723635" w:rsidP="00723635">
      <w:pPr>
        <w:numPr>
          <w:ilvl w:val="0"/>
          <w:numId w:val="17"/>
        </w:numPr>
        <w:bidi w:val="0"/>
        <w:spacing w:line="480" w:lineRule="auto"/>
        <w:rPr>
          <w:b/>
          <w:bCs/>
          <w:sz w:val="32"/>
          <w:szCs w:val="32"/>
          <w:lang w:bidi="ar-IQ"/>
        </w:rPr>
      </w:pPr>
      <w:r>
        <w:rPr>
          <w:b/>
          <w:bCs/>
          <w:sz w:val="32"/>
          <w:szCs w:val="32"/>
          <w:lang w:bidi="ar-IQ"/>
        </w:rPr>
        <w:t xml:space="preserve"> </w:t>
      </w:r>
      <w:r w:rsidR="003B39C8">
        <w:rPr>
          <w:b/>
          <w:bCs/>
          <w:sz w:val="32"/>
          <w:szCs w:val="32"/>
          <w:lang w:bidi="ar-IQ"/>
        </w:rPr>
        <w:t>British society of Endodontic</w:t>
      </w:r>
      <w:r>
        <w:rPr>
          <w:b/>
          <w:bCs/>
          <w:sz w:val="32"/>
          <w:szCs w:val="32"/>
          <w:lang w:bidi="ar-IQ"/>
        </w:rPr>
        <w:t xml:space="preserve">   </w:t>
      </w:r>
    </w:p>
    <w:p w:rsidR="003B39C8" w:rsidRDefault="00723635" w:rsidP="00BE5051">
      <w:pPr>
        <w:numPr>
          <w:ilvl w:val="0"/>
          <w:numId w:val="17"/>
        </w:numPr>
        <w:bidi w:val="0"/>
        <w:spacing w:line="480" w:lineRule="auto"/>
        <w:rPr>
          <w:b/>
          <w:bCs/>
          <w:sz w:val="32"/>
          <w:szCs w:val="32"/>
          <w:lang w:bidi="ar-IQ"/>
        </w:rPr>
      </w:pPr>
      <w:r>
        <w:rPr>
          <w:b/>
          <w:bCs/>
          <w:sz w:val="32"/>
          <w:szCs w:val="32"/>
          <w:lang w:bidi="ar-IQ"/>
        </w:rPr>
        <w:t xml:space="preserve"> </w:t>
      </w:r>
      <w:r w:rsidR="003B39C8">
        <w:rPr>
          <w:b/>
          <w:bCs/>
          <w:sz w:val="32"/>
          <w:szCs w:val="32"/>
          <w:lang w:bidi="ar-IQ"/>
        </w:rPr>
        <w:t>European Society of Endodontology</w:t>
      </w:r>
    </w:p>
    <w:p w:rsidR="00723635" w:rsidRPr="00CA57BB" w:rsidRDefault="003B39C8" w:rsidP="003B39C8">
      <w:pPr>
        <w:numPr>
          <w:ilvl w:val="0"/>
          <w:numId w:val="17"/>
        </w:numPr>
        <w:bidi w:val="0"/>
        <w:spacing w:line="480" w:lineRule="auto"/>
        <w:rPr>
          <w:b/>
          <w:bCs/>
          <w:sz w:val="32"/>
          <w:szCs w:val="32"/>
          <w:lang w:bidi="ar-IQ"/>
        </w:rPr>
      </w:pPr>
      <w:r>
        <w:rPr>
          <w:b/>
          <w:bCs/>
          <w:sz w:val="32"/>
          <w:szCs w:val="32"/>
          <w:lang w:bidi="ar-IQ"/>
        </w:rPr>
        <w:t>International association of Dental Research (IADR)</w:t>
      </w:r>
      <w:r w:rsidR="00723635">
        <w:rPr>
          <w:b/>
          <w:bCs/>
          <w:sz w:val="32"/>
          <w:szCs w:val="32"/>
          <w:lang w:bidi="ar-IQ"/>
        </w:rPr>
        <w:t xml:space="preserve">         </w:t>
      </w:r>
    </w:p>
    <w:p w:rsidR="00723635" w:rsidRPr="00CA57BB" w:rsidRDefault="007C5FE9" w:rsidP="00461B53">
      <w:pPr>
        <w:numPr>
          <w:ilvl w:val="0"/>
          <w:numId w:val="16"/>
        </w:numPr>
        <w:bidi w:val="0"/>
        <w:spacing w:line="480" w:lineRule="auto"/>
        <w:rPr>
          <w:b/>
          <w:bCs/>
          <w:sz w:val="32"/>
          <w:szCs w:val="32"/>
          <w:lang w:bidi="ar-IQ"/>
        </w:rPr>
      </w:pPr>
      <w:r w:rsidRPr="00CA57BB">
        <w:rPr>
          <w:b/>
          <w:bCs/>
          <w:sz w:val="32"/>
          <w:szCs w:val="32"/>
          <w:lang w:bidi="ar-IQ"/>
        </w:rPr>
        <w:t xml:space="preserve">  </w:t>
      </w:r>
      <w:r w:rsidR="00DF5F9A" w:rsidRPr="00CA57BB">
        <w:rPr>
          <w:b/>
          <w:bCs/>
          <w:sz w:val="32"/>
          <w:szCs w:val="32"/>
          <w:lang w:bidi="ar-IQ"/>
        </w:rPr>
        <w:t xml:space="preserve">  </w:t>
      </w:r>
      <w:r w:rsidR="00723635" w:rsidRPr="00CA57BB">
        <w:rPr>
          <w:b/>
          <w:bCs/>
          <w:sz w:val="32"/>
          <w:szCs w:val="32"/>
          <w:lang w:bidi="ar-IQ"/>
        </w:rPr>
        <w:t xml:space="preserve">Tenth,  </w:t>
      </w:r>
      <w:r w:rsidRPr="00CA57BB">
        <w:rPr>
          <w:b/>
          <w:bCs/>
          <w:sz w:val="32"/>
          <w:szCs w:val="32"/>
          <w:lang w:bidi="ar-IQ"/>
        </w:rPr>
        <w:t xml:space="preserve"> </w:t>
      </w:r>
      <w:r w:rsidR="00723635" w:rsidRPr="00CA57BB">
        <w:rPr>
          <w:b/>
          <w:bCs/>
          <w:sz w:val="32"/>
          <w:szCs w:val="32"/>
          <w:lang w:bidi="ar-IQ"/>
        </w:rPr>
        <w:t xml:space="preserve"> </w:t>
      </w:r>
      <w:r w:rsidR="00723635" w:rsidRPr="00CA57BB">
        <w:rPr>
          <w:rStyle w:val="longtext"/>
          <w:b/>
          <w:bCs/>
          <w:color w:val="000000"/>
          <w:sz w:val="32"/>
          <w:szCs w:val="32"/>
          <w:u w:val="single"/>
        </w:rPr>
        <w:t xml:space="preserve">Awards and Certificates of </w:t>
      </w:r>
      <w:r w:rsidR="00461B53">
        <w:rPr>
          <w:rStyle w:val="longtext"/>
          <w:b/>
          <w:bCs/>
          <w:color w:val="000000"/>
          <w:sz w:val="32"/>
          <w:szCs w:val="32"/>
          <w:u w:val="single"/>
        </w:rPr>
        <w:t>A</w:t>
      </w:r>
      <w:r w:rsidR="00723635" w:rsidRPr="00CA57BB">
        <w:rPr>
          <w:rStyle w:val="longtext"/>
          <w:b/>
          <w:bCs/>
          <w:color w:val="000000"/>
          <w:sz w:val="32"/>
          <w:szCs w:val="32"/>
          <w:u w:val="single"/>
        </w:rPr>
        <w:t>ppreciation</w:t>
      </w:r>
      <w:r w:rsidRPr="00CA57BB">
        <w:rPr>
          <w:b/>
          <w:bCs/>
          <w:sz w:val="32"/>
          <w:szCs w:val="32"/>
          <w:lang w:bidi="ar-IQ"/>
        </w:rPr>
        <w:t>:</w:t>
      </w:r>
    </w:p>
    <w:p w:rsidR="00AB4200" w:rsidRPr="00FD3434" w:rsidRDefault="00AB4200" w:rsidP="00723635">
      <w:pPr>
        <w:bidi w:val="0"/>
        <w:spacing w:line="480" w:lineRule="auto"/>
        <w:ind w:left="720"/>
        <w:rPr>
          <w:rFonts w:cs="Akhbar MT"/>
          <w:sz w:val="6"/>
          <w:szCs w:val="6"/>
        </w:rPr>
      </w:pPr>
    </w:p>
    <w:tbl>
      <w:tblPr>
        <w:bidiVisual/>
        <w:tblW w:w="10080"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0"/>
        <w:gridCol w:w="2430"/>
        <w:gridCol w:w="5490"/>
        <w:gridCol w:w="720"/>
      </w:tblGrid>
      <w:tr w:rsidR="00723635" w:rsidRPr="005B5E3E" w:rsidTr="0088297C">
        <w:trPr>
          <w:trHeight w:hRule="exact" w:val="504"/>
        </w:trPr>
        <w:tc>
          <w:tcPr>
            <w:tcW w:w="1440" w:type="dxa"/>
            <w:shd w:val="clear" w:color="auto" w:fill="DDD9C3"/>
          </w:tcPr>
          <w:p w:rsidR="00445AA4" w:rsidRPr="005B5E3E" w:rsidRDefault="00723635" w:rsidP="00723635">
            <w:pPr>
              <w:spacing w:line="480" w:lineRule="auto"/>
              <w:jc w:val="center"/>
              <w:rPr>
                <w:b/>
                <w:bCs/>
                <w:sz w:val="30"/>
                <w:szCs w:val="30"/>
                <w:lang w:bidi="ar-IQ"/>
              </w:rPr>
            </w:pPr>
            <w:r w:rsidRPr="005B5E3E">
              <w:rPr>
                <w:b/>
                <w:bCs/>
                <w:sz w:val="30"/>
                <w:szCs w:val="30"/>
                <w:lang w:bidi="ar-IQ"/>
              </w:rPr>
              <w:t>Year</w:t>
            </w:r>
          </w:p>
        </w:tc>
        <w:tc>
          <w:tcPr>
            <w:tcW w:w="2430" w:type="dxa"/>
            <w:shd w:val="clear" w:color="auto" w:fill="DDD9C3"/>
          </w:tcPr>
          <w:p w:rsidR="00445AA4" w:rsidRPr="005B5E3E" w:rsidRDefault="00723635" w:rsidP="00723635">
            <w:pPr>
              <w:spacing w:line="480" w:lineRule="auto"/>
              <w:jc w:val="center"/>
              <w:rPr>
                <w:b/>
                <w:bCs/>
                <w:sz w:val="30"/>
                <w:szCs w:val="30"/>
                <w:lang w:bidi="ar-IQ"/>
              </w:rPr>
            </w:pPr>
            <w:r w:rsidRPr="005B5E3E">
              <w:rPr>
                <w:b/>
                <w:bCs/>
                <w:sz w:val="30"/>
                <w:szCs w:val="30"/>
                <w:lang w:bidi="ar-IQ"/>
              </w:rPr>
              <w:t>Donor</w:t>
            </w:r>
          </w:p>
        </w:tc>
        <w:tc>
          <w:tcPr>
            <w:tcW w:w="5490" w:type="dxa"/>
            <w:shd w:val="clear" w:color="auto" w:fill="DDD9C3"/>
          </w:tcPr>
          <w:p w:rsidR="00445AA4" w:rsidRPr="005B5E3E" w:rsidRDefault="00723635" w:rsidP="00723635">
            <w:pPr>
              <w:spacing w:line="480" w:lineRule="auto"/>
              <w:jc w:val="center"/>
              <w:rPr>
                <w:b/>
                <w:bCs/>
                <w:sz w:val="30"/>
                <w:szCs w:val="30"/>
                <w:lang w:bidi="ar-IQ"/>
              </w:rPr>
            </w:pPr>
            <w:r w:rsidRPr="005B5E3E">
              <w:rPr>
                <w:b/>
                <w:bCs/>
                <w:sz w:val="30"/>
                <w:szCs w:val="30"/>
              </w:rPr>
              <w:t xml:space="preserve">Name of </w:t>
            </w:r>
            <w:r w:rsidRPr="005B5E3E">
              <w:rPr>
                <w:rStyle w:val="longtext"/>
                <w:b/>
                <w:bCs/>
                <w:color w:val="000000"/>
                <w:sz w:val="30"/>
                <w:szCs w:val="30"/>
              </w:rPr>
              <w:t>Awards and Certificates</w:t>
            </w:r>
          </w:p>
        </w:tc>
        <w:tc>
          <w:tcPr>
            <w:tcW w:w="720" w:type="dxa"/>
            <w:shd w:val="clear" w:color="auto" w:fill="DDD9C3"/>
          </w:tcPr>
          <w:p w:rsidR="00445AA4" w:rsidRPr="005B5E3E" w:rsidRDefault="00723635" w:rsidP="00723635">
            <w:pPr>
              <w:spacing w:line="480" w:lineRule="auto"/>
              <w:jc w:val="center"/>
              <w:rPr>
                <w:b/>
                <w:bCs/>
                <w:sz w:val="30"/>
                <w:szCs w:val="30"/>
                <w:rtl/>
              </w:rPr>
            </w:pPr>
            <w:r w:rsidRPr="005B5E3E">
              <w:rPr>
                <w:b/>
                <w:bCs/>
                <w:sz w:val="30"/>
                <w:szCs w:val="30"/>
              </w:rPr>
              <w:t>No.</w:t>
            </w:r>
          </w:p>
        </w:tc>
      </w:tr>
      <w:tr w:rsidR="00723635" w:rsidRPr="00DD394D" w:rsidTr="003B39C8">
        <w:trPr>
          <w:trHeight w:hRule="exact" w:val="1116"/>
        </w:trPr>
        <w:tc>
          <w:tcPr>
            <w:tcW w:w="1440" w:type="dxa"/>
          </w:tcPr>
          <w:p w:rsidR="00445AA4" w:rsidRPr="003B39C8" w:rsidRDefault="003B39C8" w:rsidP="003B39C8">
            <w:pPr>
              <w:jc w:val="right"/>
              <w:rPr>
                <w:rFonts w:cs="Akhbar MT"/>
                <w:b/>
                <w:bCs/>
                <w:rtl/>
              </w:rPr>
            </w:pPr>
            <w:r>
              <w:rPr>
                <w:rFonts w:cs="Akhbar MT"/>
                <w:b/>
                <w:bCs/>
              </w:rPr>
              <w:t>2007-2013</w:t>
            </w:r>
          </w:p>
        </w:tc>
        <w:tc>
          <w:tcPr>
            <w:tcW w:w="2430" w:type="dxa"/>
          </w:tcPr>
          <w:p w:rsidR="00445AA4" w:rsidRPr="003B39C8" w:rsidRDefault="003B39C8" w:rsidP="003B39C8">
            <w:pPr>
              <w:jc w:val="right"/>
              <w:rPr>
                <w:rFonts w:cs="Akhbar MT"/>
                <w:b/>
                <w:bCs/>
                <w:rtl/>
                <w:lang w:bidi="ar-IQ"/>
              </w:rPr>
            </w:pPr>
            <w:r>
              <w:rPr>
                <w:rFonts w:cs="Akhbar MT"/>
                <w:b/>
                <w:bCs/>
                <w:lang w:bidi="ar-IQ"/>
              </w:rPr>
              <w:t>Dean of college of dentistry university of Baghdad</w:t>
            </w:r>
          </w:p>
        </w:tc>
        <w:tc>
          <w:tcPr>
            <w:tcW w:w="5490" w:type="dxa"/>
          </w:tcPr>
          <w:p w:rsidR="00445AA4" w:rsidRPr="003B39C8" w:rsidRDefault="003B39C8" w:rsidP="003B39C8">
            <w:pPr>
              <w:jc w:val="right"/>
              <w:rPr>
                <w:rFonts w:cs="Akhbar MT"/>
                <w:b/>
                <w:bCs/>
                <w:rtl/>
                <w:lang w:bidi="ar-IQ"/>
              </w:rPr>
            </w:pPr>
            <w:r>
              <w:rPr>
                <w:rFonts w:cs="Akhbar MT"/>
                <w:b/>
                <w:bCs/>
                <w:lang w:bidi="ar-IQ"/>
              </w:rPr>
              <w:t>Several certificate of appreciations</w:t>
            </w:r>
          </w:p>
        </w:tc>
        <w:tc>
          <w:tcPr>
            <w:tcW w:w="720" w:type="dxa"/>
          </w:tcPr>
          <w:p w:rsidR="00445AA4" w:rsidRPr="003B39C8" w:rsidRDefault="00723635" w:rsidP="003B39C8">
            <w:pPr>
              <w:jc w:val="right"/>
              <w:rPr>
                <w:rFonts w:cs="Akhbar MT"/>
                <w:b/>
                <w:bCs/>
                <w:rtl/>
                <w:lang w:bidi="ar-IQ"/>
              </w:rPr>
            </w:pPr>
            <w:r w:rsidRPr="003B39C8">
              <w:rPr>
                <w:rFonts w:cs="Akhbar MT" w:hint="cs"/>
                <w:b/>
                <w:bCs/>
                <w:rtl/>
                <w:lang w:bidi="ar-IQ"/>
              </w:rPr>
              <w:t>1</w:t>
            </w:r>
          </w:p>
        </w:tc>
      </w:tr>
      <w:tr w:rsidR="00723635" w:rsidRPr="00DD394D" w:rsidTr="0088297C">
        <w:trPr>
          <w:trHeight w:hRule="exact" w:val="576"/>
        </w:trPr>
        <w:tc>
          <w:tcPr>
            <w:tcW w:w="1440" w:type="dxa"/>
          </w:tcPr>
          <w:p w:rsidR="00445AA4" w:rsidRPr="003B39C8" w:rsidRDefault="003B39C8" w:rsidP="003B39C8">
            <w:pPr>
              <w:jc w:val="right"/>
              <w:rPr>
                <w:rFonts w:cs="Akhbar MT"/>
                <w:rtl/>
              </w:rPr>
            </w:pPr>
            <w:r>
              <w:rPr>
                <w:rFonts w:cs="Akhbar MT"/>
              </w:rPr>
              <w:t>2004</w:t>
            </w:r>
          </w:p>
        </w:tc>
        <w:tc>
          <w:tcPr>
            <w:tcW w:w="2430" w:type="dxa"/>
          </w:tcPr>
          <w:p w:rsidR="00445AA4" w:rsidRPr="003B39C8" w:rsidRDefault="003B39C8" w:rsidP="003B39C8">
            <w:pPr>
              <w:jc w:val="right"/>
              <w:rPr>
                <w:rFonts w:cs="Akhbar MT"/>
                <w:rtl/>
              </w:rPr>
            </w:pPr>
            <w:r>
              <w:rPr>
                <w:rFonts w:cs="Akhbar MT"/>
              </w:rPr>
              <w:t xml:space="preserve">Head of University of Baghdad </w:t>
            </w:r>
          </w:p>
        </w:tc>
        <w:tc>
          <w:tcPr>
            <w:tcW w:w="5490" w:type="dxa"/>
          </w:tcPr>
          <w:p w:rsidR="00445AA4" w:rsidRPr="003B39C8" w:rsidRDefault="003B39C8" w:rsidP="003B39C8">
            <w:pPr>
              <w:jc w:val="right"/>
              <w:rPr>
                <w:rFonts w:cs="Akhbar MT"/>
                <w:rtl/>
                <w:lang w:bidi="ar-IQ"/>
              </w:rPr>
            </w:pPr>
            <w:r>
              <w:rPr>
                <w:rFonts w:cs="Akhbar MT"/>
                <w:b/>
                <w:bCs/>
                <w:lang w:bidi="ar-IQ"/>
              </w:rPr>
              <w:t>Certificate of appreciation</w:t>
            </w:r>
          </w:p>
        </w:tc>
        <w:tc>
          <w:tcPr>
            <w:tcW w:w="720" w:type="dxa"/>
          </w:tcPr>
          <w:p w:rsidR="00445AA4" w:rsidRPr="003B39C8" w:rsidRDefault="00723635" w:rsidP="003B39C8">
            <w:pPr>
              <w:jc w:val="right"/>
              <w:rPr>
                <w:rFonts w:cs="Akhbar MT"/>
                <w:rtl/>
              </w:rPr>
            </w:pPr>
            <w:r w:rsidRPr="003B39C8">
              <w:rPr>
                <w:rFonts w:cs="Akhbar MT" w:hint="cs"/>
                <w:rtl/>
              </w:rPr>
              <w:t>2</w:t>
            </w:r>
          </w:p>
        </w:tc>
      </w:tr>
      <w:tr w:rsidR="00723635" w:rsidRPr="00DD394D" w:rsidTr="0088297C">
        <w:trPr>
          <w:trHeight w:hRule="exact" w:val="576"/>
        </w:trPr>
        <w:tc>
          <w:tcPr>
            <w:tcW w:w="1440" w:type="dxa"/>
          </w:tcPr>
          <w:p w:rsidR="00445AA4" w:rsidRPr="003B39C8" w:rsidRDefault="004C2EC6" w:rsidP="003B39C8">
            <w:pPr>
              <w:jc w:val="right"/>
              <w:rPr>
                <w:rFonts w:cs="Akhbar MT"/>
                <w:rtl/>
              </w:rPr>
            </w:pPr>
            <w:r>
              <w:rPr>
                <w:rFonts w:cs="Akhbar MT"/>
              </w:rPr>
              <w:t>2017</w:t>
            </w:r>
          </w:p>
        </w:tc>
        <w:tc>
          <w:tcPr>
            <w:tcW w:w="2430" w:type="dxa"/>
          </w:tcPr>
          <w:p w:rsidR="00445AA4" w:rsidRPr="003B39C8" w:rsidRDefault="004C2EC6" w:rsidP="003B39C8">
            <w:pPr>
              <w:jc w:val="right"/>
              <w:rPr>
                <w:rFonts w:cs="Akhbar MT"/>
                <w:rtl/>
              </w:rPr>
            </w:pPr>
            <w:r>
              <w:rPr>
                <w:rFonts w:cs="Akhbar MT"/>
              </w:rPr>
              <w:t>Iraqi Education Councilor in London</w:t>
            </w:r>
          </w:p>
        </w:tc>
        <w:tc>
          <w:tcPr>
            <w:tcW w:w="5490" w:type="dxa"/>
          </w:tcPr>
          <w:p w:rsidR="00445AA4" w:rsidRPr="003B39C8" w:rsidRDefault="003B39C8" w:rsidP="003B39C8">
            <w:pPr>
              <w:jc w:val="right"/>
              <w:rPr>
                <w:rFonts w:cs="Akhbar MT"/>
                <w:rtl/>
              </w:rPr>
            </w:pPr>
            <w:r>
              <w:rPr>
                <w:rFonts w:cs="Akhbar MT"/>
                <w:b/>
                <w:bCs/>
                <w:lang w:bidi="ar-IQ"/>
              </w:rPr>
              <w:t>Certificate of appreciation</w:t>
            </w:r>
          </w:p>
        </w:tc>
        <w:tc>
          <w:tcPr>
            <w:tcW w:w="720" w:type="dxa"/>
          </w:tcPr>
          <w:p w:rsidR="00445AA4" w:rsidRPr="003B39C8" w:rsidRDefault="00723635" w:rsidP="003B39C8">
            <w:pPr>
              <w:jc w:val="right"/>
              <w:rPr>
                <w:rFonts w:cs="Akhbar MT"/>
                <w:rtl/>
              </w:rPr>
            </w:pPr>
            <w:r w:rsidRPr="003B39C8">
              <w:rPr>
                <w:rFonts w:cs="Akhbar MT" w:hint="cs"/>
                <w:rtl/>
              </w:rPr>
              <w:t>3</w:t>
            </w:r>
          </w:p>
        </w:tc>
      </w:tr>
      <w:tr w:rsidR="00723635" w:rsidRPr="00DD394D" w:rsidTr="004C2EC6">
        <w:trPr>
          <w:trHeight w:hRule="exact" w:val="836"/>
        </w:trPr>
        <w:tc>
          <w:tcPr>
            <w:tcW w:w="1440" w:type="dxa"/>
          </w:tcPr>
          <w:p w:rsidR="00445AA4" w:rsidRPr="003B39C8" w:rsidRDefault="004C2EC6" w:rsidP="003B39C8">
            <w:pPr>
              <w:jc w:val="right"/>
              <w:rPr>
                <w:rFonts w:cs="Akhbar MT"/>
                <w:rtl/>
              </w:rPr>
            </w:pPr>
            <w:r>
              <w:rPr>
                <w:rFonts w:cs="Akhbar MT"/>
              </w:rPr>
              <w:t>2018</w:t>
            </w:r>
          </w:p>
        </w:tc>
        <w:tc>
          <w:tcPr>
            <w:tcW w:w="2430" w:type="dxa"/>
          </w:tcPr>
          <w:p w:rsidR="00445AA4" w:rsidRPr="003B39C8" w:rsidRDefault="004C2EC6" w:rsidP="003B39C8">
            <w:pPr>
              <w:jc w:val="right"/>
              <w:rPr>
                <w:rFonts w:cs="Akhbar MT"/>
                <w:rtl/>
              </w:rPr>
            </w:pPr>
            <w:r w:rsidRPr="004C2EC6">
              <w:rPr>
                <w:rFonts w:cs="Akhbar MT"/>
              </w:rPr>
              <w:t>Dean of college of dentistry university of Baghdad</w:t>
            </w:r>
          </w:p>
        </w:tc>
        <w:tc>
          <w:tcPr>
            <w:tcW w:w="5490" w:type="dxa"/>
          </w:tcPr>
          <w:p w:rsidR="00445AA4" w:rsidRPr="003B39C8" w:rsidRDefault="004C2EC6" w:rsidP="003B39C8">
            <w:pPr>
              <w:jc w:val="right"/>
              <w:rPr>
                <w:rFonts w:cs="Akhbar MT"/>
                <w:rtl/>
              </w:rPr>
            </w:pPr>
            <w:r>
              <w:rPr>
                <w:rFonts w:cs="Akhbar MT"/>
                <w:b/>
                <w:bCs/>
                <w:lang w:bidi="ar-IQ"/>
              </w:rPr>
              <w:t>Certificate of appreciation (2)</w:t>
            </w:r>
          </w:p>
        </w:tc>
        <w:tc>
          <w:tcPr>
            <w:tcW w:w="720" w:type="dxa"/>
          </w:tcPr>
          <w:p w:rsidR="00445AA4" w:rsidRPr="003B39C8" w:rsidRDefault="00723635" w:rsidP="003B39C8">
            <w:pPr>
              <w:jc w:val="right"/>
              <w:rPr>
                <w:rFonts w:cs="Akhbar MT"/>
                <w:rtl/>
              </w:rPr>
            </w:pPr>
            <w:r w:rsidRPr="003B39C8">
              <w:rPr>
                <w:rFonts w:cs="Akhbar MT" w:hint="cs"/>
                <w:rtl/>
              </w:rPr>
              <w:t>4</w:t>
            </w:r>
          </w:p>
        </w:tc>
      </w:tr>
      <w:tr w:rsidR="00BE5051" w:rsidRPr="00DD394D" w:rsidTr="0088297C">
        <w:trPr>
          <w:trHeight w:hRule="exact" w:val="576"/>
        </w:trPr>
        <w:tc>
          <w:tcPr>
            <w:tcW w:w="1440" w:type="dxa"/>
          </w:tcPr>
          <w:p w:rsidR="00BE5051" w:rsidRPr="003B39C8" w:rsidRDefault="004C2EC6" w:rsidP="003B39C8">
            <w:pPr>
              <w:jc w:val="right"/>
              <w:rPr>
                <w:rFonts w:cs="Akhbar MT"/>
                <w:rtl/>
              </w:rPr>
            </w:pPr>
            <w:r>
              <w:rPr>
                <w:rFonts w:cs="Akhbar MT"/>
              </w:rPr>
              <w:t>2018</w:t>
            </w:r>
          </w:p>
        </w:tc>
        <w:tc>
          <w:tcPr>
            <w:tcW w:w="2430" w:type="dxa"/>
          </w:tcPr>
          <w:p w:rsidR="00BE5051" w:rsidRPr="003B39C8" w:rsidRDefault="004C2EC6" w:rsidP="003B39C8">
            <w:pPr>
              <w:jc w:val="right"/>
              <w:rPr>
                <w:rFonts w:cs="Akhbar MT"/>
                <w:rtl/>
              </w:rPr>
            </w:pPr>
            <w:r>
              <w:rPr>
                <w:rFonts w:cs="Akhbar MT"/>
              </w:rPr>
              <w:t>Head of University of Baghdad</w:t>
            </w:r>
          </w:p>
        </w:tc>
        <w:tc>
          <w:tcPr>
            <w:tcW w:w="5490" w:type="dxa"/>
          </w:tcPr>
          <w:p w:rsidR="00BE5051" w:rsidRPr="003B39C8" w:rsidRDefault="004C2EC6" w:rsidP="003B39C8">
            <w:pPr>
              <w:jc w:val="right"/>
              <w:rPr>
                <w:rFonts w:cs="Akhbar MT"/>
                <w:rtl/>
                <w:lang w:bidi="ar-IQ"/>
              </w:rPr>
            </w:pPr>
            <w:r>
              <w:rPr>
                <w:rFonts w:cs="Akhbar MT"/>
                <w:b/>
                <w:bCs/>
                <w:lang w:bidi="ar-IQ"/>
              </w:rPr>
              <w:t>Certificate of appreciation</w:t>
            </w:r>
          </w:p>
        </w:tc>
        <w:tc>
          <w:tcPr>
            <w:tcW w:w="720" w:type="dxa"/>
          </w:tcPr>
          <w:p w:rsidR="00BE5051" w:rsidRPr="003B39C8" w:rsidRDefault="00BE5051" w:rsidP="003B39C8">
            <w:pPr>
              <w:jc w:val="right"/>
              <w:rPr>
                <w:rFonts w:cs="Akhbar MT"/>
                <w:rtl/>
              </w:rPr>
            </w:pPr>
            <w:r w:rsidRPr="003B39C8">
              <w:rPr>
                <w:rFonts w:cs="Akhbar MT" w:hint="cs"/>
                <w:rtl/>
              </w:rPr>
              <w:t>5</w:t>
            </w:r>
          </w:p>
        </w:tc>
      </w:tr>
      <w:tr w:rsidR="00BE5051" w:rsidRPr="00DD394D" w:rsidTr="0088297C">
        <w:trPr>
          <w:trHeight w:hRule="exact" w:val="576"/>
        </w:trPr>
        <w:tc>
          <w:tcPr>
            <w:tcW w:w="1440" w:type="dxa"/>
          </w:tcPr>
          <w:p w:rsidR="00BE5051" w:rsidRPr="003B39C8" w:rsidRDefault="004C2EC6" w:rsidP="003B39C8">
            <w:pPr>
              <w:jc w:val="right"/>
              <w:rPr>
                <w:rFonts w:cs="Akhbar MT"/>
                <w:rtl/>
              </w:rPr>
            </w:pPr>
            <w:r>
              <w:rPr>
                <w:rFonts w:cs="Akhbar MT"/>
              </w:rPr>
              <w:t>2018</w:t>
            </w:r>
          </w:p>
        </w:tc>
        <w:tc>
          <w:tcPr>
            <w:tcW w:w="2430" w:type="dxa"/>
          </w:tcPr>
          <w:p w:rsidR="00BE5051" w:rsidRPr="003B39C8" w:rsidRDefault="004C2EC6" w:rsidP="004C2EC6">
            <w:pPr>
              <w:jc w:val="right"/>
              <w:rPr>
                <w:rFonts w:cs="Akhbar MT"/>
                <w:rtl/>
              </w:rPr>
            </w:pPr>
            <w:r>
              <w:rPr>
                <w:rFonts w:cs="Akhbar MT"/>
              </w:rPr>
              <w:t>Head of University of Wasit</w:t>
            </w:r>
          </w:p>
        </w:tc>
        <w:tc>
          <w:tcPr>
            <w:tcW w:w="5490" w:type="dxa"/>
          </w:tcPr>
          <w:p w:rsidR="00BE5051" w:rsidRPr="003B39C8" w:rsidRDefault="004C2EC6" w:rsidP="003B39C8">
            <w:pPr>
              <w:jc w:val="right"/>
              <w:rPr>
                <w:rFonts w:cs="Akhbar MT"/>
                <w:rtl/>
                <w:lang w:bidi="ar-IQ"/>
              </w:rPr>
            </w:pPr>
            <w:r>
              <w:rPr>
                <w:rFonts w:cs="Akhbar MT"/>
                <w:b/>
                <w:bCs/>
                <w:lang w:bidi="ar-IQ"/>
              </w:rPr>
              <w:t>Certificate of appreciation</w:t>
            </w:r>
          </w:p>
        </w:tc>
        <w:tc>
          <w:tcPr>
            <w:tcW w:w="720" w:type="dxa"/>
          </w:tcPr>
          <w:p w:rsidR="00BE5051" w:rsidRPr="003B39C8" w:rsidRDefault="00BE5051" w:rsidP="003B39C8">
            <w:pPr>
              <w:jc w:val="right"/>
              <w:rPr>
                <w:rFonts w:cs="Akhbar MT"/>
                <w:rtl/>
              </w:rPr>
            </w:pPr>
            <w:r w:rsidRPr="003B39C8">
              <w:rPr>
                <w:rFonts w:cs="Akhbar MT" w:hint="cs"/>
                <w:rtl/>
              </w:rPr>
              <w:t>6</w:t>
            </w:r>
          </w:p>
        </w:tc>
      </w:tr>
      <w:tr w:rsidR="004C2EC6" w:rsidRPr="00DD394D" w:rsidTr="004C2EC6">
        <w:trPr>
          <w:trHeight w:hRule="exact" w:val="926"/>
        </w:trPr>
        <w:tc>
          <w:tcPr>
            <w:tcW w:w="1440" w:type="dxa"/>
          </w:tcPr>
          <w:p w:rsidR="004C2EC6" w:rsidRPr="003B39C8" w:rsidRDefault="00B54E3F" w:rsidP="003B39C8">
            <w:pPr>
              <w:jc w:val="right"/>
              <w:rPr>
                <w:rFonts w:cs="Akhbar MT"/>
                <w:rtl/>
              </w:rPr>
            </w:pPr>
            <w:r>
              <w:rPr>
                <w:rFonts w:cs="Akhbar MT"/>
              </w:rPr>
              <w:t>2019</w:t>
            </w:r>
          </w:p>
        </w:tc>
        <w:tc>
          <w:tcPr>
            <w:tcW w:w="2430" w:type="dxa"/>
          </w:tcPr>
          <w:p w:rsidR="004C2EC6" w:rsidRPr="003B39C8" w:rsidRDefault="004C2EC6" w:rsidP="003B39C8">
            <w:pPr>
              <w:jc w:val="right"/>
              <w:rPr>
                <w:rFonts w:cs="Akhbar MT"/>
                <w:rtl/>
              </w:rPr>
            </w:pPr>
            <w:r w:rsidRPr="004C2EC6">
              <w:rPr>
                <w:rFonts w:cs="Akhbar MT"/>
              </w:rPr>
              <w:t>Dean of college of dentistry university of Baghdad</w:t>
            </w:r>
          </w:p>
        </w:tc>
        <w:tc>
          <w:tcPr>
            <w:tcW w:w="5490" w:type="dxa"/>
          </w:tcPr>
          <w:p w:rsidR="004C2EC6" w:rsidRPr="003B39C8" w:rsidRDefault="004C2EC6" w:rsidP="003B39C8">
            <w:pPr>
              <w:jc w:val="right"/>
              <w:rPr>
                <w:rFonts w:cs="Akhbar MT"/>
                <w:rtl/>
                <w:lang w:bidi="ar-IQ"/>
              </w:rPr>
            </w:pPr>
            <w:r>
              <w:rPr>
                <w:rFonts w:cs="Akhbar MT"/>
                <w:b/>
                <w:bCs/>
                <w:lang w:bidi="ar-IQ"/>
              </w:rPr>
              <w:t>Certificate of appreciation</w:t>
            </w:r>
          </w:p>
        </w:tc>
        <w:tc>
          <w:tcPr>
            <w:tcW w:w="720" w:type="dxa"/>
          </w:tcPr>
          <w:p w:rsidR="004C2EC6" w:rsidRPr="003B39C8" w:rsidRDefault="004C2EC6" w:rsidP="003B39C8">
            <w:pPr>
              <w:jc w:val="right"/>
              <w:rPr>
                <w:rFonts w:cs="Akhbar MT"/>
                <w:rtl/>
              </w:rPr>
            </w:pPr>
            <w:r>
              <w:rPr>
                <w:rFonts w:cs="Akhbar MT"/>
              </w:rPr>
              <w:t>7</w:t>
            </w:r>
          </w:p>
        </w:tc>
      </w:tr>
      <w:tr w:rsidR="004C2EC6" w:rsidRPr="00DD394D" w:rsidTr="0088297C">
        <w:trPr>
          <w:trHeight w:hRule="exact" w:val="576"/>
        </w:trPr>
        <w:tc>
          <w:tcPr>
            <w:tcW w:w="1440" w:type="dxa"/>
          </w:tcPr>
          <w:p w:rsidR="004C2EC6" w:rsidRPr="003B39C8" w:rsidRDefault="004C2EC6" w:rsidP="003B39C8">
            <w:pPr>
              <w:jc w:val="right"/>
              <w:rPr>
                <w:rFonts w:cs="Akhbar MT"/>
                <w:rtl/>
              </w:rPr>
            </w:pPr>
            <w:r>
              <w:rPr>
                <w:rFonts w:cs="Akhbar MT"/>
              </w:rPr>
              <w:t>2019</w:t>
            </w:r>
          </w:p>
        </w:tc>
        <w:tc>
          <w:tcPr>
            <w:tcW w:w="2430" w:type="dxa"/>
          </w:tcPr>
          <w:p w:rsidR="004C2EC6" w:rsidRPr="003B39C8" w:rsidRDefault="004C2EC6" w:rsidP="003B39C8">
            <w:pPr>
              <w:jc w:val="right"/>
              <w:rPr>
                <w:rFonts w:cs="Akhbar MT"/>
                <w:rtl/>
              </w:rPr>
            </w:pPr>
            <w:r>
              <w:rPr>
                <w:rFonts w:cs="Akhbar MT"/>
              </w:rPr>
              <w:t>Head of University of Wasit</w:t>
            </w:r>
          </w:p>
        </w:tc>
        <w:tc>
          <w:tcPr>
            <w:tcW w:w="5490" w:type="dxa"/>
          </w:tcPr>
          <w:p w:rsidR="004C2EC6" w:rsidRPr="003B39C8" w:rsidRDefault="004C2EC6" w:rsidP="003B39C8">
            <w:pPr>
              <w:jc w:val="right"/>
              <w:rPr>
                <w:rFonts w:cs="Akhbar MT"/>
                <w:rtl/>
                <w:lang w:bidi="ar-IQ"/>
              </w:rPr>
            </w:pPr>
            <w:r>
              <w:rPr>
                <w:rFonts w:cs="Akhbar MT"/>
                <w:b/>
                <w:bCs/>
                <w:lang w:bidi="ar-IQ"/>
              </w:rPr>
              <w:t>Certificate of appreciation</w:t>
            </w:r>
          </w:p>
        </w:tc>
        <w:tc>
          <w:tcPr>
            <w:tcW w:w="720" w:type="dxa"/>
          </w:tcPr>
          <w:p w:rsidR="004C2EC6" w:rsidRPr="003B39C8" w:rsidRDefault="004C2EC6" w:rsidP="003B39C8">
            <w:pPr>
              <w:jc w:val="right"/>
              <w:rPr>
                <w:rFonts w:cs="Akhbar MT"/>
                <w:rtl/>
              </w:rPr>
            </w:pPr>
            <w:r>
              <w:rPr>
                <w:rFonts w:cs="Akhbar MT"/>
              </w:rPr>
              <w:t>8</w:t>
            </w:r>
          </w:p>
        </w:tc>
      </w:tr>
    </w:tbl>
    <w:p w:rsidR="0088297C" w:rsidRPr="0088297C" w:rsidRDefault="0088297C" w:rsidP="0088297C">
      <w:pPr>
        <w:bidi w:val="0"/>
        <w:spacing w:line="276" w:lineRule="auto"/>
        <w:ind w:left="720"/>
        <w:rPr>
          <w:rFonts w:cs="Akhbar MT"/>
          <w:b/>
          <w:bCs/>
          <w:sz w:val="32"/>
          <w:szCs w:val="32"/>
          <w:u w:val="single"/>
          <w:lang w:bidi="ar-IQ"/>
        </w:rPr>
      </w:pPr>
    </w:p>
    <w:p w:rsidR="00CA57BB" w:rsidRPr="00CA57BB" w:rsidRDefault="00CA57BB" w:rsidP="00CA57BB">
      <w:pPr>
        <w:bidi w:val="0"/>
        <w:spacing w:line="276" w:lineRule="auto"/>
        <w:ind w:left="720"/>
        <w:rPr>
          <w:rFonts w:cs="Akhbar MT"/>
          <w:b/>
          <w:bCs/>
          <w:sz w:val="32"/>
          <w:szCs w:val="32"/>
          <w:u w:val="single"/>
          <w:lang w:bidi="ar-IQ"/>
        </w:rPr>
      </w:pPr>
    </w:p>
    <w:p w:rsidR="00CA57BB" w:rsidRDefault="00CA57BB" w:rsidP="005F5D0B">
      <w:pPr>
        <w:bidi w:val="0"/>
        <w:spacing w:line="276" w:lineRule="auto"/>
        <w:rPr>
          <w:rFonts w:cs="Akhbar MT"/>
          <w:b/>
          <w:bCs/>
          <w:sz w:val="32"/>
          <w:szCs w:val="32"/>
        </w:rPr>
      </w:pPr>
    </w:p>
    <w:p w:rsidR="00AB4200" w:rsidRPr="00A14BAA" w:rsidRDefault="007C5FE9" w:rsidP="00CA57BB">
      <w:pPr>
        <w:numPr>
          <w:ilvl w:val="0"/>
          <w:numId w:val="20"/>
        </w:numPr>
        <w:bidi w:val="0"/>
        <w:spacing w:line="480" w:lineRule="auto"/>
        <w:rPr>
          <w:rFonts w:cs="Akhbar MT"/>
          <w:b/>
          <w:bCs/>
          <w:sz w:val="32"/>
          <w:szCs w:val="32"/>
        </w:rPr>
      </w:pPr>
      <w:r>
        <w:rPr>
          <w:rFonts w:cs="Akhbar MT"/>
          <w:b/>
          <w:bCs/>
          <w:sz w:val="32"/>
          <w:szCs w:val="32"/>
        </w:rPr>
        <w:t xml:space="preserve">      </w:t>
      </w:r>
      <w:r w:rsidR="00A14BAA" w:rsidRPr="00A14BAA">
        <w:rPr>
          <w:rFonts w:cs="Akhbar MT"/>
          <w:b/>
          <w:bCs/>
          <w:sz w:val="32"/>
          <w:szCs w:val="32"/>
        </w:rPr>
        <w:t xml:space="preserve">Twelfth, </w:t>
      </w:r>
      <w:r>
        <w:rPr>
          <w:rFonts w:cs="Akhbar MT"/>
          <w:b/>
          <w:bCs/>
          <w:sz w:val="32"/>
          <w:szCs w:val="32"/>
        </w:rPr>
        <w:t xml:space="preserve">    </w:t>
      </w:r>
      <w:r w:rsidR="00A14BAA" w:rsidRPr="00A14BAA">
        <w:rPr>
          <w:rFonts w:cs="Akhbar MT"/>
          <w:b/>
          <w:bCs/>
          <w:sz w:val="32"/>
          <w:szCs w:val="32"/>
        </w:rPr>
        <w:t xml:space="preserve">  </w:t>
      </w:r>
      <w:r w:rsidR="00CA57BB" w:rsidRPr="00CA57BB">
        <w:rPr>
          <w:rFonts w:cs="Akhbar MT"/>
          <w:b/>
          <w:bCs/>
          <w:sz w:val="32"/>
          <w:szCs w:val="32"/>
          <w:u w:val="single"/>
        </w:rPr>
        <w:t>languages</w:t>
      </w:r>
      <w:r w:rsidR="00CA57BB">
        <w:rPr>
          <w:rFonts w:cs="Akhbar MT"/>
          <w:b/>
          <w:bCs/>
          <w:sz w:val="32"/>
          <w:szCs w:val="32"/>
          <w:u w:val="single"/>
        </w:rPr>
        <w:t>:</w:t>
      </w:r>
      <w:r w:rsidR="00AB4200" w:rsidRPr="00CA57BB">
        <w:rPr>
          <w:rFonts w:cs="Akhbar MT"/>
          <w:b/>
          <w:bCs/>
          <w:sz w:val="32"/>
          <w:szCs w:val="32"/>
          <w:rtl/>
        </w:rPr>
        <w:t xml:space="preserve"> </w:t>
      </w:r>
    </w:p>
    <w:p w:rsidR="00984666" w:rsidRDefault="005F5D0B" w:rsidP="00CA57BB">
      <w:pPr>
        <w:pStyle w:val="a6"/>
        <w:numPr>
          <w:ilvl w:val="0"/>
          <w:numId w:val="23"/>
        </w:numPr>
        <w:bidi w:val="0"/>
        <w:rPr>
          <w:rFonts w:cs="Akhbar MT"/>
          <w:sz w:val="32"/>
          <w:szCs w:val="32"/>
          <w:lang w:bidi="ar-IQ"/>
        </w:rPr>
      </w:pPr>
      <w:r>
        <w:rPr>
          <w:rFonts w:cs="Akhbar MT"/>
          <w:sz w:val="32"/>
          <w:szCs w:val="32"/>
          <w:lang w:bidi="ar-IQ"/>
        </w:rPr>
        <w:t xml:space="preserve"> Arabic</w:t>
      </w:r>
    </w:p>
    <w:p w:rsidR="00CA57BB" w:rsidRDefault="00CA57BB" w:rsidP="00CA57BB">
      <w:pPr>
        <w:pStyle w:val="a6"/>
        <w:numPr>
          <w:ilvl w:val="0"/>
          <w:numId w:val="23"/>
        </w:numPr>
        <w:bidi w:val="0"/>
        <w:rPr>
          <w:rFonts w:cs="Akhbar MT"/>
          <w:sz w:val="32"/>
          <w:szCs w:val="32"/>
          <w:lang w:bidi="ar-IQ"/>
        </w:rPr>
      </w:pPr>
      <w:r>
        <w:rPr>
          <w:rFonts w:cs="Akhbar MT"/>
          <w:sz w:val="32"/>
          <w:szCs w:val="32"/>
          <w:lang w:bidi="ar-IQ"/>
        </w:rPr>
        <w:t xml:space="preserve"> </w:t>
      </w:r>
      <w:r w:rsidR="005F5D0B">
        <w:rPr>
          <w:rFonts w:cs="Akhbar MT"/>
          <w:sz w:val="32"/>
          <w:szCs w:val="32"/>
          <w:lang w:bidi="ar-IQ"/>
        </w:rPr>
        <w:t>English</w:t>
      </w:r>
      <w:r>
        <w:rPr>
          <w:rFonts w:cs="Akhbar MT"/>
          <w:sz w:val="32"/>
          <w:szCs w:val="32"/>
          <w:lang w:bidi="ar-IQ"/>
        </w:rPr>
        <w:t xml:space="preserve">  </w:t>
      </w:r>
    </w:p>
    <w:p w:rsidR="00460A76" w:rsidRDefault="00460A76" w:rsidP="00984666">
      <w:pPr>
        <w:pStyle w:val="a6"/>
        <w:rPr>
          <w:rFonts w:cs="Akhbar MT"/>
          <w:sz w:val="32"/>
          <w:szCs w:val="32"/>
          <w:rtl/>
          <w:lang w:bidi="ar-IQ"/>
        </w:rPr>
      </w:pPr>
    </w:p>
    <w:p w:rsidR="00460A76" w:rsidRDefault="00460A76" w:rsidP="00984666">
      <w:pPr>
        <w:pStyle w:val="a6"/>
        <w:rPr>
          <w:rFonts w:cs="Akhbar MT"/>
          <w:sz w:val="32"/>
          <w:szCs w:val="32"/>
          <w:rtl/>
          <w:lang w:bidi="ar-IQ"/>
        </w:rPr>
      </w:pPr>
    </w:p>
    <w:p w:rsidR="005B5E3E" w:rsidRDefault="005B5E3E" w:rsidP="00984666">
      <w:pPr>
        <w:pStyle w:val="a6"/>
        <w:rPr>
          <w:rFonts w:cs="Akhbar MT"/>
          <w:sz w:val="32"/>
          <w:szCs w:val="32"/>
          <w:rtl/>
          <w:lang w:bidi="ar-IQ"/>
        </w:rPr>
      </w:pPr>
    </w:p>
    <w:p w:rsidR="005B5E3E" w:rsidRDefault="005B5E3E" w:rsidP="00984666">
      <w:pPr>
        <w:pStyle w:val="a6"/>
        <w:rPr>
          <w:rFonts w:cs="Akhbar MT"/>
          <w:sz w:val="32"/>
          <w:szCs w:val="32"/>
          <w:rtl/>
          <w:lang w:bidi="ar-IQ"/>
        </w:rPr>
      </w:pPr>
    </w:p>
    <w:p w:rsidR="00460A76" w:rsidRDefault="00460A76" w:rsidP="00984666">
      <w:pPr>
        <w:pStyle w:val="a6"/>
        <w:rPr>
          <w:rFonts w:cs="Akhbar MT"/>
          <w:sz w:val="32"/>
          <w:szCs w:val="32"/>
          <w:rtl/>
          <w:lang w:bidi="ar-IQ"/>
        </w:rPr>
      </w:pPr>
    </w:p>
    <w:p w:rsidR="00BE5051" w:rsidRDefault="00BE5051" w:rsidP="00984666">
      <w:pPr>
        <w:pStyle w:val="a6"/>
        <w:rPr>
          <w:rFonts w:cs="Akhbar MT"/>
          <w:sz w:val="32"/>
          <w:szCs w:val="32"/>
          <w:rtl/>
          <w:lang w:bidi="ar-IQ"/>
        </w:rPr>
      </w:pPr>
    </w:p>
    <w:p w:rsidR="00BE5051" w:rsidRDefault="00BE5051" w:rsidP="00984666">
      <w:pPr>
        <w:pStyle w:val="a6"/>
        <w:rPr>
          <w:rFonts w:cs="Akhbar MT"/>
          <w:sz w:val="32"/>
          <w:szCs w:val="32"/>
          <w:rtl/>
          <w:lang w:bidi="ar-IQ"/>
        </w:rPr>
      </w:pPr>
    </w:p>
    <w:p w:rsidR="00BE5051" w:rsidRDefault="00BE5051" w:rsidP="00984666">
      <w:pPr>
        <w:pStyle w:val="a6"/>
        <w:rPr>
          <w:rFonts w:cs="Akhbar MT"/>
          <w:sz w:val="32"/>
          <w:szCs w:val="32"/>
          <w:rtl/>
          <w:lang w:bidi="ar-IQ"/>
        </w:rPr>
      </w:pPr>
    </w:p>
    <w:p w:rsidR="00BE5051" w:rsidRDefault="00BE5051" w:rsidP="00984666">
      <w:pPr>
        <w:pStyle w:val="a6"/>
        <w:rPr>
          <w:rFonts w:cs="Akhbar MT"/>
          <w:sz w:val="32"/>
          <w:szCs w:val="32"/>
          <w:rtl/>
          <w:lang w:bidi="ar-IQ"/>
        </w:rPr>
      </w:pPr>
    </w:p>
    <w:sectPr w:rsidR="00BE5051" w:rsidSect="008B317A">
      <w:headerReference w:type="even" r:id="rId9"/>
      <w:headerReference w:type="default" r:id="rId10"/>
      <w:headerReference w:type="first" r:id="rId11"/>
      <w:pgSz w:w="11906" w:h="16838"/>
      <w:pgMar w:top="1134" w:right="1134" w:bottom="1134" w:left="1440"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ED0" w:rsidRDefault="00730ED0">
      <w:r>
        <w:separator/>
      </w:r>
    </w:p>
  </w:endnote>
  <w:endnote w:type="continuationSeparator" w:id="0">
    <w:p w:rsidR="00730ED0" w:rsidRDefault="0073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hbar MT">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ED0" w:rsidRDefault="00730ED0">
      <w:r>
        <w:separator/>
      </w:r>
    </w:p>
  </w:footnote>
  <w:footnote w:type="continuationSeparator" w:id="0">
    <w:p w:rsidR="00730ED0" w:rsidRDefault="0073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FE5" w:rsidRDefault="00916F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FE5" w:rsidRDefault="00916FE5">
    <w:pPr>
      <w:pStyle w:val="a3"/>
      <w:rPr>
        <w:rtl/>
      </w:rPr>
    </w:pPr>
  </w:p>
  <w:p w:rsidR="00916FE5" w:rsidRDefault="00916FE5">
    <w:pPr>
      <w:pStyle w:val="a3"/>
      <w:rPr>
        <w:rtl/>
      </w:rPr>
    </w:pPr>
  </w:p>
  <w:p w:rsidR="00916FE5" w:rsidRDefault="00916FE5">
    <w:pPr>
      <w:pStyle w:val="a3"/>
      <w:rPr>
        <w:rtl/>
      </w:rPr>
    </w:pPr>
  </w:p>
  <w:p w:rsidR="00916FE5" w:rsidRDefault="00916FE5">
    <w:pPr>
      <w:pStyle w:val="a3"/>
      <w:rPr>
        <w:rtl/>
      </w:rPr>
    </w:pPr>
  </w:p>
  <w:p w:rsidR="00916FE5" w:rsidRDefault="00916FE5">
    <w:pPr>
      <w:pStyle w:val="a3"/>
      <w:rPr>
        <w:rtl/>
      </w:rPr>
    </w:pPr>
  </w:p>
  <w:p w:rsidR="00916FE5" w:rsidRDefault="00916FE5">
    <w:pPr>
      <w:pStyle w:val="a3"/>
      <w:rPr>
        <w:rtl/>
      </w:rPr>
    </w:pPr>
  </w:p>
  <w:p w:rsidR="00916FE5" w:rsidRDefault="00916F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FE5" w:rsidRDefault="00916F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5pt;height:11.55pt" o:bullet="t">
        <v:imagedata r:id="rId1" o:title="BD14981_"/>
      </v:shape>
    </w:pict>
  </w:numPicBullet>
  <w:numPicBullet w:numPicBulletId="1">
    <w:pict>
      <v:shape id="_x0000_i1048" type="#_x0000_t75" style="width:8.8pt;height:8.8pt" o:bullet="t">
        <v:imagedata r:id="rId2" o:title="BD14831_"/>
      </v:shape>
    </w:pict>
  </w:numPicBullet>
  <w:numPicBullet w:numPicBulletId="2">
    <w:pict>
      <v:shape id="_x0000_i1049" type="#_x0000_t75" style="width:11.55pt;height:11.55pt" o:bullet="t">
        <v:imagedata r:id="rId3" o:title="j0115840"/>
      </v:shape>
    </w:pict>
  </w:numPicBullet>
  <w:abstractNum w:abstractNumId="0" w15:restartNumberingAfterBreak="0">
    <w:nsid w:val="01C8088E"/>
    <w:multiLevelType w:val="hybridMultilevel"/>
    <w:tmpl w:val="0D8E460C"/>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2B63"/>
    <w:multiLevelType w:val="hybridMultilevel"/>
    <w:tmpl w:val="716EFAD2"/>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2" w15:restartNumberingAfterBreak="0">
    <w:nsid w:val="14A372A0"/>
    <w:multiLevelType w:val="hybridMultilevel"/>
    <w:tmpl w:val="415820D6"/>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411A"/>
    <w:multiLevelType w:val="hybridMultilevel"/>
    <w:tmpl w:val="74288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B7418"/>
    <w:multiLevelType w:val="hybridMultilevel"/>
    <w:tmpl w:val="75A241A2"/>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25F4"/>
    <w:multiLevelType w:val="hybridMultilevel"/>
    <w:tmpl w:val="74DEDF5C"/>
    <w:lvl w:ilvl="0" w:tplc="D25EEE9A">
      <w:start w:val="1"/>
      <w:numFmt w:val="bullet"/>
      <w:lvlText w:val=""/>
      <w:lvlPicBulletId w:val="2"/>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B460C36"/>
    <w:multiLevelType w:val="hybridMultilevel"/>
    <w:tmpl w:val="683C5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9188C"/>
    <w:multiLevelType w:val="hybridMultilevel"/>
    <w:tmpl w:val="CA0CD7C0"/>
    <w:lvl w:ilvl="0" w:tplc="D25EEE9A">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A533F5"/>
    <w:multiLevelType w:val="hybridMultilevel"/>
    <w:tmpl w:val="EDBC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D7FB6"/>
    <w:multiLevelType w:val="hybridMultilevel"/>
    <w:tmpl w:val="1C146D04"/>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06E8C"/>
    <w:multiLevelType w:val="hybridMultilevel"/>
    <w:tmpl w:val="A41A1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71504"/>
    <w:multiLevelType w:val="hybridMultilevel"/>
    <w:tmpl w:val="2FBA4BD2"/>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13E9"/>
    <w:multiLevelType w:val="hybridMultilevel"/>
    <w:tmpl w:val="57BEA3EE"/>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3" w15:restartNumberingAfterBreak="0">
    <w:nsid w:val="429916E3"/>
    <w:multiLevelType w:val="hybridMultilevel"/>
    <w:tmpl w:val="9E16598E"/>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D6504"/>
    <w:multiLevelType w:val="hybridMultilevel"/>
    <w:tmpl w:val="1ADCDA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6B1A6A"/>
    <w:multiLevelType w:val="hybridMultilevel"/>
    <w:tmpl w:val="1C9E3352"/>
    <w:lvl w:ilvl="0" w:tplc="D6DA0BB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91FE0"/>
    <w:multiLevelType w:val="hybridMultilevel"/>
    <w:tmpl w:val="F78446F6"/>
    <w:lvl w:ilvl="0" w:tplc="04090001">
      <w:start w:val="1"/>
      <w:numFmt w:val="bullet"/>
      <w:lvlText w:val=""/>
      <w:lvlJc w:val="left"/>
      <w:pPr>
        <w:tabs>
          <w:tab w:val="num" w:pos="818"/>
        </w:tabs>
        <w:ind w:left="818" w:hanging="360"/>
      </w:pPr>
      <w:rPr>
        <w:rFonts w:ascii="Symbol" w:hAnsi="Symbol" w:hint="default"/>
      </w:rPr>
    </w:lvl>
    <w:lvl w:ilvl="1" w:tplc="04090003" w:tentative="1">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abstractNum w:abstractNumId="17" w15:restartNumberingAfterBreak="0">
    <w:nsid w:val="55D34D99"/>
    <w:multiLevelType w:val="hybridMultilevel"/>
    <w:tmpl w:val="78C69E94"/>
    <w:lvl w:ilvl="0" w:tplc="04090003">
      <w:start w:val="1"/>
      <w:numFmt w:val="bullet"/>
      <w:lvlText w:val="o"/>
      <w:lvlJc w:val="left"/>
      <w:pPr>
        <w:ind w:left="944" w:hanging="360"/>
      </w:pPr>
      <w:rPr>
        <w:rFonts w:ascii="Courier New" w:hAnsi="Courier New" w:cs="Courier New"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8" w15:restartNumberingAfterBreak="0">
    <w:nsid w:val="5DFE1CA5"/>
    <w:multiLevelType w:val="hybridMultilevel"/>
    <w:tmpl w:val="32DEC48C"/>
    <w:lvl w:ilvl="0" w:tplc="D6DA0BB6">
      <w:start w:val="1"/>
      <w:numFmt w:val="bullet"/>
      <w:lvlText w:val=""/>
      <w:lvlPicBulletId w:val="1"/>
      <w:lvlJc w:val="left"/>
      <w:pPr>
        <w:ind w:left="1164" w:hanging="360"/>
      </w:pPr>
      <w:rPr>
        <w:rFonts w:ascii="Symbol" w:hAnsi="Symbol" w:hint="default"/>
        <w:color w:val="auto"/>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9" w15:restartNumberingAfterBreak="0">
    <w:nsid w:val="67516316"/>
    <w:multiLevelType w:val="hybridMultilevel"/>
    <w:tmpl w:val="04CA32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3C225D"/>
    <w:multiLevelType w:val="hybridMultilevel"/>
    <w:tmpl w:val="AE86C86C"/>
    <w:lvl w:ilvl="0" w:tplc="D6DA0BB6">
      <w:start w:val="1"/>
      <w:numFmt w:val="bullet"/>
      <w:lvlText w:val=""/>
      <w:lvlPicBulletId w:val="1"/>
      <w:lvlJc w:val="left"/>
      <w:pPr>
        <w:tabs>
          <w:tab w:val="num" w:pos="630"/>
        </w:tabs>
        <w:ind w:left="63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7484331A"/>
    <w:multiLevelType w:val="hybridMultilevel"/>
    <w:tmpl w:val="3AD2FF4A"/>
    <w:lvl w:ilvl="0" w:tplc="D25EEE9A">
      <w:start w:val="1"/>
      <w:numFmt w:val="bullet"/>
      <w:lvlText w:val=""/>
      <w:lvlPicBulletId w:val="2"/>
      <w:lvlJc w:val="left"/>
      <w:pPr>
        <w:tabs>
          <w:tab w:val="num" w:pos="1530"/>
        </w:tabs>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D8117FC"/>
    <w:multiLevelType w:val="hybridMultilevel"/>
    <w:tmpl w:val="BEA698BC"/>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5"/>
  </w:num>
  <w:num w:numId="5">
    <w:abstractNumId w:val="20"/>
  </w:num>
  <w:num w:numId="6">
    <w:abstractNumId w:val="21"/>
  </w:num>
  <w:num w:numId="7">
    <w:abstractNumId w:val="1"/>
  </w:num>
  <w:num w:numId="8">
    <w:abstractNumId w:val="18"/>
  </w:num>
  <w:num w:numId="9">
    <w:abstractNumId w:val="5"/>
  </w:num>
  <w:num w:numId="10">
    <w:abstractNumId w:val="4"/>
  </w:num>
  <w:num w:numId="11">
    <w:abstractNumId w:val="9"/>
  </w:num>
  <w:num w:numId="12">
    <w:abstractNumId w:val="8"/>
  </w:num>
  <w:num w:numId="13">
    <w:abstractNumId w:val="11"/>
  </w:num>
  <w:num w:numId="14">
    <w:abstractNumId w:val="3"/>
  </w:num>
  <w:num w:numId="15">
    <w:abstractNumId w:val="10"/>
  </w:num>
  <w:num w:numId="16">
    <w:abstractNumId w:val="13"/>
  </w:num>
  <w:num w:numId="17">
    <w:abstractNumId w:val="0"/>
  </w:num>
  <w:num w:numId="18">
    <w:abstractNumId w:val="22"/>
  </w:num>
  <w:num w:numId="19">
    <w:abstractNumId w:val="7"/>
  </w:num>
  <w:num w:numId="20">
    <w:abstractNumId w:val="2"/>
  </w:num>
  <w:num w:numId="21">
    <w:abstractNumId w:val="17"/>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58"/>
    <w:rsid w:val="0003502D"/>
    <w:rsid w:val="00052263"/>
    <w:rsid w:val="00053B9C"/>
    <w:rsid w:val="0005764D"/>
    <w:rsid w:val="00064E74"/>
    <w:rsid w:val="0006629D"/>
    <w:rsid w:val="00070ACC"/>
    <w:rsid w:val="000B0BFD"/>
    <w:rsid w:val="000B64CF"/>
    <w:rsid w:val="000C7174"/>
    <w:rsid w:val="000E240B"/>
    <w:rsid w:val="000E395A"/>
    <w:rsid w:val="000E642A"/>
    <w:rsid w:val="000F0E1A"/>
    <w:rsid w:val="000F23D1"/>
    <w:rsid w:val="000F60DF"/>
    <w:rsid w:val="00114DC1"/>
    <w:rsid w:val="0017558F"/>
    <w:rsid w:val="00176C9E"/>
    <w:rsid w:val="0018513E"/>
    <w:rsid w:val="0019177F"/>
    <w:rsid w:val="00194BD8"/>
    <w:rsid w:val="001B7D25"/>
    <w:rsid w:val="001E273F"/>
    <w:rsid w:val="001F7A21"/>
    <w:rsid w:val="00225699"/>
    <w:rsid w:val="002759C3"/>
    <w:rsid w:val="002912E1"/>
    <w:rsid w:val="002B22F3"/>
    <w:rsid w:val="002B4202"/>
    <w:rsid w:val="002D3BED"/>
    <w:rsid w:val="002E0BBD"/>
    <w:rsid w:val="002E65AA"/>
    <w:rsid w:val="002E6CF5"/>
    <w:rsid w:val="002F7FB1"/>
    <w:rsid w:val="003010D3"/>
    <w:rsid w:val="00386EA4"/>
    <w:rsid w:val="003B1DCC"/>
    <w:rsid w:val="003B2C52"/>
    <w:rsid w:val="003B39C8"/>
    <w:rsid w:val="003B4890"/>
    <w:rsid w:val="004144C2"/>
    <w:rsid w:val="0042330D"/>
    <w:rsid w:val="00424537"/>
    <w:rsid w:val="00424752"/>
    <w:rsid w:val="00445AA4"/>
    <w:rsid w:val="00460A76"/>
    <w:rsid w:val="00461B53"/>
    <w:rsid w:val="0047426D"/>
    <w:rsid w:val="004B52EA"/>
    <w:rsid w:val="004B70AF"/>
    <w:rsid w:val="004C27BD"/>
    <w:rsid w:val="004C2EC6"/>
    <w:rsid w:val="004D00C4"/>
    <w:rsid w:val="004E51EC"/>
    <w:rsid w:val="00507FF9"/>
    <w:rsid w:val="00511D42"/>
    <w:rsid w:val="0051468D"/>
    <w:rsid w:val="00517E61"/>
    <w:rsid w:val="005239AB"/>
    <w:rsid w:val="00523F79"/>
    <w:rsid w:val="00551A75"/>
    <w:rsid w:val="005525E0"/>
    <w:rsid w:val="005609EB"/>
    <w:rsid w:val="0056461F"/>
    <w:rsid w:val="0059509A"/>
    <w:rsid w:val="005A019E"/>
    <w:rsid w:val="005B5E3E"/>
    <w:rsid w:val="005C620E"/>
    <w:rsid w:val="005F5D0B"/>
    <w:rsid w:val="006033CC"/>
    <w:rsid w:val="00620FBC"/>
    <w:rsid w:val="00624A6F"/>
    <w:rsid w:val="00647CDA"/>
    <w:rsid w:val="00653735"/>
    <w:rsid w:val="00665D6E"/>
    <w:rsid w:val="006778A9"/>
    <w:rsid w:val="006836FA"/>
    <w:rsid w:val="006B283A"/>
    <w:rsid w:val="006F332B"/>
    <w:rsid w:val="00705EAF"/>
    <w:rsid w:val="00720AB9"/>
    <w:rsid w:val="00723635"/>
    <w:rsid w:val="00724444"/>
    <w:rsid w:val="00730ED0"/>
    <w:rsid w:val="007319FB"/>
    <w:rsid w:val="007756F3"/>
    <w:rsid w:val="007912D1"/>
    <w:rsid w:val="007B12CF"/>
    <w:rsid w:val="007C4E09"/>
    <w:rsid w:val="007C5FE9"/>
    <w:rsid w:val="007D01AB"/>
    <w:rsid w:val="007E64DD"/>
    <w:rsid w:val="007F258A"/>
    <w:rsid w:val="00805197"/>
    <w:rsid w:val="00833F82"/>
    <w:rsid w:val="008409FB"/>
    <w:rsid w:val="00845E05"/>
    <w:rsid w:val="0087726A"/>
    <w:rsid w:val="0088297C"/>
    <w:rsid w:val="00896CC9"/>
    <w:rsid w:val="008A4F39"/>
    <w:rsid w:val="008B317A"/>
    <w:rsid w:val="008B39D1"/>
    <w:rsid w:val="008C4641"/>
    <w:rsid w:val="008C701B"/>
    <w:rsid w:val="008D086C"/>
    <w:rsid w:val="0091004F"/>
    <w:rsid w:val="00916299"/>
    <w:rsid w:val="00916FE5"/>
    <w:rsid w:val="00940F7D"/>
    <w:rsid w:val="00947B4C"/>
    <w:rsid w:val="0096201D"/>
    <w:rsid w:val="00980E30"/>
    <w:rsid w:val="0098175F"/>
    <w:rsid w:val="00984666"/>
    <w:rsid w:val="009D6FCF"/>
    <w:rsid w:val="009F2FA8"/>
    <w:rsid w:val="009F7F00"/>
    <w:rsid w:val="00A01249"/>
    <w:rsid w:val="00A142A9"/>
    <w:rsid w:val="00A14BAA"/>
    <w:rsid w:val="00A16EB5"/>
    <w:rsid w:val="00A2319F"/>
    <w:rsid w:val="00A31261"/>
    <w:rsid w:val="00A3311F"/>
    <w:rsid w:val="00A41E1E"/>
    <w:rsid w:val="00A4412E"/>
    <w:rsid w:val="00A77BB9"/>
    <w:rsid w:val="00AB4200"/>
    <w:rsid w:val="00AC380E"/>
    <w:rsid w:val="00AD03AF"/>
    <w:rsid w:val="00AD0509"/>
    <w:rsid w:val="00AD08DE"/>
    <w:rsid w:val="00AD6397"/>
    <w:rsid w:val="00B008FB"/>
    <w:rsid w:val="00B1114C"/>
    <w:rsid w:val="00B505C9"/>
    <w:rsid w:val="00B54E3F"/>
    <w:rsid w:val="00BB7C74"/>
    <w:rsid w:val="00BD65AE"/>
    <w:rsid w:val="00BE0EE1"/>
    <w:rsid w:val="00BE5051"/>
    <w:rsid w:val="00BF2B9C"/>
    <w:rsid w:val="00C8221E"/>
    <w:rsid w:val="00C82AD2"/>
    <w:rsid w:val="00C910C9"/>
    <w:rsid w:val="00C975F4"/>
    <w:rsid w:val="00CA57BB"/>
    <w:rsid w:val="00CB4291"/>
    <w:rsid w:val="00CF6F3F"/>
    <w:rsid w:val="00D134ED"/>
    <w:rsid w:val="00D33C1F"/>
    <w:rsid w:val="00D646CF"/>
    <w:rsid w:val="00D87BF0"/>
    <w:rsid w:val="00D90163"/>
    <w:rsid w:val="00DD394D"/>
    <w:rsid w:val="00DD7B2D"/>
    <w:rsid w:val="00DF5F9A"/>
    <w:rsid w:val="00E44B84"/>
    <w:rsid w:val="00E46087"/>
    <w:rsid w:val="00E47F54"/>
    <w:rsid w:val="00E64E17"/>
    <w:rsid w:val="00E8079B"/>
    <w:rsid w:val="00E82741"/>
    <w:rsid w:val="00E96027"/>
    <w:rsid w:val="00EA0BA0"/>
    <w:rsid w:val="00EC7BB0"/>
    <w:rsid w:val="00EE1454"/>
    <w:rsid w:val="00EE1538"/>
    <w:rsid w:val="00EE6B14"/>
    <w:rsid w:val="00EF286D"/>
    <w:rsid w:val="00EF7444"/>
    <w:rsid w:val="00F07664"/>
    <w:rsid w:val="00F4078C"/>
    <w:rsid w:val="00F47E3E"/>
    <w:rsid w:val="00F56D6C"/>
    <w:rsid w:val="00F65B24"/>
    <w:rsid w:val="00F67DDF"/>
    <w:rsid w:val="00F71F58"/>
    <w:rsid w:val="00F80C00"/>
    <w:rsid w:val="00FA0425"/>
    <w:rsid w:val="00FA53CF"/>
    <w:rsid w:val="00FC696D"/>
    <w:rsid w:val="00FD3434"/>
    <w:rsid w:val="00FD5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4ECD8A-837F-4E38-A1AF-25EB5DF1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rPr>
      <w:sz w:val="24"/>
      <w:szCs w:val="24"/>
      <w:lang w:bidi="ar-EG"/>
    </w:rPr>
  </w:style>
  <w:style w:type="paragraph" w:styleId="2">
    <w:name w:val="heading 2"/>
    <w:basedOn w:val="a"/>
    <w:next w:val="a"/>
    <w:link w:val="2Char"/>
    <w:qFormat/>
    <w:rsid w:val="000F0E1A"/>
    <w:pPr>
      <w:keepNext/>
      <w:bidi w:val="0"/>
      <w:spacing w:before="240" w:after="60"/>
      <w:outlineLvl w:val="1"/>
    </w:pPr>
    <w:rPr>
      <w:rFonts w:ascii="Arial" w:hAnsi="Arial" w:cs="Arial"/>
      <w:b/>
      <w:bCs/>
      <w:i/>
      <w:iCs/>
      <w:sz w:val="28"/>
      <w:szCs w:val="28"/>
    </w:rPr>
  </w:style>
  <w:style w:type="paragraph" w:styleId="5">
    <w:name w:val="heading 5"/>
    <w:basedOn w:val="a"/>
    <w:next w:val="a"/>
    <w:qFormat/>
    <w:rsid w:val="00AB420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0F0E1A"/>
    <w:rPr>
      <w:rFonts w:ascii="Arial" w:hAnsi="Arial" w:cs="Arial"/>
      <w:b/>
      <w:bCs/>
      <w:i/>
      <w:iCs/>
      <w:sz w:val="28"/>
      <w:szCs w:val="28"/>
      <w:lang w:val="en-US" w:eastAsia="en-US" w:bidi="ar-EG"/>
    </w:rPr>
  </w:style>
  <w:style w:type="paragraph" w:styleId="a3">
    <w:name w:val="header"/>
    <w:basedOn w:val="a"/>
    <w:rsid w:val="00947B4C"/>
    <w:pPr>
      <w:tabs>
        <w:tab w:val="center" w:pos="4153"/>
        <w:tab w:val="right" w:pos="8306"/>
      </w:tabs>
    </w:pPr>
  </w:style>
  <w:style w:type="paragraph" w:styleId="a4">
    <w:name w:val="footer"/>
    <w:basedOn w:val="a"/>
    <w:rsid w:val="00947B4C"/>
    <w:pPr>
      <w:tabs>
        <w:tab w:val="center" w:pos="4153"/>
        <w:tab w:val="right" w:pos="8306"/>
      </w:tabs>
    </w:pPr>
  </w:style>
  <w:style w:type="table" w:styleId="a5">
    <w:name w:val="Table Grid"/>
    <w:basedOn w:val="a1"/>
    <w:rsid w:val="007244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4666"/>
    <w:pPr>
      <w:ind w:left="720"/>
    </w:pPr>
  </w:style>
  <w:style w:type="paragraph" w:customStyle="1" w:styleId="Default">
    <w:name w:val="Default"/>
    <w:rsid w:val="006B283A"/>
    <w:pPr>
      <w:autoSpaceDE w:val="0"/>
      <w:autoSpaceDN w:val="0"/>
      <w:adjustRightInd w:val="0"/>
    </w:pPr>
    <w:rPr>
      <w:color w:val="000000"/>
      <w:sz w:val="24"/>
      <w:szCs w:val="24"/>
    </w:rPr>
  </w:style>
  <w:style w:type="character" w:customStyle="1" w:styleId="shorttext">
    <w:name w:val="short_text"/>
    <w:basedOn w:val="a0"/>
    <w:rsid w:val="00070ACC"/>
  </w:style>
  <w:style w:type="character" w:customStyle="1" w:styleId="longtext">
    <w:name w:val="long_text"/>
    <w:basedOn w:val="a0"/>
    <w:rsid w:val="00225699"/>
  </w:style>
  <w:style w:type="character" w:styleId="Hyperlink">
    <w:name w:val="Hyperlink"/>
    <w:basedOn w:val="a0"/>
    <w:uiPriority w:val="99"/>
    <w:unhideWhenUsed/>
    <w:rsid w:val="00D90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61981">
      <w:bodyDiv w:val="1"/>
      <w:marLeft w:val="0"/>
      <w:marRight w:val="0"/>
      <w:marTop w:val="0"/>
      <w:marBottom w:val="0"/>
      <w:divBdr>
        <w:top w:val="none" w:sz="0" w:space="0" w:color="auto"/>
        <w:left w:val="none" w:sz="0" w:space="0" w:color="auto"/>
        <w:bottom w:val="none" w:sz="0" w:space="0" w:color="auto"/>
        <w:right w:val="none" w:sz="0" w:space="0" w:color="auto"/>
      </w:divBdr>
      <w:divsChild>
        <w:div w:id="2038656246">
          <w:marLeft w:val="0"/>
          <w:marRight w:val="0"/>
          <w:marTop w:val="0"/>
          <w:marBottom w:val="0"/>
          <w:divBdr>
            <w:top w:val="none" w:sz="0" w:space="0" w:color="auto"/>
            <w:left w:val="none" w:sz="0" w:space="0" w:color="auto"/>
            <w:bottom w:val="none" w:sz="0" w:space="0" w:color="auto"/>
            <w:right w:val="none" w:sz="0" w:space="0" w:color="auto"/>
          </w:divBdr>
          <w:divsChild>
            <w:div w:id="431364401">
              <w:marLeft w:val="0"/>
              <w:marRight w:val="0"/>
              <w:marTop w:val="0"/>
              <w:marBottom w:val="0"/>
              <w:divBdr>
                <w:top w:val="none" w:sz="0" w:space="0" w:color="auto"/>
                <w:left w:val="none" w:sz="0" w:space="0" w:color="auto"/>
                <w:bottom w:val="none" w:sz="0" w:space="0" w:color="auto"/>
                <w:right w:val="none" w:sz="0" w:space="0" w:color="auto"/>
              </w:divBdr>
              <w:divsChild>
                <w:div w:id="94250951">
                  <w:marLeft w:val="0"/>
                  <w:marRight w:val="0"/>
                  <w:marTop w:val="0"/>
                  <w:marBottom w:val="0"/>
                  <w:divBdr>
                    <w:top w:val="none" w:sz="0" w:space="0" w:color="auto"/>
                    <w:left w:val="none" w:sz="0" w:space="0" w:color="auto"/>
                    <w:bottom w:val="none" w:sz="0" w:space="0" w:color="auto"/>
                    <w:right w:val="none" w:sz="0" w:space="0" w:color="auto"/>
                  </w:divBdr>
                  <w:divsChild>
                    <w:div w:id="15277055">
                      <w:marLeft w:val="0"/>
                      <w:marRight w:val="0"/>
                      <w:marTop w:val="0"/>
                      <w:marBottom w:val="0"/>
                      <w:divBdr>
                        <w:top w:val="none" w:sz="0" w:space="0" w:color="auto"/>
                        <w:left w:val="none" w:sz="0" w:space="0" w:color="auto"/>
                        <w:bottom w:val="none" w:sz="0" w:space="0" w:color="auto"/>
                        <w:right w:val="none" w:sz="0" w:space="0" w:color="auto"/>
                      </w:divBdr>
                      <w:divsChild>
                        <w:div w:id="617613516">
                          <w:marLeft w:val="0"/>
                          <w:marRight w:val="0"/>
                          <w:marTop w:val="0"/>
                          <w:marBottom w:val="0"/>
                          <w:divBdr>
                            <w:top w:val="none" w:sz="0" w:space="0" w:color="auto"/>
                            <w:left w:val="none" w:sz="0" w:space="0" w:color="auto"/>
                            <w:bottom w:val="none" w:sz="0" w:space="0" w:color="auto"/>
                            <w:right w:val="none" w:sz="0" w:space="0" w:color="auto"/>
                          </w:divBdr>
                          <w:divsChild>
                            <w:div w:id="1097867751">
                              <w:marLeft w:val="0"/>
                              <w:marRight w:val="0"/>
                              <w:marTop w:val="0"/>
                              <w:marBottom w:val="0"/>
                              <w:divBdr>
                                <w:top w:val="none" w:sz="0" w:space="0" w:color="auto"/>
                                <w:left w:val="none" w:sz="0" w:space="0" w:color="auto"/>
                                <w:bottom w:val="none" w:sz="0" w:space="0" w:color="auto"/>
                                <w:right w:val="none" w:sz="0" w:space="0" w:color="auto"/>
                              </w:divBdr>
                            </w:div>
                            <w:div w:id="1880386809">
                              <w:marLeft w:val="0"/>
                              <w:marRight w:val="0"/>
                              <w:marTop w:val="0"/>
                              <w:marBottom w:val="0"/>
                              <w:divBdr>
                                <w:top w:val="none" w:sz="0" w:space="0" w:color="auto"/>
                                <w:left w:val="none" w:sz="0" w:space="0" w:color="auto"/>
                                <w:bottom w:val="none" w:sz="0" w:space="0" w:color="auto"/>
                                <w:right w:val="none" w:sz="0" w:space="0" w:color="auto"/>
                              </w:divBdr>
                              <w:divsChild>
                                <w:div w:id="847408702">
                                  <w:marLeft w:val="0"/>
                                  <w:marRight w:val="0"/>
                                  <w:marTop w:val="0"/>
                                  <w:marBottom w:val="0"/>
                                  <w:divBdr>
                                    <w:top w:val="none" w:sz="0" w:space="0" w:color="auto"/>
                                    <w:left w:val="none" w:sz="0" w:space="0" w:color="auto"/>
                                    <w:bottom w:val="none" w:sz="0" w:space="0" w:color="auto"/>
                                    <w:right w:val="none" w:sz="0" w:space="0" w:color="auto"/>
                                  </w:divBdr>
                                  <w:divsChild>
                                    <w:div w:id="1014962716">
                                      <w:marLeft w:val="0"/>
                                      <w:marRight w:val="78"/>
                                      <w:marTop w:val="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032457">
      <w:bodyDiv w:val="1"/>
      <w:marLeft w:val="0"/>
      <w:marRight w:val="0"/>
      <w:marTop w:val="0"/>
      <w:marBottom w:val="0"/>
      <w:divBdr>
        <w:top w:val="none" w:sz="0" w:space="0" w:color="auto"/>
        <w:left w:val="none" w:sz="0" w:space="0" w:color="auto"/>
        <w:bottom w:val="none" w:sz="0" w:space="0" w:color="auto"/>
        <w:right w:val="none" w:sz="0" w:space="0" w:color="auto"/>
      </w:divBdr>
      <w:divsChild>
        <w:div w:id="1208295851">
          <w:marLeft w:val="0"/>
          <w:marRight w:val="0"/>
          <w:marTop w:val="0"/>
          <w:marBottom w:val="0"/>
          <w:divBdr>
            <w:top w:val="none" w:sz="0" w:space="0" w:color="auto"/>
            <w:left w:val="none" w:sz="0" w:space="0" w:color="auto"/>
            <w:bottom w:val="none" w:sz="0" w:space="0" w:color="auto"/>
            <w:right w:val="none" w:sz="0" w:space="0" w:color="auto"/>
          </w:divBdr>
          <w:divsChild>
            <w:div w:id="1598173262">
              <w:marLeft w:val="0"/>
              <w:marRight w:val="0"/>
              <w:marTop w:val="0"/>
              <w:marBottom w:val="0"/>
              <w:divBdr>
                <w:top w:val="none" w:sz="0" w:space="0" w:color="auto"/>
                <w:left w:val="none" w:sz="0" w:space="0" w:color="auto"/>
                <w:bottom w:val="none" w:sz="0" w:space="0" w:color="auto"/>
                <w:right w:val="none" w:sz="0" w:space="0" w:color="auto"/>
              </w:divBdr>
              <w:divsChild>
                <w:div w:id="1303535628">
                  <w:marLeft w:val="0"/>
                  <w:marRight w:val="0"/>
                  <w:marTop w:val="0"/>
                  <w:marBottom w:val="0"/>
                  <w:divBdr>
                    <w:top w:val="none" w:sz="0" w:space="0" w:color="auto"/>
                    <w:left w:val="none" w:sz="0" w:space="0" w:color="auto"/>
                    <w:bottom w:val="none" w:sz="0" w:space="0" w:color="auto"/>
                    <w:right w:val="none" w:sz="0" w:space="0" w:color="auto"/>
                  </w:divBdr>
                  <w:divsChild>
                    <w:div w:id="722483549">
                      <w:marLeft w:val="0"/>
                      <w:marRight w:val="0"/>
                      <w:marTop w:val="0"/>
                      <w:marBottom w:val="0"/>
                      <w:divBdr>
                        <w:top w:val="none" w:sz="0" w:space="0" w:color="auto"/>
                        <w:left w:val="none" w:sz="0" w:space="0" w:color="auto"/>
                        <w:bottom w:val="none" w:sz="0" w:space="0" w:color="auto"/>
                        <w:right w:val="none" w:sz="0" w:space="0" w:color="auto"/>
                      </w:divBdr>
                      <w:divsChild>
                        <w:div w:id="2067683078">
                          <w:marLeft w:val="0"/>
                          <w:marRight w:val="0"/>
                          <w:marTop w:val="0"/>
                          <w:marBottom w:val="0"/>
                          <w:divBdr>
                            <w:top w:val="none" w:sz="0" w:space="0" w:color="auto"/>
                            <w:left w:val="none" w:sz="0" w:space="0" w:color="auto"/>
                            <w:bottom w:val="none" w:sz="0" w:space="0" w:color="auto"/>
                            <w:right w:val="none" w:sz="0" w:space="0" w:color="auto"/>
                          </w:divBdr>
                          <w:divsChild>
                            <w:div w:id="2108230667">
                              <w:marLeft w:val="0"/>
                              <w:marRight w:val="0"/>
                              <w:marTop w:val="0"/>
                              <w:marBottom w:val="0"/>
                              <w:divBdr>
                                <w:top w:val="none" w:sz="0" w:space="0" w:color="auto"/>
                                <w:left w:val="none" w:sz="0" w:space="0" w:color="auto"/>
                                <w:bottom w:val="none" w:sz="0" w:space="0" w:color="auto"/>
                                <w:right w:val="none" w:sz="0" w:space="0" w:color="auto"/>
                              </w:divBdr>
                              <w:divsChild>
                                <w:div w:id="5529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_rels/numbering.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BCF1-1D29-7D48-9F4C-846E57E2B8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Company</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aaaaa</dc:creator>
  <cp:keywords/>
  <cp:lastModifiedBy>linza.shalan@gmail.com</cp:lastModifiedBy>
  <cp:revision>2</cp:revision>
  <cp:lastPrinted>2010-09-08T07:41:00Z</cp:lastPrinted>
  <dcterms:created xsi:type="dcterms:W3CDTF">2019-09-29T19:20:00Z</dcterms:created>
  <dcterms:modified xsi:type="dcterms:W3CDTF">2019-09-29T19:20:00Z</dcterms:modified>
</cp:coreProperties>
</file>