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49E" w:rsidRDefault="0036149E" w:rsidP="005E2641">
      <w:pPr>
        <w:spacing w:line="276" w:lineRule="auto"/>
        <w:jc w:val="right"/>
        <w:rPr>
          <w:rFonts w:asciiTheme="majorBidi" w:hAnsiTheme="majorBidi" w:cstheme="majorBidi"/>
          <w:b/>
          <w:bCs/>
          <w:sz w:val="24"/>
          <w:szCs w:val="24"/>
        </w:rPr>
      </w:pPr>
      <w:r w:rsidRPr="004605AB">
        <w:rPr>
          <w:rFonts w:asciiTheme="majorBidi" w:hAnsiTheme="majorBidi" w:cstheme="majorBidi"/>
          <w:b/>
          <w:bCs/>
          <w:sz w:val="24"/>
          <w:szCs w:val="24"/>
        </w:rPr>
        <w:t>5</w:t>
      </w:r>
      <w:r w:rsidRPr="004605AB">
        <w:rPr>
          <w:rFonts w:asciiTheme="majorBidi" w:hAnsiTheme="majorBidi" w:cstheme="majorBidi"/>
          <w:b/>
          <w:bCs/>
          <w:sz w:val="24"/>
          <w:szCs w:val="24"/>
          <w:vertAlign w:val="superscript"/>
        </w:rPr>
        <w:t>th</w:t>
      </w:r>
      <w:r w:rsidR="0090281E">
        <w:rPr>
          <w:rFonts w:asciiTheme="majorBidi" w:hAnsiTheme="majorBidi" w:cstheme="majorBidi"/>
          <w:b/>
          <w:bCs/>
          <w:sz w:val="24"/>
          <w:szCs w:val="24"/>
        </w:rPr>
        <w:t xml:space="preserve"> year </w:t>
      </w:r>
      <w:proofErr w:type="spellStart"/>
      <w:r w:rsidR="0090281E">
        <w:rPr>
          <w:rFonts w:asciiTheme="majorBidi" w:hAnsiTheme="majorBidi" w:cstheme="majorBidi"/>
          <w:b/>
          <w:bCs/>
          <w:sz w:val="24"/>
          <w:szCs w:val="24"/>
        </w:rPr>
        <w:t>Lec</w:t>
      </w:r>
      <w:proofErr w:type="spellEnd"/>
      <w:r w:rsidR="0090281E">
        <w:rPr>
          <w:rFonts w:asciiTheme="majorBidi" w:hAnsiTheme="majorBidi" w:cstheme="majorBidi"/>
          <w:b/>
          <w:bCs/>
          <w:sz w:val="24"/>
          <w:szCs w:val="24"/>
        </w:rPr>
        <w:t xml:space="preserve">. </w:t>
      </w:r>
      <w:bookmarkStart w:id="0" w:name="_GoBack"/>
      <w:bookmarkEnd w:id="0"/>
      <w:r>
        <w:rPr>
          <w:rFonts w:asciiTheme="majorBidi" w:hAnsiTheme="majorBidi" w:cstheme="majorBidi"/>
          <w:b/>
          <w:bCs/>
        </w:rPr>
        <w:t xml:space="preserve">             </w:t>
      </w:r>
      <w:r w:rsidRPr="004605AB">
        <w:rPr>
          <w:rFonts w:asciiTheme="majorBidi" w:hAnsiTheme="majorBidi" w:cstheme="majorBidi"/>
          <w:b/>
          <w:bCs/>
        </w:rPr>
        <w:t xml:space="preserve">       </w:t>
      </w:r>
      <w:r w:rsidR="008563C3">
        <w:rPr>
          <w:rFonts w:asciiTheme="majorBidi" w:hAnsiTheme="majorBidi" w:cstheme="majorBidi"/>
          <w:b/>
          <w:bCs/>
        </w:rPr>
        <w:t xml:space="preserve">      </w:t>
      </w:r>
      <w:r w:rsidRPr="004605AB">
        <w:rPr>
          <w:rFonts w:asciiTheme="majorBidi" w:hAnsiTheme="majorBidi" w:cstheme="majorBidi"/>
          <w:b/>
          <w:bCs/>
          <w:sz w:val="28"/>
          <w:szCs w:val="28"/>
        </w:rPr>
        <w:t>Prosthodontics</w:t>
      </w:r>
      <w:r>
        <w:rPr>
          <w:rFonts w:asciiTheme="majorBidi" w:hAnsiTheme="majorBidi" w:cstheme="majorBidi"/>
          <w:b/>
          <w:bCs/>
        </w:rPr>
        <w:t xml:space="preserve">  </w:t>
      </w:r>
      <w:r w:rsidRPr="004605AB">
        <w:rPr>
          <w:rFonts w:asciiTheme="majorBidi" w:hAnsiTheme="majorBidi" w:cstheme="majorBidi"/>
          <w:b/>
          <w:bCs/>
        </w:rPr>
        <w:t xml:space="preserve">   </w:t>
      </w:r>
      <w:r>
        <w:rPr>
          <w:rFonts w:asciiTheme="majorBidi" w:hAnsiTheme="majorBidi" w:cstheme="majorBidi"/>
          <w:b/>
          <w:bCs/>
        </w:rPr>
        <w:t xml:space="preserve">    </w:t>
      </w:r>
      <w:r w:rsidRPr="004605AB">
        <w:rPr>
          <w:rFonts w:asciiTheme="majorBidi" w:hAnsiTheme="majorBidi" w:cstheme="majorBidi"/>
          <w:b/>
          <w:bCs/>
        </w:rPr>
        <w:t xml:space="preserve"> </w:t>
      </w:r>
      <w:r w:rsidR="008563C3">
        <w:rPr>
          <w:rFonts w:asciiTheme="majorBidi" w:hAnsiTheme="majorBidi" w:cstheme="majorBidi"/>
          <w:b/>
          <w:bCs/>
        </w:rPr>
        <w:t xml:space="preserve">            </w:t>
      </w:r>
      <w:r w:rsidRPr="004605AB">
        <w:rPr>
          <w:rFonts w:asciiTheme="majorBidi" w:hAnsiTheme="majorBidi" w:cstheme="majorBidi"/>
          <w:b/>
          <w:bCs/>
        </w:rPr>
        <w:t xml:space="preserve"> </w:t>
      </w:r>
      <w:r w:rsidRPr="004605AB">
        <w:rPr>
          <w:rFonts w:asciiTheme="majorBidi" w:hAnsiTheme="majorBidi" w:cstheme="majorBidi"/>
          <w:b/>
          <w:bCs/>
          <w:sz w:val="24"/>
          <w:szCs w:val="24"/>
        </w:rPr>
        <w:t xml:space="preserve">Dr. </w:t>
      </w:r>
      <w:proofErr w:type="spellStart"/>
      <w:r w:rsidR="00B819E6">
        <w:rPr>
          <w:rFonts w:asciiTheme="majorBidi" w:hAnsiTheme="majorBidi" w:cstheme="majorBidi"/>
          <w:b/>
          <w:bCs/>
          <w:sz w:val="24"/>
          <w:szCs w:val="24"/>
        </w:rPr>
        <w:t>Thekra</w:t>
      </w:r>
      <w:proofErr w:type="spellEnd"/>
      <w:r w:rsidR="00B819E6">
        <w:rPr>
          <w:rFonts w:asciiTheme="majorBidi" w:hAnsiTheme="majorBidi" w:cstheme="majorBidi"/>
          <w:b/>
          <w:bCs/>
          <w:sz w:val="24"/>
          <w:szCs w:val="24"/>
        </w:rPr>
        <w:t xml:space="preserve"> Ismael</w:t>
      </w:r>
    </w:p>
    <w:p w:rsidR="005E2641" w:rsidRPr="005E2641" w:rsidRDefault="005E2641" w:rsidP="005E2641">
      <w:pPr>
        <w:spacing w:line="276" w:lineRule="auto"/>
        <w:jc w:val="right"/>
        <w:rPr>
          <w:rFonts w:asciiTheme="majorBidi" w:hAnsiTheme="majorBidi" w:cstheme="majorBidi"/>
          <w:b/>
          <w:bCs/>
          <w:rtl/>
        </w:rPr>
      </w:pPr>
    </w:p>
    <w:p w:rsidR="00E278D4" w:rsidRPr="00E278D4" w:rsidRDefault="00E278D4" w:rsidP="00AE3F5C">
      <w:pPr>
        <w:spacing w:line="276" w:lineRule="auto"/>
        <w:jc w:val="right"/>
        <w:rPr>
          <w:rFonts w:asciiTheme="majorBidi" w:hAnsiTheme="majorBidi" w:cstheme="majorBidi"/>
          <w:b/>
          <w:bCs/>
          <w:sz w:val="32"/>
          <w:szCs w:val="32"/>
          <w:lang w:bidi="ar-IQ"/>
        </w:rPr>
      </w:pPr>
      <w:r w:rsidRPr="00E278D4">
        <w:rPr>
          <w:rFonts w:asciiTheme="majorBidi" w:hAnsiTheme="majorBidi" w:cstheme="majorBidi"/>
          <w:b/>
          <w:bCs/>
          <w:sz w:val="32"/>
          <w:szCs w:val="32"/>
        </w:rPr>
        <w:t>Classification system for completely edentulous patients</w:t>
      </w:r>
    </w:p>
    <w:p w:rsidR="004C6E24" w:rsidRDefault="00FE68DF" w:rsidP="00AE3F5C">
      <w:pPr>
        <w:autoSpaceDE w:val="0"/>
        <w:autoSpaceDN w:val="0"/>
        <w:bidi w:val="0"/>
        <w:adjustRightInd w:val="0"/>
        <w:spacing w:after="0" w:line="276" w:lineRule="auto"/>
        <w:jc w:val="both"/>
        <w:rPr>
          <w:rFonts w:asciiTheme="majorBidi" w:hAnsiTheme="majorBidi" w:cstheme="majorBidi"/>
          <w:sz w:val="28"/>
          <w:szCs w:val="28"/>
        </w:rPr>
      </w:pPr>
      <w:r w:rsidRPr="00FE68DF">
        <w:rPr>
          <w:rFonts w:asciiTheme="majorBidi" w:hAnsiTheme="majorBidi" w:cstheme="majorBidi"/>
          <w:sz w:val="28"/>
          <w:szCs w:val="28"/>
        </w:rPr>
        <w:t>The American College of Prosthodontists</w:t>
      </w:r>
      <w:r>
        <w:rPr>
          <w:rFonts w:asciiTheme="majorBidi" w:hAnsiTheme="majorBidi" w:cstheme="majorBidi"/>
          <w:sz w:val="28"/>
          <w:szCs w:val="28"/>
        </w:rPr>
        <w:t xml:space="preserve"> (ACP),</w:t>
      </w:r>
      <w:r w:rsidRPr="00FE68DF">
        <w:rPr>
          <w:rFonts w:asciiTheme="majorBidi" w:hAnsiTheme="majorBidi" w:cstheme="majorBidi"/>
          <w:sz w:val="28"/>
          <w:szCs w:val="28"/>
        </w:rPr>
        <w:t xml:space="preserve"> has developed a cla</w:t>
      </w:r>
      <w:r>
        <w:rPr>
          <w:rFonts w:asciiTheme="majorBidi" w:hAnsiTheme="majorBidi" w:cstheme="majorBidi"/>
          <w:sz w:val="28"/>
          <w:szCs w:val="28"/>
        </w:rPr>
        <w:t xml:space="preserve">ssification system for complete </w:t>
      </w:r>
      <w:r w:rsidRPr="00FE68DF">
        <w:rPr>
          <w:rFonts w:asciiTheme="majorBidi" w:hAnsiTheme="majorBidi" w:cstheme="majorBidi"/>
          <w:sz w:val="28"/>
          <w:szCs w:val="28"/>
        </w:rPr>
        <w:t>edentulism based on diagnostic findings. These guidelines m</w:t>
      </w:r>
      <w:r>
        <w:rPr>
          <w:rFonts w:asciiTheme="majorBidi" w:hAnsiTheme="majorBidi" w:cstheme="majorBidi"/>
          <w:sz w:val="28"/>
          <w:szCs w:val="28"/>
        </w:rPr>
        <w:t xml:space="preserve">ay help practitioners determine </w:t>
      </w:r>
      <w:r w:rsidRPr="00FE68DF">
        <w:rPr>
          <w:rFonts w:asciiTheme="majorBidi" w:hAnsiTheme="majorBidi" w:cstheme="majorBidi"/>
          <w:sz w:val="28"/>
          <w:szCs w:val="28"/>
        </w:rPr>
        <w:t>appropriate treatments for their patients. Four categories are defined, ranging from Class I to Class</w:t>
      </w:r>
      <w:r>
        <w:rPr>
          <w:rFonts w:asciiTheme="majorBidi" w:hAnsiTheme="majorBidi" w:cstheme="majorBidi"/>
          <w:sz w:val="28"/>
          <w:szCs w:val="28"/>
        </w:rPr>
        <w:t xml:space="preserve"> </w:t>
      </w:r>
      <w:r w:rsidRPr="00FE68DF">
        <w:rPr>
          <w:rFonts w:asciiTheme="majorBidi" w:hAnsiTheme="majorBidi" w:cstheme="majorBidi"/>
          <w:sz w:val="28"/>
          <w:szCs w:val="28"/>
        </w:rPr>
        <w:t xml:space="preserve">IV, with Class I representing an uncomplicated clinical situation and a Class </w:t>
      </w:r>
      <w:r w:rsidRPr="00FE68DF">
        <w:rPr>
          <w:rFonts w:asciiTheme="majorBidi" w:hAnsiTheme="majorBidi" w:cstheme="majorBidi"/>
          <w:b/>
          <w:bCs/>
          <w:sz w:val="28"/>
          <w:szCs w:val="28"/>
        </w:rPr>
        <w:t xml:space="preserve">IV </w:t>
      </w:r>
      <w:r>
        <w:rPr>
          <w:rFonts w:asciiTheme="majorBidi" w:hAnsiTheme="majorBidi" w:cstheme="majorBidi"/>
          <w:sz w:val="28"/>
          <w:szCs w:val="28"/>
        </w:rPr>
        <w:t xml:space="preserve">patient representing </w:t>
      </w:r>
      <w:r w:rsidRPr="00FE68DF">
        <w:rPr>
          <w:rFonts w:asciiTheme="majorBidi" w:hAnsiTheme="majorBidi" w:cstheme="majorBidi"/>
          <w:sz w:val="28"/>
          <w:szCs w:val="28"/>
        </w:rPr>
        <w:t>the most complex and higher-risk situation. Each class is differ</w:t>
      </w:r>
      <w:r>
        <w:rPr>
          <w:rFonts w:asciiTheme="majorBidi" w:hAnsiTheme="majorBidi" w:cstheme="majorBidi"/>
          <w:sz w:val="28"/>
          <w:szCs w:val="28"/>
        </w:rPr>
        <w:t xml:space="preserve">entiated by specific diagnostic </w:t>
      </w:r>
      <w:r w:rsidRPr="00FE68DF">
        <w:rPr>
          <w:rFonts w:asciiTheme="majorBidi" w:hAnsiTheme="majorBidi" w:cstheme="majorBidi"/>
          <w:sz w:val="28"/>
          <w:szCs w:val="28"/>
        </w:rPr>
        <w:t>criteria. This system is designed for use by dental professionals who a</w:t>
      </w:r>
      <w:r>
        <w:rPr>
          <w:rFonts w:asciiTheme="majorBidi" w:hAnsiTheme="majorBidi" w:cstheme="majorBidi"/>
          <w:sz w:val="28"/>
          <w:szCs w:val="28"/>
        </w:rPr>
        <w:t xml:space="preserve">re involved in the diagnosis of </w:t>
      </w:r>
      <w:r w:rsidRPr="00FE68DF">
        <w:rPr>
          <w:rFonts w:asciiTheme="majorBidi" w:hAnsiTheme="majorBidi" w:cstheme="majorBidi"/>
          <w:sz w:val="28"/>
          <w:szCs w:val="28"/>
        </w:rPr>
        <w:t>patients requiring treatment for complete edentulism.</w:t>
      </w:r>
    </w:p>
    <w:p w:rsidR="00A80638" w:rsidRDefault="00A80638" w:rsidP="00AE3F5C">
      <w:pPr>
        <w:autoSpaceDE w:val="0"/>
        <w:autoSpaceDN w:val="0"/>
        <w:bidi w:val="0"/>
        <w:adjustRightInd w:val="0"/>
        <w:spacing w:after="0" w:line="276" w:lineRule="auto"/>
        <w:rPr>
          <w:rFonts w:asciiTheme="majorBidi" w:hAnsiTheme="majorBidi" w:cstheme="majorBidi"/>
          <w:sz w:val="28"/>
          <w:szCs w:val="28"/>
        </w:rPr>
      </w:pPr>
      <w:r w:rsidRPr="00A80638">
        <w:rPr>
          <w:rFonts w:asciiTheme="majorBidi" w:hAnsiTheme="majorBidi" w:cstheme="majorBidi"/>
          <w:sz w:val="28"/>
          <w:szCs w:val="28"/>
        </w:rPr>
        <w:t>Potential ben</w:t>
      </w:r>
      <w:r>
        <w:rPr>
          <w:rFonts w:asciiTheme="majorBidi" w:hAnsiTheme="majorBidi" w:cstheme="majorBidi"/>
          <w:sz w:val="28"/>
          <w:szCs w:val="28"/>
        </w:rPr>
        <w:t xml:space="preserve">efits of the system include: </w:t>
      </w:r>
    </w:p>
    <w:p w:rsidR="00A80638" w:rsidRPr="0096569E" w:rsidRDefault="0096569E" w:rsidP="00AE3F5C">
      <w:pPr>
        <w:pStyle w:val="ListParagraph"/>
        <w:numPr>
          <w:ilvl w:val="0"/>
          <w:numId w:val="1"/>
        </w:numPr>
        <w:autoSpaceDE w:val="0"/>
        <w:autoSpaceDN w:val="0"/>
        <w:bidi w:val="0"/>
        <w:adjustRightInd w:val="0"/>
        <w:spacing w:after="0" w:line="276" w:lineRule="auto"/>
        <w:rPr>
          <w:rFonts w:asciiTheme="majorBidi" w:hAnsiTheme="majorBidi" w:cstheme="majorBidi"/>
          <w:sz w:val="28"/>
          <w:szCs w:val="28"/>
        </w:rPr>
      </w:pPr>
      <w:r>
        <w:rPr>
          <w:rFonts w:asciiTheme="majorBidi" w:hAnsiTheme="majorBidi" w:cstheme="majorBidi"/>
          <w:sz w:val="28"/>
          <w:szCs w:val="28"/>
        </w:rPr>
        <w:t>Better patient care.</w:t>
      </w:r>
    </w:p>
    <w:p w:rsidR="00A80638" w:rsidRPr="0096569E" w:rsidRDefault="0096569E" w:rsidP="00AE3F5C">
      <w:pPr>
        <w:pStyle w:val="ListParagraph"/>
        <w:numPr>
          <w:ilvl w:val="0"/>
          <w:numId w:val="1"/>
        </w:numPr>
        <w:autoSpaceDE w:val="0"/>
        <w:autoSpaceDN w:val="0"/>
        <w:bidi w:val="0"/>
        <w:adjustRightInd w:val="0"/>
        <w:spacing w:after="0" w:line="276" w:lineRule="auto"/>
        <w:rPr>
          <w:rFonts w:asciiTheme="majorBidi" w:hAnsiTheme="majorBidi" w:cstheme="majorBidi"/>
          <w:sz w:val="28"/>
          <w:szCs w:val="28"/>
        </w:rPr>
      </w:pPr>
      <w:r w:rsidRPr="0096569E">
        <w:rPr>
          <w:rFonts w:asciiTheme="majorBidi" w:hAnsiTheme="majorBidi" w:cstheme="majorBidi"/>
          <w:sz w:val="28"/>
          <w:szCs w:val="28"/>
        </w:rPr>
        <w:t>Impr</w:t>
      </w:r>
      <w:r>
        <w:rPr>
          <w:rFonts w:asciiTheme="majorBidi" w:hAnsiTheme="majorBidi" w:cstheme="majorBidi"/>
          <w:sz w:val="28"/>
          <w:szCs w:val="28"/>
        </w:rPr>
        <w:t>oved professional communication.</w:t>
      </w:r>
    </w:p>
    <w:p w:rsidR="00A80638" w:rsidRPr="0096569E" w:rsidRDefault="0096569E" w:rsidP="00AE3F5C">
      <w:pPr>
        <w:pStyle w:val="ListParagraph"/>
        <w:numPr>
          <w:ilvl w:val="0"/>
          <w:numId w:val="1"/>
        </w:numPr>
        <w:autoSpaceDE w:val="0"/>
        <w:autoSpaceDN w:val="0"/>
        <w:bidi w:val="0"/>
        <w:adjustRightInd w:val="0"/>
        <w:spacing w:after="0" w:line="276" w:lineRule="auto"/>
        <w:rPr>
          <w:rFonts w:asciiTheme="majorBidi" w:hAnsiTheme="majorBidi" w:cstheme="majorBidi"/>
          <w:sz w:val="28"/>
          <w:szCs w:val="28"/>
        </w:rPr>
      </w:pPr>
      <w:r w:rsidRPr="0096569E">
        <w:rPr>
          <w:rFonts w:asciiTheme="majorBidi" w:hAnsiTheme="majorBidi" w:cstheme="majorBidi"/>
          <w:sz w:val="28"/>
          <w:szCs w:val="28"/>
        </w:rPr>
        <w:t xml:space="preserve">More appropriate insurance </w:t>
      </w:r>
      <w:r>
        <w:rPr>
          <w:rFonts w:asciiTheme="majorBidi" w:hAnsiTheme="majorBidi" w:cstheme="majorBidi"/>
          <w:sz w:val="28"/>
          <w:szCs w:val="28"/>
        </w:rPr>
        <w:t>reimbursement.</w:t>
      </w:r>
      <w:r w:rsidR="00A80638" w:rsidRPr="0096569E">
        <w:rPr>
          <w:rFonts w:asciiTheme="majorBidi" w:hAnsiTheme="majorBidi" w:cstheme="majorBidi"/>
          <w:sz w:val="28"/>
          <w:szCs w:val="28"/>
        </w:rPr>
        <w:t xml:space="preserve"> </w:t>
      </w:r>
    </w:p>
    <w:p w:rsidR="00A80638" w:rsidRPr="0096569E" w:rsidRDefault="0096569E" w:rsidP="00AE3F5C">
      <w:pPr>
        <w:pStyle w:val="ListParagraph"/>
        <w:numPr>
          <w:ilvl w:val="0"/>
          <w:numId w:val="1"/>
        </w:numPr>
        <w:autoSpaceDE w:val="0"/>
        <w:autoSpaceDN w:val="0"/>
        <w:bidi w:val="0"/>
        <w:adjustRightInd w:val="0"/>
        <w:spacing w:after="0" w:line="276" w:lineRule="auto"/>
        <w:rPr>
          <w:rFonts w:asciiTheme="majorBidi" w:hAnsiTheme="majorBidi" w:cstheme="majorBidi"/>
          <w:sz w:val="28"/>
          <w:szCs w:val="28"/>
        </w:rPr>
      </w:pPr>
      <w:r w:rsidRPr="0096569E">
        <w:rPr>
          <w:rFonts w:asciiTheme="majorBidi" w:hAnsiTheme="majorBidi" w:cstheme="majorBidi"/>
          <w:sz w:val="28"/>
          <w:szCs w:val="28"/>
        </w:rPr>
        <w:t>A better screeni</w:t>
      </w:r>
      <w:r w:rsidR="00A80638" w:rsidRPr="0096569E">
        <w:rPr>
          <w:rFonts w:asciiTheme="majorBidi" w:hAnsiTheme="majorBidi" w:cstheme="majorBidi"/>
          <w:sz w:val="28"/>
          <w:szCs w:val="28"/>
        </w:rPr>
        <w:t xml:space="preserve">ng tool to assist dental school </w:t>
      </w:r>
      <w:r>
        <w:rPr>
          <w:rFonts w:asciiTheme="majorBidi" w:hAnsiTheme="majorBidi" w:cstheme="majorBidi"/>
          <w:sz w:val="28"/>
          <w:szCs w:val="28"/>
        </w:rPr>
        <w:t xml:space="preserve">admission clinics. </w:t>
      </w:r>
    </w:p>
    <w:p w:rsidR="00A80638" w:rsidRDefault="0096569E" w:rsidP="00AE3F5C">
      <w:pPr>
        <w:pStyle w:val="ListParagraph"/>
        <w:numPr>
          <w:ilvl w:val="0"/>
          <w:numId w:val="1"/>
        </w:numPr>
        <w:autoSpaceDE w:val="0"/>
        <w:autoSpaceDN w:val="0"/>
        <w:bidi w:val="0"/>
        <w:adjustRightInd w:val="0"/>
        <w:spacing w:after="0" w:line="276" w:lineRule="auto"/>
        <w:rPr>
          <w:rFonts w:asciiTheme="majorBidi" w:hAnsiTheme="majorBidi" w:cstheme="majorBidi"/>
          <w:b/>
          <w:bCs/>
          <w:sz w:val="28"/>
          <w:szCs w:val="28"/>
        </w:rPr>
      </w:pPr>
      <w:r w:rsidRPr="0096569E">
        <w:rPr>
          <w:rFonts w:asciiTheme="majorBidi" w:hAnsiTheme="majorBidi" w:cstheme="majorBidi"/>
          <w:sz w:val="28"/>
          <w:szCs w:val="28"/>
        </w:rPr>
        <w:t>Standardized criteria for outcomes assessment.</w:t>
      </w:r>
    </w:p>
    <w:p w:rsidR="0096569E" w:rsidRDefault="0096569E" w:rsidP="00AE3F5C">
      <w:pPr>
        <w:autoSpaceDE w:val="0"/>
        <w:autoSpaceDN w:val="0"/>
        <w:bidi w:val="0"/>
        <w:adjustRightInd w:val="0"/>
        <w:spacing w:after="0" w:line="276" w:lineRule="auto"/>
        <w:rPr>
          <w:rFonts w:asciiTheme="majorBidi" w:hAnsiTheme="majorBidi" w:cstheme="majorBidi"/>
          <w:b/>
          <w:bCs/>
          <w:sz w:val="28"/>
          <w:szCs w:val="28"/>
        </w:rPr>
      </w:pPr>
    </w:p>
    <w:p w:rsidR="0096569E" w:rsidRDefault="0096569E" w:rsidP="00AE3F5C">
      <w:pPr>
        <w:autoSpaceDE w:val="0"/>
        <w:autoSpaceDN w:val="0"/>
        <w:bidi w:val="0"/>
        <w:adjustRightInd w:val="0"/>
        <w:spacing w:after="0" w:line="276" w:lineRule="auto"/>
        <w:jc w:val="both"/>
        <w:rPr>
          <w:rFonts w:asciiTheme="majorBidi" w:hAnsiTheme="majorBidi" w:cstheme="majorBidi"/>
          <w:sz w:val="28"/>
          <w:szCs w:val="28"/>
        </w:rPr>
      </w:pPr>
      <w:r w:rsidRPr="0096569E">
        <w:rPr>
          <w:rFonts w:asciiTheme="majorBidi" w:hAnsiTheme="majorBidi" w:cstheme="majorBidi"/>
          <w:sz w:val="28"/>
          <w:szCs w:val="28"/>
        </w:rPr>
        <w:t xml:space="preserve"> </w:t>
      </w:r>
      <w:r>
        <w:rPr>
          <w:rFonts w:asciiTheme="majorBidi" w:hAnsiTheme="majorBidi" w:cstheme="majorBidi"/>
          <w:sz w:val="28"/>
          <w:szCs w:val="28"/>
        </w:rPr>
        <w:t>C</w:t>
      </w:r>
      <w:r w:rsidRPr="0096569E">
        <w:rPr>
          <w:rFonts w:asciiTheme="majorBidi" w:hAnsiTheme="majorBidi" w:cstheme="majorBidi"/>
          <w:sz w:val="28"/>
          <w:szCs w:val="28"/>
        </w:rPr>
        <w:t>ompletely ede</w:t>
      </w:r>
      <w:r>
        <w:rPr>
          <w:rFonts w:asciiTheme="majorBidi" w:hAnsiTheme="majorBidi" w:cstheme="majorBidi"/>
          <w:sz w:val="28"/>
          <w:szCs w:val="28"/>
        </w:rPr>
        <w:t>ntulous</w:t>
      </w:r>
      <w:r w:rsidRPr="0096569E">
        <w:rPr>
          <w:rFonts w:asciiTheme="majorBidi" w:hAnsiTheme="majorBidi" w:cstheme="majorBidi"/>
          <w:sz w:val="28"/>
          <w:szCs w:val="28"/>
        </w:rPr>
        <w:t xml:space="preserve"> patients </w:t>
      </w:r>
      <w:r>
        <w:rPr>
          <w:rFonts w:asciiTheme="majorBidi" w:hAnsiTheme="majorBidi" w:cstheme="majorBidi"/>
          <w:sz w:val="28"/>
          <w:szCs w:val="28"/>
        </w:rPr>
        <w:t>exh</w:t>
      </w:r>
      <w:r w:rsidRPr="0096569E">
        <w:rPr>
          <w:rFonts w:asciiTheme="majorBidi" w:hAnsiTheme="majorBidi" w:cstheme="majorBidi"/>
          <w:sz w:val="28"/>
          <w:szCs w:val="28"/>
        </w:rPr>
        <w:t>ibit a broad r</w:t>
      </w:r>
      <w:r>
        <w:rPr>
          <w:rFonts w:asciiTheme="majorBidi" w:hAnsiTheme="majorBidi" w:cstheme="majorBidi"/>
          <w:sz w:val="28"/>
          <w:szCs w:val="28"/>
        </w:rPr>
        <w:t xml:space="preserve">ange of physical variations and </w:t>
      </w:r>
      <w:r w:rsidRPr="0096569E">
        <w:rPr>
          <w:rFonts w:asciiTheme="majorBidi" w:hAnsiTheme="majorBidi" w:cstheme="majorBidi"/>
          <w:sz w:val="28"/>
          <w:szCs w:val="28"/>
        </w:rPr>
        <w:t>health concerns. Classifying all edentulous pa</w:t>
      </w:r>
      <w:r>
        <w:rPr>
          <w:rFonts w:asciiTheme="majorBidi" w:hAnsiTheme="majorBidi" w:cstheme="majorBidi"/>
          <w:sz w:val="28"/>
          <w:szCs w:val="28"/>
        </w:rPr>
        <w:t xml:space="preserve">tients </w:t>
      </w:r>
      <w:r w:rsidRPr="0096569E">
        <w:rPr>
          <w:rFonts w:asciiTheme="majorBidi" w:hAnsiTheme="majorBidi" w:cstheme="majorBidi"/>
          <w:sz w:val="28"/>
          <w:szCs w:val="28"/>
        </w:rPr>
        <w:t>as a single diagnos</w:t>
      </w:r>
      <w:r>
        <w:rPr>
          <w:rFonts w:asciiTheme="majorBidi" w:hAnsiTheme="majorBidi" w:cstheme="majorBidi"/>
          <w:sz w:val="28"/>
          <w:szCs w:val="28"/>
        </w:rPr>
        <w:t xml:space="preserve">tic group is insensitive to the </w:t>
      </w:r>
      <w:r w:rsidRPr="0096569E">
        <w:rPr>
          <w:rFonts w:asciiTheme="majorBidi" w:hAnsiTheme="majorBidi" w:cstheme="majorBidi"/>
          <w:sz w:val="28"/>
          <w:szCs w:val="28"/>
        </w:rPr>
        <w:t>multiple levels of physi</w:t>
      </w:r>
      <w:r>
        <w:rPr>
          <w:rFonts w:asciiTheme="majorBidi" w:hAnsiTheme="majorBidi" w:cstheme="majorBidi"/>
          <w:sz w:val="28"/>
          <w:szCs w:val="28"/>
        </w:rPr>
        <w:t xml:space="preserve">cal variation and the differing </w:t>
      </w:r>
      <w:r w:rsidRPr="0096569E">
        <w:rPr>
          <w:rFonts w:asciiTheme="majorBidi" w:hAnsiTheme="majorBidi" w:cstheme="majorBidi"/>
          <w:sz w:val="28"/>
          <w:szCs w:val="28"/>
        </w:rPr>
        <w:t>treatment procedur</w:t>
      </w:r>
      <w:r>
        <w:rPr>
          <w:rFonts w:asciiTheme="majorBidi" w:hAnsiTheme="majorBidi" w:cstheme="majorBidi"/>
          <w:sz w:val="28"/>
          <w:szCs w:val="28"/>
        </w:rPr>
        <w:t xml:space="preserve">es required to restore function </w:t>
      </w:r>
      <w:r w:rsidRPr="0096569E">
        <w:rPr>
          <w:rFonts w:asciiTheme="majorBidi" w:hAnsiTheme="majorBidi" w:cstheme="majorBidi"/>
          <w:sz w:val="28"/>
          <w:szCs w:val="28"/>
        </w:rPr>
        <w:t>and comfort. A gradu</w:t>
      </w:r>
      <w:r>
        <w:rPr>
          <w:rFonts w:asciiTheme="majorBidi" w:hAnsiTheme="majorBidi" w:cstheme="majorBidi"/>
          <w:sz w:val="28"/>
          <w:szCs w:val="28"/>
        </w:rPr>
        <w:t xml:space="preserve">ated classification of complete </w:t>
      </w:r>
      <w:r w:rsidRPr="0096569E">
        <w:rPr>
          <w:rFonts w:asciiTheme="majorBidi" w:hAnsiTheme="majorBidi" w:cstheme="majorBidi"/>
          <w:sz w:val="28"/>
          <w:szCs w:val="28"/>
        </w:rPr>
        <w:t>edentulism has been developed that descr</w:t>
      </w:r>
      <w:r>
        <w:rPr>
          <w:rFonts w:asciiTheme="majorBidi" w:hAnsiTheme="majorBidi" w:cstheme="majorBidi"/>
          <w:sz w:val="28"/>
          <w:szCs w:val="28"/>
        </w:rPr>
        <w:t xml:space="preserve">ibes </w:t>
      </w:r>
      <w:r w:rsidRPr="0096569E">
        <w:rPr>
          <w:rFonts w:asciiTheme="majorBidi" w:hAnsiTheme="majorBidi" w:cstheme="majorBidi"/>
          <w:sz w:val="28"/>
          <w:szCs w:val="28"/>
        </w:rPr>
        <w:t xml:space="preserve">varying levels </w:t>
      </w:r>
      <w:r w:rsidR="00C27A56">
        <w:rPr>
          <w:rFonts w:asciiTheme="majorBidi" w:hAnsiTheme="majorBidi" w:cstheme="majorBidi"/>
          <w:sz w:val="28"/>
          <w:szCs w:val="28"/>
        </w:rPr>
        <w:t xml:space="preserve">of loss of denture </w:t>
      </w:r>
      <w:r w:rsidRPr="0096569E">
        <w:rPr>
          <w:rFonts w:asciiTheme="majorBidi" w:hAnsiTheme="majorBidi" w:cstheme="majorBidi"/>
          <w:sz w:val="28"/>
          <w:szCs w:val="28"/>
        </w:rPr>
        <w:t>supporting structures</w:t>
      </w:r>
      <w:r w:rsidR="00C27A56">
        <w:rPr>
          <w:rFonts w:asciiTheme="majorBidi" w:hAnsiTheme="majorBidi" w:cstheme="majorBidi"/>
          <w:sz w:val="28"/>
          <w:szCs w:val="28"/>
        </w:rPr>
        <w:t>.</w:t>
      </w:r>
    </w:p>
    <w:p w:rsidR="006F5855" w:rsidRDefault="006F5855" w:rsidP="00AE3F5C">
      <w:pPr>
        <w:autoSpaceDE w:val="0"/>
        <w:autoSpaceDN w:val="0"/>
        <w:bidi w:val="0"/>
        <w:adjustRightInd w:val="0"/>
        <w:spacing w:after="0" w:line="276" w:lineRule="auto"/>
        <w:jc w:val="both"/>
        <w:rPr>
          <w:rFonts w:asciiTheme="majorBidi" w:hAnsiTheme="majorBidi" w:cstheme="majorBidi"/>
          <w:sz w:val="28"/>
          <w:szCs w:val="28"/>
          <w:lang w:val="en-GB"/>
        </w:rPr>
      </w:pPr>
      <w:r w:rsidRPr="006F5855">
        <w:rPr>
          <w:rFonts w:asciiTheme="majorBidi" w:hAnsiTheme="majorBidi" w:cstheme="majorBidi"/>
          <w:sz w:val="28"/>
          <w:szCs w:val="28"/>
          <w:lang w:val="en-GB"/>
        </w:rPr>
        <w:t>Complete edentulism defines as follows: the physical state of the jaw(s) following removal of all erupted teeth and the condition of the supporting structures available for reconstructive or replacement therapies</w:t>
      </w:r>
      <w:r>
        <w:rPr>
          <w:rFonts w:asciiTheme="majorBidi" w:hAnsiTheme="majorBidi" w:cstheme="majorBidi"/>
          <w:sz w:val="28"/>
          <w:szCs w:val="28"/>
          <w:lang w:val="en-GB"/>
        </w:rPr>
        <w:t>.</w:t>
      </w:r>
    </w:p>
    <w:p w:rsidR="00F5040C" w:rsidRDefault="00F5040C" w:rsidP="00AE3F5C">
      <w:pPr>
        <w:autoSpaceDE w:val="0"/>
        <w:autoSpaceDN w:val="0"/>
        <w:bidi w:val="0"/>
        <w:adjustRightInd w:val="0"/>
        <w:spacing w:after="0" w:line="276" w:lineRule="auto"/>
        <w:jc w:val="both"/>
        <w:rPr>
          <w:rFonts w:asciiTheme="majorBidi" w:hAnsiTheme="majorBidi" w:cstheme="majorBidi"/>
          <w:sz w:val="28"/>
          <w:szCs w:val="28"/>
          <w:lang w:val="en-GB"/>
        </w:rPr>
      </w:pPr>
    </w:p>
    <w:p w:rsidR="00F5040C" w:rsidRPr="00536898" w:rsidRDefault="00F5040C" w:rsidP="00AE3F5C">
      <w:pPr>
        <w:autoSpaceDE w:val="0"/>
        <w:autoSpaceDN w:val="0"/>
        <w:bidi w:val="0"/>
        <w:adjustRightInd w:val="0"/>
        <w:spacing w:after="0" w:line="276" w:lineRule="auto"/>
        <w:jc w:val="both"/>
        <w:rPr>
          <w:rFonts w:asciiTheme="majorBidi" w:hAnsiTheme="majorBidi" w:cstheme="majorBidi"/>
          <w:sz w:val="28"/>
          <w:szCs w:val="28"/>
        </w:rPr>
      </w:pPr>
    </w:p>
    <w:p w:rsidR="006F5855" w:rsidRDefault="00F5040C" w:rsidP="00AE3F5C">
      <w:pPr>
        <w:autoSpaceDE w:val="0"/>
        <w:autoSpaceDN w:val="0"/>
        <w:bidi w:val="0"/>
        <w:adjustRightInd w:val="0"/>
        <w:spacing w:after="0" w:line="276" w:lineRule="auto"/>
        <w:rPr>
          <w:rFonts w:ascii="Times New Roman" w:hAnsi="Times New Roman" w:cs="Times New Roman"/>
          <w:b/>
          <w:bCs/>
          <w:sz w:val="28"/>
          <w:szCs w:val="28"/>
          <w:u w:val="single"/>
        </w:rPr>
      </w:pPr>
      <w:r w:rsidRPr="00F5040C">
        <w:rPr>
          <w:rFonts w:ascii="Times New Roman" w:hAnsi="Times New Roman" w:cs="Times New Roman"/>
          <w:b/>
          <w:bCs/>
          <w:sz w:val="28"/>
          <w:szCs w:val="28"/>
          <w:u w:val="single"/>
        </w:rPr>
        <w:t>Development of the classification system:</w:t>
      </w:r>
    </w:p>
    <w:p w:rsidR="00F5040C" w:rsidRPr="00F5040C" w:rsidRDefault="00F5040C" w:rsidP="00AE3F5C">
      <w:pPr>
        <w:autoSpaceDE w:val="0"/>
        <w:autoSpaceDN w:val="0"/>
        <w:bidi w:val="0"/>
        <w:adjustRightInd w:val="0"/>
        <w:spacing w:after="0" w:line="276" w:lineRule="auto"/>
        <w:jc w:val="both"/>
        <w:rPr>
          <w:rFonts w:ascii="Times New Roman" w:hAnsi="Times New Roman" w:cs="Times New Roman"/>
          <w:sz w:val="28"/>
          <w:szCs w:val="28"/>
        </w:rPr>
      </w:pPr>
      <w:r w:rsidRPr="00F5040C">
        <w:rPr>
          <w:rFonts w:ascii="Times New Roman" w:hAnsi="Times New Roman" w:cs="Times New Roman"/>
          <w:sz w:val="28"/>
          <w:szCs w:val="28"/>
          <w:lang w:val="en-GB"/>
        </w:rPr>
        <w:t>A review of the prosthodontic literature was used to identify the many variables associated with complete edentulism</w:t>
      </w:r>
      <w:r>
        <w:rPr>
          <w:rFonts w:ascii="Times New Roman" w:hAnsi="Times New Roman" w:cs="Times New Roman"/>
          <w:sz w:val="28"/>
          <w:szCs w:val="28"/>
          <w:lang w:val="en-GB"/>
        </w:rPr>
        <w:t>. These variable were differentiated into</w:t>
      </w:r>
      <w:r w:rsidRPr="00F5040C">
        <w:rPr>
          <w:rFonts w:ascii="Times New Roman" w:hAnsi="Times New Roman" w:cs="Times New Roman"/>
          <w:sz w:val="28"/>
          <w:szCs w:val="28"/>
        </w:rPr>
        <w:t xml:space="preserve"> four subclasses:</w:t>
      </w:r>
    </w:p>
    <w:p w:rsidR="00F5040C" w:rsidRPr="00E278D4" w:rsidRDefault="00F5040C" w:rsidP="00AE3F5C">
      <w:pPr>
        <w:pStyle w:val="ListParagraph"/>
        <w:numPr>
          <w:ilvl w:val="0"/>
          <w:numId w:val="2"/>
        </w:numPr>
        <w:autoSpaceDE w:val="0"/>
        <w:autoSpaceDN w:val="0"/>
        <w:bidi w:val="0"/>
        <w:adjustRightInd w:val="0"/>
        <w:spacing w:after="0" w:line="276" w:lineRule="auto"/>
        <w:rPr>
          <w:rFonts w:ascii="Times New Roman" w:hAnsi="Times New Roman" w:cs="Times New Roman"/>
          <w:sz w:val="28"/>
          <w:szCs w:val="28"/>
        </w:rPr>
      </w:pPr>
      <w:r w:rsidRPr="00E278D4">
        <w:rPr>
          <w:rFonts w:ascii="Times New Roman" w:hAnsi="Times New Roman" w:cs="Times New Roman"/>
          <w:sz w:val="28"/>
          <w:szCs w:val="28"/>
        </w:rPr>
        <w:t>Physical find</w:t>
      </w:r>
      <w:r w:rsidR="00E278D4" w:rsidRPr="00E278D4">
        <w:rPr>
          <w:rFonts w:ascii="Times New Roman" w:hAnsi="Times New Roman" w:cs="Times New Roman"/>
          <w:sz w:val="28"/>
          <w:szCs w:val="28"/>
        </w:rPr>
        <w:t>ings.</w:t>
      </w:r>
    </w:p>
    <w:p w:rsidR="00F5040C" w:rsidRPr="00E278D4" w:rsidRDefault="00E278D4" w:rsidP="00AE3F5C">
      <w:pPr>
        <w:pStyle w:val="ListParagraph"/>
        <w:numPr>
          <w:ilvl w:val="0"/>
          <w:numId w:val="2"/>
        </w:numPr>
        <w:autoSpaceDE w:val="0"/>
        <w:autoSpaceDN w:val="0"/>
        <w:bidi w:val="0"/>
        <w:adjustRightInd w:val="0"/>
        <w:spacing w:after="0" w:line="276" w:lineRule="auto"/>
        <w:rPr>
          <w:rFonts w:ascii="Times New Roman" w:hAnsi="Times New Roman" w:cs="Times New Roman"/>
          <w:sz w:val="28"/>
          <w:szCs w:val="28"/>
        </w:rPr>
      </w:pPr>
      <w:r w:rsidRPr="00E278D4">
        <w:rPr>
          <w:rFonts w:ascii="Times New Roman" w:hAnsi="Times New Roman" w:cs="Times New Roman"/>
          <w:sz w:val="28"/>
          <w:szCs w:val="28"/>
        </w:rPr>
        <w:lastRenderedPageBreak/>
        <w:t>Prosthetic history.</w:t>
      </w:r>
    </w:p>
    <w:p w:rsidR="00F5040C" w:rsidRPr="00E278D4" w:rsidRDefault="00E278D4" w:rsidP="00AE3F5C">
      <w:pPr>
        <w:pStyle w:val="ListParagraph"/>
        <w:numPr>
          <w:ilvl w:val="0"/>
          <w:numId w:val="2"/>
        </w:numPr>
        <w:autoSpaceDE w:val="0"/>
        <w:autoSpaceDN w:val="0"/>
        <w:bidi w:val="0"/>
        <w:adjustRightInd w:val="0"/>
        <w:spacing w:after="0" w:line="276" w:lineRule="auto"/>
        <w:rPr>
          <w:rFonts w:ascii="Times New Roman" w:hAnsi="Times New Roman" w:cs="Times New Roman"/>
          <w:sz w:val="28"/>
          <w:szCs w:val="28"/>
        </w:rPr>
      </w:pPr>
      <w:r w:rsidRPr="00E278D4">
        <w:rPr>
          <w:rFonts w:ascii="Times New Roman" w:hAnsi="Times New Roman" w:cs="Times New Roman"/>
          <w:sz w:val="28"/>
          <w:szCs w:val="28"/>
        </w:rPr>
        <w:t>Pharmaceutical history.</w:t>
      </w:r>
    </w:p>
    <w:p w:rsidR="00F5040C" w:rsidRDefault="00F5040C" w:rsidP="00AE3F5C">
      <w:pPr>
        <w:pStyle w:val="ListParagraph"/>
        <w:numPr>
          <w:ilvl w:val="0"/>
          <w:numId w:val="2"/>
        </w:numPr>
        <w:autoSpaceDE w:val="0"/>
        <w:autoSpaceDN w:val="0"/>
        <w:bidi w:val="0"/>
        <w:adjustRightInd w:val="0"/>
        <w:spacing w:after="0" w:line="276" w:lineRule="auto"/>
        <w:rPr>
          <w:rFonts w:ascii="Times New Roman" w:hAnsi="Times New Roman" w:cs="Times New Roman"/>
          <w:sz w:val="28"/>
          <w:szCs w:val="28"/>
          <w:lang w:val="en-GB"/>
        </w:rPr>
      </w:pPr>
      <w:r w:rsidRPr="00E278D4">
        <w:rPr>
          <w:rFonts w:ascii="Times New Roman" w:hAnsi="Times New Roman" w:cs="Times New Roman"/>
          <w:sz w:val="28"/>
          <w:szCs w:val="28"/>
        </w:rPr>
        <w:t>Systemic disease evaluation.</w:t>
      </w:r>
    </w:p>
    <w:p w:rsidR="00FD410C" w:rsidRDefault="00FD410C" w:rsidP="00AE3F5C">
      <w:pPr>
        <w:autoSpaceDE w:val="0"/>
        <w:autoSpaceDN w:val="0"/>
        <w:bidi w:val="0"/>
        <w:adjustRightInd w:val="0"/>
        <w:spacing w:after="0" w:line="276" w:lineRule="auto"/>
        <w:jc w:val="both"/>
        <w:rPr>
          <w:rFonts w:ascii="Times New Roman" w:hAnsi="Times New Roman" w:cs="Times New Roman"/>
          <w:sz w:val="28"/>
          <w:szCs w:val="28"/>
          <w:lang w:val="en-GB"/>
        </w:rPr>
      </w:pPr>
      <w:r w:rsidRPr="00FD410C">
        <w:rPr>
          <w:rFonts w:ascii="Times New Roman" w:hAnsi="Times New Roman" w:cs="Times New Roman"/>
          <w:sz w:val="28"/>
          <w:szCs w:val="28"/>
          <w:lang w:val="en-GB"/>
        </w:rPr>
        <w:t>A classification system</w:t>
      </w:r>
      <w:r>
        <w:rPr>
          <w:rFonts w:ascii="Times New Roman" w:hAnsi="Times New Roman" w:cs="Times New Roman"/>
          <w:sz w:val="28"/>
          <w:szCs w:val="28"/>
          <w:lang w:val="en-GB"/>
        </w:rPr>
        <w:t xml:space="preserve"> </w:t>
      </w:r>
      <w:r w:rsidRPr="00FD410C">
        <w:rPr>
          <w:rFonts w:ascii="Times New Roman" w:hAnsi="Times New Roman" w:cs="Times New Roman"/>
          <w:sz w:val="28"/>
          <w:szCs w:val="28"/>
          <w:lang w:val="en-GB"/>
        </w:rPr>
        <w:t>was develo</w:t>
      </w:r>
      <w:r>
        <w:rPr>
          <w:rFonts w:ascii="Times New Roman" w:hAnsi="Times New Roman" w:cs="Times New Roman"/>
          <w:sz w:val="28"/>
          <w:szCs w:val="28"/>
          <w:lang w:val="en-GB"/>
        </w:rPr>
        <w:t>ped based on the most objective variables</w:t>
      </w:r>
      <w:r w:rsidRPr="00FD410C">
        <w:rPr>
          <w:rFonts w:ascii="Times New Roman" w:hAnsi="Times New Roman" w:cs="Times New Roman"/>
          <w:sz w:val="28"/>
          <w:szCs w:val="28"/>
          <w:lang w:val="en-GB"/>
        </w:rPr>
        <w:t>.</w:t>
      </w:r>
      <w:r w:rsidRPr="00FD410C">
        <w:rPr>
          <w:rFonts w:ascii="Times New Roman" w:hAnsi="Times New Roman" w:cs="Times New Roman"/>
          <w:sz w:val="21"/>
          <w:szCs w:val="21"/>
        </w:rPr>
        <w:t xml:space="preserve"> </w:t>
      </w:r>
      <w:r w:rsidRPr="00FD410C">
        <w:rPr>
          <w:rFonts w:ascii="Times New Roman" w:hAnsi="Times New Roman" w:cs="Times New Roman"/>
          <w:sz w:val="28"/>
          <w:szCs w:val="28"/>
        </w:rPr>
        <w:t>The classification syste</w:t>
      </w:r>
      <w:r>
        <w:rPr>
          <w:rFonts w:ascii="Times New Roman" w:hAnsi="Times New Roman" w:cs="Times New Roman"/>
          <w:sz w:val="28"/>
          <w:szCs w:val="28"/>
        </w:rPr>
        <w:t xml:space="preserve">m will be subject to monitoring </w:t>
      </w:r>
      <w:r w:rsidRPr="00FD410C">
        <w:rPr>
          <w:rFonts w:ascii="Times New Roman" w:hAnsi="Times New Roman" w:cs="Times New Roman"/>
          <w:sz w:val="28"/>
          <w:szCs w:val="28"/>
        </w:rPr>
        <w:t>and revision as new diagnostic and treatment</w:t>
      </w:r>
      <w:r>
        <w:rPr>
          <w:rFonts w:ascii="Times New Roman" w:hAnsi="Times New Roman" w:cs="Times New Roman"/>
          <w:sz w:val="28"/>
          <w:szCs w:val="28"/>
        </w:rPr>
        <w:t xml:space="preserve"> </w:t>
      </w:r>
      <w:r w:rsidRPr="00FD410C">
        <w:rPr>
          <w:rFonts w:ascii="Times New Roman" w:hAnsi="Times New Roman" w:cs="Times New Roman"/>
          <w:sz w:val="28"/>
          <w:szCs w:val="28"/>
        </w:rPr>
        <w:t>information becomes available in the literature.</w:t>
      </w:r>
    </w:p>
    <w:p w:rsidR="00FD410C" w:rsidRPr="00FD410C" w:rsidRDefault="00FD410C" w:rsidP="00AE3F5C">
      <w:pPr>
        <w:autoSpaceDE w:val="0"/>
        <w:autoSpaceDN w:val="0"/>
        <w:bidi w:val="0"/>
        <w:adjustRightInd w:val="0"/>
        <w:spacing w:after="0" w:line="276" w:lineRule="auto"/>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 </w:t>
      </w:r>
      <w:r w:rsidRPr="00FD410C">
        <w:rPr>
          <w:rFonts w:ascii="Times New Roman" w:hAnsi="Times New Roman" w:cs="Times New Roman"/>
          <w:b/>
          <w:bCs/>
          <w:sz w:val="28"/>
          <w:szCs w:val="28"/>
          <w:lang w:val="en-GB"/>
        </w:rPr>
        <w:t>Diagnostic Criteria</w:t>
      </w:r>
    </w:p>
    <w:p w:rsidR="00FD410C" w:rsidRPr="00FD410C" w:rsidRDefault="00FD410C" w:rsidP="00AE3F5C">
      <w:pPr>
        <w:autoSpaceDE w:val="0"/>
        <w:autoSpaceDN w:val="0"/>
        <w:bidi w:val="0"/>
        <w:adjustRightInd w:val="0"/>
        <w:spacing w:after="0" w:line="276" w:lineRule="auto"/>
        <w:jc w:val="both"/>
        <w:rPr>
          <w:rFonts w:ascii="Times New Roman" w:hAnsi="Times New Roman" w:cs="Times New Roman"/>
          <w:sz w:val="28"/>
          <w:szCs w:val="28"/>
          <w:lang w:val="en-GB"/>
        </w:rPr>
      </w:pPr>
      <w:r w:rsidRPr="00FD410C">
        <w:rPr>
          <w:rFonts w:ascii="Times New Roman" w:hAnsi="Times New Roman" w:cs="Times New Roman"/>
          <w:sz w:val="28"/>
          <w:szCs w:val="28"/>
          <w:lang w:val="en-GB"/>
        </w:rPr>
        <w:t>The diagnostic criteria are organized by their objective nature and not in their rank of significance. Because of variations in adaptive responses, certain criteria are more significant than others</w:t>
      </w:r>
      <w:r>
        <w:rPr>
          <w:rFonts w:ascii="Times New Roman" w:hAnsi="Times New Roman" w:cs="Times New Roman"/>
          <w:sz w:val="28"/>
          <w:szCs w:val="28"/>
          <w:lang w:val="en-GB"/>
        </w:rPr>
        <w:t>.</w:t>
      </w:r>
      <w:r w:rsidRPr="00FD410C">
        <w:rPr>
          <w:rFonts w:ascii="Times New Roman" w:hAnsi="Times New Roman" w:cs="Times New Roman"/>
          <w:sz w:val="28"/>
          <w:szCs w:val="28"/>
          <w:lang w:val="en-GB"/>
        </w:rPr>
        <w:t xml:space="preserve"> However, objective criteria will allow for the most accurate application of the classification system and measurement of its efficacy.</w:t>
      </w:r>
    </w:p>
    <w:p w:rsidR="00E278D4" w:rsidRDefault="00FD410C" w:rsidP="00AE3F5C">
      <w:pPr>
        <w:autoSpaceDE w:val="0"/>
        <w:autoSpaceDN w:val="0"/>
        <w:bidi w:val="0"/>
        <w:adjustRightInd w:val="0"/>
        <w:spacing w:after="0" w:line="276" w:lineRule="auto"/>
        <w:jc w:val="both"/>
        <w:rPr>
          <w:rFonts w:ascii="Times New Roman" w:hAnsi="Times New Roman" w:cs="Times New Roman"/>
          <w:sz w:val="28"/>
          <w:szCs w:val="28"/>
        </w:rPr>
      </w:pPr>
      <w:r w:rsidRPr="00FD410C">
        <w:rPr>
          <w:rFonts w:ascii="Times New Roman" w:hAnsi="Times New Roman" w:cs="Times New Roman"/>
          <w:sz w:val="28"/>
          <w:szCs w:val="28"/>
        </w:rPr>
        <w:t>The diagnostic</w:t>
      </w:r>
      <w:r w:rsidR="0095587E">
        <w:rPr>
          <w:rFonts w:ascii="Times New Roman" w:hAnsi="Times New Roman" w:cs="Times New Roman"/>
          <w:sz w:val="28"/>
          <w:szCs w:val="28"/>
        </w:rPr>
        <w:t xml:space="preserve"> </w:t>
      </w:r>
      <w:r w:rsidRPr="00FD410C">
        <w:rPr>
          <w:rFonts w:ascii="Times New Roman" w:hAnsi="Times New Roman" w:cs="Times New Roman"/>
          <w:sz w:val="28"/>
          <w:szCs w:val="28"/>
        </w:rPr>
        <w:t>criteria used in the classification system are</w:t>
      </w:r>
      <w:r w:rsidR="0095587E">
        <w:rPr>
          <w:rFonts w:ascii="Times New Roman" w:hAnsi="Times New Roman" w:cs="Times New Roman"/>
          <w:sz w:val="28"/>
          <w:szCs w:val="28"/>
        </w:rPr>
        <w:t>:</w:t>
      </w:r>
    </w:p>
    <w:p w:rsidR="0095587E" w:rsidRPr="0095587E" w:rsidRDefault="0095587E" w:rsidP="00AE3F5C">
      <w:pPr>
        <w:pStyle w:val="ListParagraph"/>
        <w:numPr>
          <w:ilvl w:val="0"/>
          <w:numId w:val="3"/>
        </w:numPr>
        <w:autoSpaceDE w:val="0"/>
        <w:autoSpaceDN w:val="0"/>
        <w:bidi w:val="0"/>
        <w:adjustRightInd w:val="0"/>
        <w:spacing w:after="0" w:line="276" w:lineRule="auto"/>
        <w:jc w:val="both"/>
        <w:rPr>
          <w:rFonts w:ascii="Times New Roman" w:hAnsi="Times New Roman" w:cs="Times New Roman"/>
          <w:sz w:val="28"/>
          <w:szCs w:val="28"/>
          <w:lang w:val="en-GB"/>
        </w:rPr>
      </w:pPr>
      <w:r>
        <w:rPr>
          <w:rFonts w:ascii="Times New Roman" w:hAnsi="Times New Roman" w:cs="Times New Roman"/>
          <w:sz w:val="28"/>
          <w:szCs w:val="28"/>
          <w:lang w:val="en-GB"/>
        </w:rPr>
        <w:t>Bone height-mandible.</w:t>
      </w:r>
    </w:p>
    <w:p w:rsidR="0095587E" w:rsidRPr="0095587E" w:rsidRDefault="0095587E" w:rsidP="00AE3F5C">
      <w:pPr>
        <w:pStyle w:val="ListParagraph"/>
        <w:numPr>
          <w:ilvl w:val="0"/>
          <w:numId w:val="3"/>
        </w:numPr>
        <w:autoSpaceDE w:val="0"/>
        <w:autoSpaceDN w:val="0"/>
        <w:bidi w:val="0"/>
        <w:adjustRightInd w:val="0"/>
        <w:spacing w:after="0" w:line="276" w:lineRule="auto"/>
        <w:jc w:val="both"/>
        <w:rPr>
          <w:rFonts w:ascii="Times New Roman" w:hAnsi="Times New Roman" w:cs="Times New Roman"/>
          <w:sz w:val="28"/>
          <w:szCs w:val="28"/>
          <w:lang w:val="en-GB"/>
        </w:rPr>
      </w:pPr>
      <w:r w:rsidRPr="0095587E">
        <w:rPr>
          <w:rFonts w:ascii="Times New Roman" w:hAnsi="Times New Roman" w:cs="Times New Roman"/>
          <w:sz w:val="28"/>
          <w:szCs w:val="28"/>
          <w:lang w:val="en-GB"/>
        </w:rPr>
        <w:t>Maxillomandibular relationship</w:t>
      </w:r>
      <w:r>
        <w:rPr>
          <w:rFonts w:ascii="Times New Roman" w:hAnsi="Times New Roman" w:cs="Times New Roman"/>
          <w:sz w:val="28"/>
          <w:szCs w:val="28"/>
          <w:lang w:val="en-GB"/>
        </w:rPr>
        <w:t>.</w:t>
      </w:r>
    </w:p>
    <w:p w:rsidR="0095587E" w:rsidRPr="0095587E" w:rsidRDefault="0095587E" w:rsidP="00AE3F5C">
      <w:pPr>
        <w:pStyle w:val="ListParagraph"/>
        <w:numPr>
          <w:ilvl w:val="0"/>
          <w:numId w:val="3"/>
        </w:numPr>
        <w:autoSpaceDE w:val="0"/>
        <w:autoSpaceDN w:val="0"/>
        <w:bidi w:val="0"/>
        <w:adjustRightInd w:val="0"/>
        <w:spacing w:after="0" w:line="276" w:lineRule="auto"/>
        <w:jc w:val="both"/>
        <w:rPr>
          <w:rFonts w:ascii="Times New Roman" w:hAnsi="Times New Roman" w:cs="Times New Roman"/>
          <w:sz w:val="28"/>
          <w:szCs w:val="28"/>
          <w:lang w:val="en-GB"/>
        </w:rPr>
      </w:pPr>
      <w:r w:rsidRPr="0095587E">
        <w:rPr>
          <w:rFonts w:ascii="Times New Roman" w:hAnsi="Times New Roman" w:cs="Times New Roman"/>
          <w:sz w:val="28"/>
          <w:szCs w:val="28"/>
          <w:lang w:val="en-GB"/>
        </w:rPr>
        <w:t>Residual ridge morphology-maxilla</w:t>
      </w:r>
      <w:r>
        <w:rPr>
          <w:rFonts w:ascii="Times New Roman" w:hAnsi="Times New Roman" w:cs="Times New Roman"/>
          <w:sz w:val="28"/>
          <w:szCs w:val="28"/>
          <w:lang w:val="en-GB"/>
        </w:rPr>
        <w:t>.</w:t>
      </w:r>
    </w:p>
    <w:p w:rsidR="0095587E" w:rsidRPr="0095587E" w:rsidRDefault="0095587E" w:rsidP="00AE3F5C">
      <w:pPr>
        <w:pStyle w:val="ListParagraph"/>
        <w:numPr>
          <w:ilvl w:val="0"/>
          <w:numId w:val="3"/>
        </w:numPr>
        <w:autoSpaceDE w:val="0"/>
        <w:autoSpaceDN w:val="0"/>
        <w:bidi w:val="0"/>
        <w:adjustRightInd w:val="0"/>
        <w:spacing w:after="0" w:line="276" w:lineRule="auto"/>
        <w:jc w:val="both"/>
        <w:rPr>
          <w:rFonts w:ascii="Times New Roman" w:hAnsi="Times New Roman" w:cs="Times New Roman"/>
          <w:sz w:val="28"/>
          <w:szCs w:val="28"/>
          <w:lang w:val="en-GB"/>
        </w:rPr>
      </w:pPr>
      <w:r w:rsidRPr="0095587E">
        <w:rPr>
          <w:rFonts w:ascii="Times New Roman" w:hAnsi="Times New Roman" w:cs="Times New Roman"/>
          <w:sz w:val="28"/>
          <w:szCs w:val="28"/>
          <w:lang w:val="en-GB"/>
        </w:rPr>
        <w:t>Muscle attachments</w:t>
      </w:r>
      <w:r>
        <w:rPr>
          <w:rFonts w:ascii="Times New Roman" w:hAnsi="Times New Roman" w:cs="Times New Roman"/>
          <w:sz w:val="28"/>
          <w:szCs w:val="28"/>
          <w:lang w:val="en-GB"/>
        </w:rPr>
        <w:t>-mandible.</w:t>
      </w:r>
    </w:p>
    <w:p w:rsidR="0095587E" w:rsidRDefault="0095587E" w:rsidP="00AE3F5C">
      <w:pPr>
        <w:autoSpaceDE w:val="0"/>
        <w:autoSpaceDN w:val="0"/>
        <w:bidi w:val="0"/>
        <w:adjustRightInd w:val="0"/>
        <w:spacing w:after="0" w:line="276" w:lineRule="auto"/>
        <w:jc w:val="both"/>
        <w:rPr>
          <w:rFonts w:ascii="Times New Roman" w:hAnsi="Times New Roman" w:cs="Times New Roman"/>
          <w:sz w:val="28"/>
          <w:szCs w:val="28"/>
          <w:rtl/>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476250</wp:posOffset>
            </wp:positionH>
            <wp:positionV relativeFrom="paragraph">
              <wp:posOffset>189230</wp:posOffset>
            </wp:positionV>
            <wp:extent cx="5718810" cy="32131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810" cy="3213100"/>
                    </a:xfrm>
                    <a:prstGeom prst="rect">
                      <a:avLst/>
                    </a:prstGeom>
                    <a:noFill/>
                  </pic:spPr>
                </pic:pic>
              </a:graphicData>
            </a:graphic>
          </wp:anchor>
        </w:drawing>
      </w:r>
    </w:p>
    <w:p w:rsidR="0095587E" w:rsidRPr="0095587E" w:rsidRDefault="0095587E" w:rsidP="00AE3F5C">
      <w:pPr>
        <w:bidi w:val="0"/>
        <w:spacing w:line="276" w:lineRule="auto"/>
        <w:rPr>
          <w:rFonts w:ascii="Times New Roman" w:hAnsi="Times New Roman" w:cs="Times New Roman"/>
          <w:sz w:val="28"/>
          <w:szCs w:val="28"/>
          <w:rtl/>
        </w:rPr>
      </w:pPr>
    </w:p>
    <w:p w:rsidR="0095587E" w:rsidRPr="0095587E" w:rsidRDefault="0095587E" w:rsidP="00AE3F5C">
      <w:pPr>
        <w:bidi w:val="0"/>
        <w:spacing w:line="276" w:lineRule="auto"/>
        <w:rPr>
          <w:rFonts w:ascii="Times New Roman" w:hAnsi="Times New Roman" w:cs="Times New Roman"/>
          <w:sz w:val="28"/>
          <w:szCs w:val="28"/>
          <w:rtl/>
        </w:rPr>
      </w:pPr>
    </w:p>
    <w:p w:rsidR="0095587E" w:rsidRPr="0095587E" w:rsidRDefault="0095587E" w:rsidP="00AE3F5C">
      <w:pPr>
        <w:bidi w:val="0"/>
        <w:spacing w:line="276" w:lineRule="auto"/>
        <w:rPr>
          <w:rFonts w:ascii="Times New Roman" w:hAnsi="Times New Roman" w:cs="Times New Roman"/>
          <w:sz w:val="28"/>
          <w:szCs w:val="28"/>
          <w:rtl/>
        </w:rPr>
      </w:pPr>
    </w:p>
    <w:p w:rsidR="0095587E" w:rsidRPr="0095587E" w:rsidRDefault="0095587E" w:rsidP="00AE3F5C">
      <w:pPr>
        <w:bidi w:val="0"/>
        <w:spacing w:line="276" w:lineRule="auto"/>
        <w:rPr>
          <w:rFonts w:ascii="Times New Roman" w:hAnsi="Times New Roman" w:cs="Times New Roman"/>
          <w:sz w:val="28"/>
          <w:szCs w:val="28"/>
          <w:rtl/>
        </w:rPr>
      </w:pPr>
    </w:p>
    <w:p w:rsidR="0095587E" w:rsidRPr="0095587E" w:rsidRDefault="0095587E" w:rsidP="00AE3F5C">
      <w:pPr>
        <w:bidi w:val="0"/>
        <w:spacing w:line="276" w:lineRule="auto"/>
        <w:rPr>
          <w:rFonts w:ascii="Times New Roman" w:hAnsi="Times New Roman" w:cs="Times New Roman"/>
          <w:sz w:val="28"/>
          <w:szCs w:val="28"/>
          <w:rtl/>
        </w:rPr>
      </w:pPr>
    </w:p>
    <w:p w:rsidR="0095587E" w:rsidRPr="0095587E" w:rsidRDefault="0095587E" w:rsidP="00AE3F5C">
      <w:pPr>
        <w:bidi w:val="0"/>
        <w:spacing w:line="276" w:lineRule="auto"/>
        <w:rPr>
          <w:rFonts w:ascii="Times New Roman" w:hAnsi="Times New Roman" w:cs="Times New Roman"/>
          <w:sz w:val="28"/>
          <w:szCs w:val="28"/>
          <w:rtl/>
        </w:rPr>
      </w:pPr>
    </w:p>
    <w:p w:rsidR="0095587E" w:rsidRPr="0095587E" w:rsidRDefault="0095587E" w:rsidP="00AE3F5C">
      <w:pPr>
        <w:bidi w:val="0"/>
        <w:spacing w:line="276" w:lineRule="auto"/>
        <w:rPr>
          <w:rFonts w:ascii="Times New Roman" w:hAnsi="Times New Roman" w:cs="Times New Roman"/>
          <w:sz w:val="28"/>
          <w:szCs w:val="28"/>
          <w:rtl/>
        </w:rPr>
      </w:pPr>
    </w:p>
    <w:p w:rsidR="0095587E" w:rsidRPr="0095587E" w:rsidRDefault="0095587E" w:rsidP="00AE3F5C">
      <w:pPr>
        <w:bidi w:val="0"/>
        <w:spacing w:line="276" w:lineRule="auto"/>
        <w:rPr>
          <w:rFonts w:ascii="Times New Roman" w:hAnsi="Times New Roman" w:cs="Times New Roman"/>
          <w:sz w:val="28"/>
          <w:szCs w:val="28"/>
          <w:rtl/>
        </w:rPr>
      </w:pPr>
    </w:p>
    <w:p w:rsidR="0095587E" w:rsidRDefault="0095587E" w:rsidP="00AE3F5C">
      <w:pPr>
        <w:bidi w:val="0"/>
        <w:spacing w:line="276" w:lineRule="auto"/>
        <w:rPr>
          <w:rFonts w:ascii="Times New Roman" w:hAnsi="Times New Roman" w:cs="Times New Roman"/>
          <w:sz w:val="28"/>
          <w:szCs w:val="28"/>
          <w:rtl/>
        </w:rPr>
      </w:pPr>
    </w:p>
    <w:p w:rsidR="0095587E" w:rsidRDefault="0095587E" w:rsidP="00AE3F5C">
      <w:pPr>
        <w:bidi w:val="0"/>
        <w:spacing w:line="276" w:lineRule="auto"/>
        <w:rPr>
          <w:rFonts w:ascii="Times New Roman" w:hAnsi="Times New Roman" w:cs="Times New Roman"/>
          <w:sz w:val="28"/>
          <w:szCs w:val="28"/>
        </w:rPr>
      </w:pPr>
    </w:p>
    <w:p w:rsidR="0095587E" w:rsidRDefault="0095587E" w:rsidP="00AE3F5C">
      <w:pPr>
        <w:bidi w:val="0"/>
        <w:spacing w:line="276" w:lineRule="auto"/>
        <w:rPr>
          <w:rFonts w:ascii="Times New Roman" w:hAnsi="Times New Roman" w:cs="Times New Roman"/>
          <w:sz w:val="28"/>
          <w:szCs w:val="28"/>
        </w:rPr>
      </w:pPr>
    </w:p>
    <w:p w:rsidR="0095587E" w:rsidRDefault="0095587E" w:rsidP="00AE3F5C">
      <w:pPr>
        <w:bidi w:val="0"/>
        <w:spacing w:line="276" w:lineRule="auto"/>
        <w:rPr>
          <w:rFonts w:ascii="Times New Roman" w:hAnsi="Times New Roman" w:cs="Times New Roman"/>
          <w:sz w:val="32"/>
          <w:szCs w:val="32"/>
        </w:rPr>
      </w:pPr>
      <w:r w:rsidRPr="0095587E">
        <w:rPr>
          <w:rFonts w:ascii="Times New Roman" w:hAnsi="Times New Roman" w:cs="Times New Roman"/>
          <w:b/>
          <w:bCs/>
          <w:sz w:val="32"/>
          <w:szCs w:val="32"/>
          <w:u w:val="single"/>
        </w:rPr>
        <w:t>Bone height-mandible only</w:t>
      </w:r>
      <w:r>
        <w:rPr>
          <w:rFonts w:ascii="Times New Roman" w:hAnsi="Times New Roman" w:cs="Times New Roman"/>
          <w:sz w:val="32"/>
          <w:szCs w:val="32"/>
        </w:rPr>
        <w:t>:</w:t>
      </w:r>
    </w:p>
    <w:p w:rsidR="0095587E" w:rsidRDefault="0095587E" w:rsidP="00AE3F5C">
      <w:pPr>
        <w:bidi w:val="0"/>
        <w:spacing w:line="276" w:lineRule="auto"/>
        <w:jc w:val="both"/>
        <w:rPr>
          <w:rFonts w:asciiTheme="majorBidi" w:hAnsiTheme="majorBidi" w:cstheme="majorBidi"/>
          <w:sz w:val="28"/>
          <w:szCs w:val="28"/>
        </w:rPr>
      </w:pPr>
      <w:r w:rsidRPr="0095587E">
        <w:rPr>
          <w:rFonts w:ascii="Times New Roman" w:hAnsi="Times New Roman" w:cs="Times New Roman"/>
          <w:sz w:val="32"/>
          <w:szCs w:val="32"/>
        </w:rPr>
        <w:lastRenderedPageBreak/>
        <w:t xml:space="preserve"> </w:t>
      </w:r>
      <w:r w:rsidR="00A205B5" w:rsidRPr="00A205B5">
        <w:rPr>
          <w:rFonts w:asciiTheme="majorBidi" w:hAnsiTheme="majorBidi" w:cstheme="majorBidi"/>
          <w:sz w:val="28"/>
          <w:szCs w:val="28"/>
        </w:rPr>
        <w:t>The identification and measurement of residual bone height is the most easily quantified objective criterion for the mandibular edentulous ridge. In addition, it represents a measurement of the chronic debilitation associated with complete edentulism in the mandible. Despite the lack of a known etiology, it has been established that the loss of denture supporting structures does occur. Atwood‘s description in 1971 of alveolar bone loss is still applicable today: “Chronic progressive, irreversible and disabling process probably of multifactoral origin. At the present time, the importance of various cofactors is unknown.” The continued decrease in bone volume affects:</w:t>
      </w:r>
    </w:p>
    <w:p w:rsidR="00A205B5" w:rsidRPr="00A205B5" w:rsidRDefault="00A205B5" w:rsidP="00AE3F5C">
      <w:pPr>
        <w:pStyle w:val="ListParagraph"/>
        <w:numPr>
          <w:ilvl w:val="0"/>
          <w:numId w:val="4"/>
        </w:numPr>
        <w:bidi w:val="0"/>
        <w:spacing w:line="276" w:lineRule="auto"/>
        <w:jc w:val="both"/>
        <w:rPr>
          <w:rFonts w:asciiTheme="majorBidi" w:hAnsiTheme="majorBidi" w:cstheme="majorBidi"/>
          <w:sz w:val="28"/>
          <w:szCs w:val="28"/>
          <w:lang w:val="en-GB"/>
        </w:rPr>
      </w:pPr>
      <w:r w:rsidRPr="00A205B5">
        <w:rPr>
          <w:rFonts w:asciiTheme="majorBidi" w:hAnsiTheme="majorBidi" w:cstheme="majorBidi"/>
          <w:sz w:val="28"/>
          <w:szCs w:val="28"/>
          <w:lang w:val="en-GB"/>
        </w:rPr>
        <w:t xml:space="preserve">Denture-bearing area. </w:t>
      </w:r>
    </w:p>
    <w:p w:rsidR="00A205B5" w:rsidRPr="00A205B5" w:rsidRDefault="00A205B5" w:rsidP="00AE3F5C">
      <w:pPr>
        <w:pStyle w:val="ListParagraph"/>
        <w:numPr>
          <w:ilvl w:val="0"/>
          <w:numId w:val="4"/>
        </w:numPr>
        <w:bidi w:val="0"/>
        <w:spacing w:line="276" w:lineRule="auto"/>
        <w:jc w:val="both"/>
        <w:rPr>
          <w:rFonts w:asciiTheme="majorBidi" w:hAnsiTheme="majorBidi" w:cstheme="majorBidi"/>
          <w:sz w:val="28"/>
          <w:szCs w:val="28"/>
          <w:lang w:val="en-GB"/>
        </w:rPr>
      </w:pPr>
      <w:r w:rsidRPr="00A205B5">
        <w:rPr>
          <w:rFonts w:asciiTheme="majorBidi" w:hAnsiTheme="majorBidi" w:cstheme="majorBidi"/>
          <w:sz w:val="28"/>
          <w:szCs w:val="28"/>
          <w:lang w:val="en-GB"/>
        </w:rPr>
        <w:t>Tissues remaining for reconstruction.</w:t>
      </w:r>
    </w:p>
    <w:p w:rsidR="00A205B5" w:rsidRPr="00A205B5" w:rsidRDefault="00A205B5" w:rsidP="00AE3F5C">
      <w:pPr>
        <w:pStyle w:val="ListParagraph"/>
        <w:numPr>
          <w:ilvl w:val="0"/>
          <w:numId w:val="4"/>
        </w:numPr>
        <w:bidi w:val="0"/>
        <w:spacing w:line="276" w:lineRule="auto"/>
        <w:jc w:val="both"/>
        <w:rPr>
          <w:rFonts w:asciiTheme="majorBidi" w:hAnsiTheme="majorBidi" w:cstheme="majorBidi"/>
          <w:sz w:val="28"/>
          <w:szCs w:val="28"/>
          <w:lang w:val="en-GB"/>
        </w:rPr>
      </w:pPr>
      <w:r w:rsidRPr="00A205B5">
        <w:rPr>
          <w:rFonts w:asciiTheme="majorBidi" w:hAnsiTheme="majorBidi" w:cstheme="majorBidi"/>
          <w:sz w:val="28"/>
          <w:szCs w:val="28"/>
          <w:lang w:val="en-GB"/>
        </w:rPr>
        <w:t>Facial muscle support/attachment.</w:t>
      </w:r>
    </w:p>
    <w:p w:rsidR="00A205B5" w:rsidRPr="00A205B5" w:rsidRDefault="00A205B5" w:rsidP="00AE3F5C">
      <w:pPr>
        <w:pStyle w:val="ListParagraph"/>
        <w:numPr>
          <w:ilvl w:val="0"/>
          <w:numId w:val="4"/>
        </w:numPr>
        <w:bidi w:val="0"/>
        <w:spacing w:line="276" w:lineRule="auto"/>
        <w:jc w:val="both"/>
        <w:rPr>
          <w:rFonts w:asciiTheme="majorBidi" w:hAnsiTheme="majorBidi" w:cstheme="majorBidi"/>
          <w:sz w:val="28"/>
          <w:szCs w:val="28"/>
          <w:lang w:val="en-GB"/>
        </w:rPr>
      </w:pPr>
      <w:r w:rsidRPr="00A205B5">
        <w:rPr>
          <w:rFonts w:asciiTheme="majorBidi" w:hAnsiTheme="majorBidi" w:cstheme="majorBidi"/>
          <w:sz w:val="28"/>
          <w:szCs w:val="28"/>
          <w:lang w:val="en-GB"/>
        </w:rPr>
        <w:t>Total facial height.</w:t>
      </w:r>
    </w:p>
    <w:p w:rsidR="00A205B5" w:rsidRDefault="00A205B5" w:rsidP="00AE3F5C">
      <w:pPr>
        <w:pStyle w:val="ListParagraph"/>
        <w:numPr>
          <w:ilvl w:val="0"/>
          <w:numId w:val="4"/>
        </w:numPr>
        <w:bidi w:val="0"/>
        <w:spacing w:line="276" w:lineRule="auto"/>
        <w:jc w:val="both"/>
        <w:rPr>
          <w:rFonts w:asciiTheme="majorBidi" w:hAnsiTheme="majorBidi" w:cstheme="majorBidi"/>
          <w:sz w:val="28"/>
          <w:szCs w:val="28"/>
          <w:lang w:val="en-GB"/>
        </w:rPr>
      </w:pPr>
      <w:r w:rsidRPr="00A205B5">
        <w:rPr>
          <w:rFonts w:asciiTheme="majorBidi" w:hAnsiTheme="majorBidi" w:cstheme="majorBidi"/>
          <w:sz w:val="28"/>
          <w:szCs w:val="28"/>
          <w:lang w:val="en-GB"/>
        </w:rPr>
        <w:t>Ridge morphology.</w:t>
      </w:r>
    </w:p>
    <w:p w:rsidR="00A205B5" w:rsidRPr="00A205B5" w:rsidRDefault="00A205B5" w:rsidP="00AE3F5C">
      <w:pPr>
        <w:bidi w:val="0"/>
        <w:spacing w:line="276" w:lineRule="auto"/>
        <w:jc w:val="both"/>
        <w:rPr>
          <w:rFonts w:asciiTheme="majorBidi" w:hAnsiTheme="majorBidi" w:cstheme="majorBidi"/>
          <w:sz w:val="28"/>
          <w:szCs w:val="28"/>
          <w:lang w:val="en-GB"/>
        </w:rPr>
      </w:pPr>
    </w:p>
    <w:p w:rsidR="00A205B5" w:rsidRPr="00A205B5" w:rsidRDefault="00A205B5" w:rsidP="00AE3F5C">
      <w:pPr>
        <w:bidi w:val="0"/>
        <w:spacing w:after="0" w:line="276" w:lineRule="auto"/>
        <w:jc w:val="both"/>
        <w:rPr>
          <w:rFonts w:asciiTheme="majorBidi" w:hAnsiTheme="majorBidi" w:cstheme="majorBidi"/>
          <w:sz w:val="28"/>
          <w:szCs w:val="28"/>
          <w:lang w:val="en-GB"/>
        </w:rPr>
      </w:pPr>
      <w:r w:rsidRPr="00A205B5">
        <w:rPr>
          <w:rFonts w:asciiTheme="majorBidi" w:hAnsiTheme="majorBidi" w:cstheme="majorBidi"/>
          <w:sz w:val="28"/>
          <w:szCs w:val="28"/>
          <w:lang w:val="en-GB"/>
        </w:rPr>
        <w:t>The results of a radiographic survey of residual bone height measurement are affected by the variation in the radiographic techniques and magnification of panoramic machines of different manufacturers.</w:t>
      </w:r>
    </w:p>
    <w:p w:rsidR="00A205B5" w:rsidRDefault="00A205B5" w:rsidP="00AE3F5C">
      <w:pPr>
        <w:bidi w:val="0"/>
        <w:spacing w:after="0" w:line="276" w:lineRule="auto"/>
        <w:jc w:val="both"/>
        <w:rPr>
          <w:rFonts w:asciiTheme="majorBidi" w:hAnsiTheme="majorBidi" w:cstheme="majorBidi"/>
          <w:sz w:val="28"/>
          <w:szCs w:val="28"/>
          <w:lang w:val="en-GB"/>
        </w:rPr>
      </w:pPr>
      <w:r w:rsidRPr="00A205B5">
        <w:rPr>
          <w:rFonts w:asciiTheme="majorBidi" w:hAnsiTheme="majorBidi" w:cstheme="majorBidi"/>
          <w:sz w:val="28"/>
          <w:szCs w:val="28"/>
          <w:lang w:val="en-GB"/>
        </w:rPr>
        <w:t>To minimize variability in radiographic techniques, the measurement should be made on the radiograph at that portion of the mandible of the least vertical height. The values assigned to each of the four types listed below are averages that historically have been used in relation to preprosthetic surgical procedures. A measurement is made and the patient is classified as follows:</w:t>
      </w:r>
    </w:p>
    <w:p w:rsidR="00371F83" w:rsidRPr="00A205B5" w:rsidRDefault="00371F83" w:rsidP="00AE3F5C">
      <w:pPr>
        <w:bidi w:val="0"/>
        <w:spacing w:after="0" w:line="276" w:lineRule="auto"/>
        <w:jc w:val="both"/>
        <w:rPr>
          <w:rFonts w:asciiTheme="majorBidi" w:hAnsiTheme="majorBidi" w:cstheme="majorBidi"/>
          <w:sz w:val="28"/>
          <w:szCs w:val="28"/>
          <w:lang w:val="en-GB"/>
        </w:rPr>
      </w:pPr>
    </w:p>
    <w:p w:rsidR="00371F83" w:rsidRPr="00371F83" w:rsidRDefault="00371F83" w:rsidP="00AE3F5C">
      <w:pPr>
        <w:bidi w:val="0"/>
        <w:spacing w:line="276" w:lineRule="auto"/>
        <w:jc w:val="both"/>
        <w:rPr>
          <w:rFonts w:asciiTheme="majorBidi" w:hAnsiTheme="majorBidi" w:cstheme="majorBidi"/>
          <w:sz w:val="28"/>
          <w:szCs w:val="28"/>
          <w:lang w:val="en-GB"/>
        </w:rPr>
      </w:pPr>
      <w:r w:rsidRPr="00E3193C">
        <w:rPr>
          <w:rFonts w:asciiTheme="majorBidi" w:hAnsiTheme="majorBidi" w:cstheme="majorBidi"/>
          <w:b/>
          <w:bCs/>
          <w:sz w:val="28"/>
          <w:szCs w:val="28"/>
          <w:lang w:val="en-GB"/>
        </w:rPr>
        <w:t>Type I (most favourable)</w:t>
      </w:r>
      <w:r w:rsidRPr="00371F83">
        <w:rPr>
          <w:rFonts w:asciiTheme="majorBidi" w:hAnsiTheme="majorBidi" w:cstheme="majorBidi"/>
          <w:sz w:val="28"/>
          <w:szCs w:val="28"/>
          <w:lang w:val="en-GB"/>
        </w:rPr>
        <w:t>: residual bone height of 21mm or greater measured at the least vertical height of the mandible.</w:t>
      </w:r>
    </w:p>
    <w:p w:rsidR="00371F83" w:rsidRPr="00371F83" w:rsidRDefault="00371F83" w:rsidP="00AE3F5C">
      <w:pPr>
        <w:bidi w:val="0"/>
        <w:spacing w:line="276" w:lineRule="auto"/>
        <w:jc w:val="both"/>
        <w:rPr>
          <w:rFonts w:asciiTheme="majorBidi" w:hAnsiTheme="majorBidi" w:cstheme="majorBidi"/>
          <w:sz w:val="28"/>
          <w:szCs w:val="28"/>
          <w:lang w:val="en-GB"/>
        </w:rPr>
      </w:pPr>
      <w:r w:rsidRPr="00E3193C">
        <w:rPr>
          <w:rFonts w:asciiTheme="majorBidi" w:hAnsiTheme="majorBidi" w:cstheme="majorBidi"/>
          <w:b/>
          <w:bCs/>
          <w:sz w:val="28"/>
          <w:szCs w:val="28"/>
          <w:lang w:val="en-GB"/>
        </w:rPr>
        <w:t>Type II</w:t>
      </w:r>
      <w:r w:rsidRPr="00371F83">
        <w:rPr>
          <w:rFonts w:asciiTheme="majorBidi" w:hAnsiTheme="majorBidi" w:cstheme="majorBidi"/>
          <w:sz w:val="28"/>
          <w:szCs w:val="28"/>
          <w:lang w:val="en-GB"/>
        </w:rPr>
        <w:t>: residual bone height of 16 to 20 mm measured at the least vertical height of the mandible.</w:t>
      </w:r>
    </w:p>
    <w:p w:rsidR="00371F83" w:rsidRPr="00371F83" w:rsidRDefault="00371F83" w:rsidP="00AE3F5C">
      <w:pPr>
        <w:bidi w:val="0"/>
        <w:spacing w:line="276" w:lineRule="auto"/>
        <w:jc w:val="both"/>
        <w:rPr>
          <w:rFonts w:asciiTheme="majorBidi" w:hAnsiTheme="majorBidi" w:cstheme="majorBidi"/>
          <w:sz w:val="28"/>
          <w:szCs w:val="28"/>
          <w:lang w:val="en-GB"/>
        </w:rPr>
      </w:pPr>
      <w:r w:rsidRPr="00E3193C">
        <w:rPr>
          <w:rFonts w:asciiTheme="majorBidi" w:hAnsiTheme="majorBidi" w:cstheme="majorBidi"/>
          <w:b/>
          <w:bCs/>
          <w:sz w:val="28"/>
          <w:szCs w:val="28"/>
          <w:lang w:val="en-GB"/>
        </w:rPr>
        <w:t>Type III</w:t>
      </w:r>
      <w:r w:rsidRPr="00371F83">
        <w:rPr>
          <w:rFonts w:asciiTheme="majorBidi" w:hAnsiTheme="majorBidi" w:cstheme="majorBidi"/>
          <w:sz w:val="28"/>
          <w:szCs w:val="28"/>
          <w:lang w:val="en-GB"/>
        </w:rPr>
        <w:t>: residual alveolar bone height of 11 to 15mm measured at the least vertical height of the mandible.</w:t>
      </w:r>
    </w:p>
    <w:p w:rsidR="00371F83" w:rsidRDefault="00371F83" w:rsidP="00AE3F5C">
      <w:pPr>
        <w:bidi w:val="0"/>
        <w:spacing w:line="276" w:lineRule="auto"/>
        <w:jc w:val="both"/>
        <w:rPr>
          <w:rFonts w:asciiTheme="majorBidi" w:hAnsiTheme="majorBidi" w:cstheme="majorBidi"/>
          <w:sz w:val="28"/>
          <w:szCs w:val="28"/>
          <w:lang w:val="en-GB"/>
        </w:rPr>
      </w:pPr>
      <w:r w:rsidRPr="00E3193C">
        <w:rPr>
          <w:rFonts w:asciiTheme="majorBidi" w:hAnsiTheme="majorBidi" w:cstheme="majorBidi"/>
          <w:b/>
          <w:bCs/>
          <w:sz w:val="28"/>
          <w:szCs w:val="28"/>
          <w:lang w:val="en-GB"/>
        </w:rPr>
        <w:t>Type lV</w:t>
      </w:r>
      <w:r w:rsidRPr="00371F83">
        <w:rPr>
          <w:rFonts w:asciiTheme="majorBidi" w:hAnsiTheme="majorBidi" w:cstheme="majorBidi"/>
          <w:sz w:val="28"/>
          <w:szCs w:val="28"/>
          <w:lang w:val="en-GB"/>
        </w:rPr>
        <w:t>: residual vertical bone height of 10 mm or less measured at the least vertical height of the mandible.</w:t>
      </w:r>
    </w:p>
    <w:p w:rsidR="00BB045B" w:rsidRPr="00BB045B" w:rsidRDefault="00BB045B" w:rsidP="00AE3F5C">
      <w:pPr>
        <w:bidi w:val="0"/>
        <w:spacing w:line="276" w:lineRule="auto"/>
        <w:jc w:val="both"/>
        <w:rPr>
          <w:rFonts w:asciiTheme="majorBidi" w:hAnsiTheme="majorBidi" w:cstheme="majorBidi"/>
          <w:b/>
          <w:bCs/>
          <w:sz w:val="32"/>
          <w:szCs w:val="32"/>
          <w:u w:val="single"/>
          <w:lang w:val="en-GB"/>
        </w:rPr>
      </w:pPr>
      <w:r w:rsidRPr="00BB045B">
        <w:rPr>
          <w:rFonts w:asciiTheme="majorBidi" w:hAnsiTheme="majorBidi" w:cstheme="majorBidi"/>
          <w:b/>
          <w:bCs/>
          <w:sz w:val="32"/>
          <w:szCs w:val="32"/>
          <w:u w:val="single"/>
          <w:lang w:val="en-GB"/>
        </w:rPr>
        <w:lastRenderedPageBreak/>
        <w:t>Residual ridge morphology-maxilla only:</w:t>
      </w:r>
    </w:p>
    <w:p w:rsidR="00BB045B" w:rsidRDefault="00BB045B" w:rsidP="00AE3F5C">
      <w:pPr>
        <w:bidi w:val="0"/>
        <w:spacing w:line="276" w:lineRule="auto"/>
        <w:jc w:val="both"/>
        <w:rPr>
          <w:rFonts w:asciiTheme="majorBidi" w:hAnsiTheme="majorBidi" w:cstheme="majorBidi"/>
          <w:sz w:val="28"/>
          <w:szCs w:val="28"/>
          <w:lang w:val="en-GB"/>
        </w:rPr>
      </w:pPr>
      <w:r w:rsidRPr="00BB045B">
        <w:rPr>
          <w:rFonts w:asciiTheme="majorBidi" w:hAnsiTheme="majorBidi" w:cstheme="majorBidi"/>
          <w:sz w:val="28"/>
          <w:szCs w:val="28"/>
          <w:lang w:val="en-GB"/>
        </w:rPr>
        <w:t xml:space="preserve">Residual ridge morphology is the most objective criterion for the maxilla, because measurement of the maxillary residual bone height by radiography is not reliable." The classification </w:t>
      </w:r>
      <w:r>
        <w:rPr>
          <w:rFonts w:asciiTheme="majorBidi" w:hAnsiTheme="majorBidi" w:cstheme="majorBidi"/>
          <w:sz w:val="28"/>
          <w:szCs w:val="28"/>
          <w:lang w:val="en-GB"/>
        </w:rPr>
        <w:t xml:space="preserve">system </w:t>
      </w:r>
      <w:r w:rsidRPr="00BB045B">
        <w:rPr>
          <w:rFonts w:asciiTheme="majorBidi" w:hAnsiTheme="majorBidi" w:cstheme="majorBidi"/>
          <w:sz w:val="28"/>
          <w:szCs w:val="28"/>
        </w:rPr>
        <w:t>continues on a</w:t>
      </w:r>
      <w:r>
        <w:rPr>
          <w:rFonts w:asciiTheme="majorBidi" w:hAnsiTheme="majorBidi" w:cstheme="majorBidi"/>
          <w:sz w:val="28"/>
          <w:szCs w:val="28"/>
        </w:rPr>
        <w:t xml:space="preserve"> </w:t>
      </w:r>
      <w:r w:rsidRPr="00BB045B">
        <w:rPr>
          <w:rFonts w:asciiTheme="majorBidi" w:hAnsiTheme="majorBidi" w:cstheme="majorBidi"/>
          <w:sz w:val="28"/>
          <w:szCs w:val="28"/>
        </w:rPr>
        <w:t>logical progression</w:t>
      </w:r>
      <w:r>
        <w:rPr>
          <w:rFonts w:asciiTheme="majorBidi" w:hAnsiTheme="majorBidi" w:cstheme="majorBidi"/>
          <w:sz w:val="28"/>
          <w:szCs w:val="28"/>
        </w:rPr>
        <w:t xml:space="preserve">, </w:t>
      </w:r>
      <w:r w:rsidRPr="00BB045B">
        <w:rPr>
          <w:rFonts w:asciiTheme="majorBidi" w:hAnsiTheme="majorBidi" w:cstheme="majorBidi"/>
          <w:sz w:val="28"/>
          <w:szCs w:val="28"/>
          <w:lang w:val="en-GB"/>
        </w:rPr>
        <w:t>describing the effects of residual ridge morphology and the influence of musculature on</w:t>
      </w:r>
      <w:r>
        <w:rPr>
          <w:rFonts w:asciiTheme="majorBidi" w:hAnsiTheme="majorBidi" w:cstheme="majorBidi"/>
          <w:sz w:val="28"/>
          <w:szCs w:val="28"/>
          <w:lang w:val="en-GB"/>
        </w:rPr>
        <w:t xml:space="preserve"> a maxillary denture.</w:t>
      </w:r>
    </w:p>
    <w:p w:rsidR="00BB045B" w:rsidRPr="00BB045B" w:rsidRDefault="00BB045B" w:rsidP="00AE3F5C">
      <w:pPr>
        <w:bidi w:val="0"/>
        <w:spacing w:line="276" w:lineRule="auto"/>
        <w:jc w:val="both"/>
        <w:rPr>
          <w:rFonts w:asciiTheme="majorBidi" w:hAnsiTheme="majorBidi" w:cstheme="majorBidi"/>
          <w:sz w:val="28"/>
          <w:szCs w:val="28"/>
          <w:lang w:val="en-GB"/>
        </w:rPr>
      </w:pPr>
    </w:p>
    <w:p w:rsidR="00BB045B" w:rsidRPr="00BB045B" w:rsidRDefault="00BB045B" w:rsidP="00AE3F5C">
      <w:pPr>
        <w:bidi w:val="0"/>
        <w:spacing w:line="276" w:lineRule="auto"/>
        <w:jc w:val="both"/>
        <w:rPr>
          <w:rFonts w:asciiTheme="majorBidi" w:hAnsiTheme="majorBidi" w:cstheme="majorBidi"/>
          <w:b/>
          <w:bCs/>
          <w:sz w:val="28"/>
          <w:szCs w:val="28"/>
          <w:lang w:val="en-GB"/>
        </w:rPr>
      </w:pPr>
      <w:r w:rsidRPr="00BB045B">
        <w:rPr>
          <w:rFonts w:asciiTheme="majorBidi" w:hAnsiTheme="majorBidi" w:cstheme="majorBidi"/>
          <w:b/>
          <w:bCs/>
          <w:sz w:val="28"/>
          <w:szCs w:val="28"/>
          <w:lang w:val="en-GB"/>
        </w:rPr>
        <w:t xml:space="preserve">Type </w:t>
      </w:r>
      <w:proofErr w:type="gramStart"/>
      <w:r w:rsidRPr="00BB045B">
        <w:rPr>
          <w:rFonts w:asciiTheme="majorBidi" w:hAnsiTheme="majorBidi" w:cstheme="majorBidi"/>
          <w:b/>
          <w:bCs/>
          <w:sz w:val="28"/>
          <w:szCs w:val="28"/>
          <w:lang w:val="en-GB"/>
        </w:rPr>
        <w:t>A</w:t>
      </w:r>
      <w:proofErr w:type="gramEnd"/>
      <w:r w:rsidRPr="00BB045B">
        <w:rPr>
          <w:rFonts w:asciiTheme="majorBidi" w:hAnsiTheme="majorBidi" w:cstheme="majorBidi"/>
          <w:b/>
          <w:bCs/>
          <w:sz w:val="28"/>
          <w:szCs w:val="28"/>
          <w:lang w:val="en-GB"/>
        </w:rPr>
        <w:t xml:space="preserve"> (most favorable)</w:t>
      </w:r>
      <w:r>
        <w:rPr>
          <w:rFonts w:asciiTheme="majorBidi" w:hAnsiTheme="majorBidi" w:cstheme="majorBidi"/>
          <w:b/>
          <w:bCs/>
          <w:sz w:val="28"/>
          <w:szCs w:val="28"/>
          <w:lang w:val="en-GB"/>
        </w:rPr>
        <w:t>:</w:t>
      </w:r>
      <w:r w:rsidRPr="00BB045B">
        <w:rPr>
          <w:rFonts w:asciiTheme="majorBidi" w:hAnsiTheme="majorBidi" w:cstheme="majorBidi"/>
          <w:b/>
          <w:bCs/>
          <w:sz w:val="28"/>
          <w:szCs w:val="28"/>
          <w:lang w:val="en-GB"/>
        </w:rPr>
        <w:t xml:space="preserve"> </w:t>
      </w:r>
    </w:p>
    <w:p w:rsidR="00BB045B" w:rsidRPr="00BB045B" w:rsidRDefault="00BB045B" w:rsidP="00AE3F5C">
      <w:pPr>
        <w:numPr>
          <w:ilvl w:val="0"/>
          <w:numId w:val="6"/>
        </w:numPr>
        <w:bidi w:val="0"/>
        <w:spacing w:after="0" w:line="276" w:lineRule="auto"/>
        <w:jc w:val="both"/>
        <w:rPr>
          <w:rFonts w:asciiTheme="majorBidi" w:hAnsiTheme="majorBidi" w:cstheme="majorBidi"/>
          <w:sz w:val="28"/>
          <w:szCs w:val="28"/>
          <w:lang w:val="en-GB"/>
        </w:rPr>
      </w:pPr>
      <w:r w:rsidRPr="00BB045B">
        <w:rPr>
          <w:rFonts w:asciiTheme="majorBidi" w:hAnsiTheme="majorBidi" w:cstheme="majorBidi"/>
          <w:sz w:val="28"/>
          <w:szCs w:val="28"/>
          <w:lang w:val="en-GB"/>
        </w:rPr>
        <w:t>Anterior labial and posterior buccal vestibular depth that resists vertical and horizontal movement of the denture base.</w:t>
      </w:r>
    </w:p>
    <w:p w:rsidR="00BB045B" w:rsidRPr="00BB045B" w:rsidRDefault="00BB045B" w:rsidP="00AE3F5C">
      <w:pPr>
        <w:numPr>
          <w:ilvl w:val="0"/>
          <w:numId w:val="6"/>
        </w:numPr>
        <w:bidi w:val="0"/>
        <w:spacing w:after="0" w:line="276" w:lineRule="auto"/>
        <w:jc w:val="both"/>
        <w:rPr>
          <w:rFonts w:asciiTheme="majorBidi" w:hAnsiTheme="majorBidi" w:cstheme="majorBidi"/>
          <w:sz w:val="28"/>
          <w:szCs w:val="28"/>
          <w:lang w:val="en-GB"/>
        </w:rPr>
      </w:pPr>
      <w:r w:rsidRPr="00BB045B">
        <w:rPr>
          <w:rFonts w:asciiTheme="majorBidi" w:hAnsiTheme="majorBidi" w:cstheme="majorBidi"/>
          <w:sz w:val="28"/>
          <w:szCs w:val="28"/>
          <w:lang w:val="en-GB"/>
        </w:rPr>
        <w:t>Palatal morphology resists vertical and horizontal movement of the denture base.</w:t>
      </w:r>
    </w:p>
    <w:p w:rsidR="00BB045B" w:rsidRPr="00BB045B" w:rsidRDefault="00BB045B" w:rsidP="00AE3F5C">
      <w:pPr>
        <w:numPr>
          <w:ilvl w:val="0"/>
          <w:numId w:val="6"/>
        </w:numPr>
        <w:bidi w:val="0"/>
        <w:spacing w:after="0" w:line="276" w:lineRule="auto"/>
        <w:jc w:val="both"/>
        <w:rPr>
          <w:rFonts w:asciiTheme="majorBidi" w:hAnsiTheme="majorBidi" w:cstheme="majorBidi"/>
          <w:sz w:val="28"/>
          <w:szCs w:val="28"/>
          <w:lang w:val="en-GB"/>
        </w:rPr>
      </w:pPr>
      <w:r w:rsidRPr="00BB045B">
        <w:rPr>
          <w:rFonts w:asciiTheme="majorBidi" w:hAnsiTheme="majorBidi" w:cstheme="majorBidi"/>
          <w:sz w:val="28"/>
          <w:szCs w:val="28"/>
          <w:lang w:val="en-GB"/>
        </w:rPr>
        <w:t>Sufficient tuberosity definition to resist vertical and horizontal movement of the denture base.</w:t>
      </w:r>
    </w:p>
    <w:p w:rsidR="00BB045B" w:rsidRPr="00BB045B" w:rsidRDefault="00BB045B" w:rsidP="00AE3F5C">
      <w:pPr>
        <w:numPr>
          <w:ilvl w:val="0"/>
          <w:numId w:val="6"/>
        </w:numPr>
        <w:bidi w:val="0"/>
        <w:spacing w:after="0" w:line="276" w:lineRule="auto"/>
        <w:jc w:val="both"/>
        <w:rPr>
          <w:rFonts w:asciiTheme="majorBidi" w:hAnsiTheme="majorBidi" w:cstheme="majorBidi"/>
          <w:sz w:val="28"/>
          <w:szCs w:val="28"/>
          <w:lang w:val="en-GB"/>
        </w:rPr>
      </w:pPr>
      <w:r w:rsidRPr="00BB045B">
        <w:rPr>
          <w:rFonts w:asciiTheme="majorBidi" w:hAnsiTheme="majorBidi" w:cstheme="majorBidi"/>
          <w:sz w:val="28"/>
          <w:szCs w:val="28"/>
          <w:lang w:val="en-GB"/>
        </w:rPr>
        <w:t>Hamular notch is well defined to establish the posterior extension of the denture base.</w:t>
      </w:r>
    </w:p>
    <w:p w:rsidR="00BB045B" w:rsidRPr="00D01B55" w:rsidRDefault="00BB045B" w:rsidP="00AE3F5C">
      <w:pPr>
        <w:numPr>
          <w:ilvl w:val="0"/>
          <w:numId w:val="6"/>
        </w:numPr>
        <w:bidi w:val="0"/>
        <w:spacing w:after="0" w:line="276" w:lineRule="auto"/>
        <w:jc w:val="both"/>
        <w:rPr>
          <w:rFonts w:asciiTheme="majorBidi" w:hAnsiTheme="majorBidi" w:cstheme="majorBidi"/>
          <w:sz w:val="28"/>
          <w:szCs w:val="28"/>
          <w:lang w:val="en-GB"/>
        </w:rPr>
      </w:pPr>
      <w:r w:rsidRPr="00BB045B">
        <w:rPr>
          <w:rFonts w:asciiTheme="majorBidi" w:hAnsiTheme="majorBidi" w:cstheme="majorBidi"/>
          <w:sz w:val="28"/>
          <w:szCs w:val="28"/>
          <w:lang w:val="en-GB"/>
        </w:rPr>
        <w:t>Absence of tori or exostoses.</w:t>
      </w:r>
    </w:p>
    <w:p w:rsidR="00D01B55" w:rsidRPr="00D01B55" w:rsidRDefault="00D01B55" w:rsidP="00AE3F5C">
      <w:pPr>
        <w:bidi w:val="0"/>
        <w:spacing w:after="0" w:line="276" w:lineRule="auto"/>
        <w:jc w:val="both"/>
        <w:rPr>
          <w:rFonts w:asciiTheme="majorBidi" w:hAnsiTheme="majorBidi" w:cstheme="majorBidi"/>
          <w:b/>
          <w:bCs/>
          <w:sz w:val="28"/>
          <w:szCs w:val="28"/>
          <w:lang w:val="en-GB"/>
        </w:rPr>
      </w:pPr>
      <w:r w:rsidRPr="00D01B55">
        <w:rPr>
          <w:rFonts w:asciiTheme="majorBidi" w:hAnsiTheme="majorBidi" w:cstheme="majorBidi"/>
          <w:b/>
          <w:bCs/>
          <w:sz w:val="28"/>
          <w:szCs w:val="28"/>
          <w:lang w:val="en-GB"/>
        </w:rPr>
        <w:t>Type B:</w:t>
      </w:r>
    </w:p>
    <w:p w:rsidR="00D01B55" w:rsidRPr="00D01B55" w:rsidRDefault="00D01B55" w:rsidP="00AE3F5C">
      <w:pPr>
        <w:numPr>
          <w:ilvl w:val="0"/>
          <w:numId w:val="9"/>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Loss of posterior buccal vestibule.</w:t>
      </w:r>
    </w:p>
    <w:p w:rsidR="00D01B55" w:rsidRPr="00D01B55" w:rsidRDefault="00D01B55" w:rsidP="00AE3F5C">
      <w:pPr>
        <w:numPr>
          <w:ilvl w:val="0"/>
          <w:numId w:val="9"/>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Palatal vault morphology resists vertical and horizontal movement of the denture base.</w:t>
      </w:r>
    </w:p>
    <w:p w:rsidR="00D01B55" w:rsidRPr="00D01B55" w:rsidRDefault="00D01B55" w:rsidP="00AE3F5C">
      <w:pPr>
        <w:numPr>
          <w:ilvl w:val="0"/>
          <w:numId w:val="9"/>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Tuberosity and hamular notch are poorly defined, compromising delineation of the posterior extension of the denture base.</w:t>
      </w:r>
    </w:p>
    <w:p w:rsidR="00D01B55" w:rsidRPr="00D01B55" w:rsidRDefault="00D01B55" w:rsidP="00AE3F5C">
      <w:pPr>
        <w:numPr>
          <w:ilvl w:val="0"/>
          <w:numId w:val="9"/>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 xml:space="preserve"> Maxillary palatal tori and/or lateral exostoses are rounded and do not affect the posterior extension of the denture base.</w:t>
      </w:r>
    </w:p>
    <w:p w:rsidR="00D01B55" w:rsidRPr="00D01B55" w:rsidRDefault="00D01B55" w:rsidP="00AE3F5C">
      <w:pPr>
        <w:bidi w:val="0"/>
        <w:spacing w:line="276" w:lineRule="auto"/>
        <w:jc w:val="both"/>
        <w:rPr>
          <w:rFonts w:asciiTheme="majorBidi" w:hAnsiTheme="majorBidi" w:cstheme="majorBidi"/>
          <w:b/>
          <w:bCs/>
          <w:sz w:val="28"/>
          <w:szCs w:val="28"/>
          <w:lang w:val="en-GB"/>
        </w:rPr>
      </w:pPr>
      <w:r>
        <w:rPr>
          <w:rFonts w:asciiTheme="majorBidi" w:hAnsiTheme="majorBidi" w:cstheme="majorBidi"/>
          <w:b/>
          <w:bCs/>
          <w:sz w:val="28"/>
          <w:szCs w:val="28"/>
          <w:lang w:val="en-GB"/>
        </w:rPr>
        <w:t>Type C:</w:t>
      </w:r>
    </w:p>
    <w:p w:rsidR="00D01B55" w:rsidRPr="00D01B55" w:rsidRDefault="00D01B55" w:rsidP="00AE3F5C">
      <w:pPr>
        <w:numPr>
          <w:ilvl w:val="0"/>
          <w:numId w:val="11"/>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Loss of anterior labial vestibule.</w:t>
      </w:r>
    </w:p>
    <w:p w:rsidR="00D01B55" w:rsidRPr="00D01B55" w:rsidRDefault="00D01B55" w:rsidP="00AE3F5C">
      <w:pPr>
        <w:numPr>
          <w:ilvl w:val="0"/>
          <w:numId w:val="11"/>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Palatal vault morphology offers minimal resistance to vertical and horizontal movement of the denture base.</w:t>
      </w:r>
    </w:p>
    <w:p w:rsidR="00D01B55" w:rsidRPr="00D01B55" w:rsidRDefault="00D01B55" w:rsidP="00AE3F5C">
      <w:pPr>
        <w:numPr>
          <w:ilvl w:val="0"/>
          <w:numId w:val="11"/>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Maxillary palatal tori and/or lateral exostoses with bony undercuts that do not affect the posterior extension of the denture base.</w:t>
      </w:r>
    </w:p>
    <w:p w:rsidR="00D01B55" w:rsidRPr="00D01B55" w:rsidRDefault="00D01B55" w:rsidP="00AE3F5C">
      <w:pPr>
        <w:numPr>
          <w:ilvl w:val="0"/>
          <w:numId w:val="11"/>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Hyperplastic, mobile anterior ridge offers minimum support and stability of the denture base.</w:t>
      </w:r>
    </w:p>
    <w:p w:rsidR="00D01B55" w:rsidRPr="00D01B55" w:rsidRDefault="00D01B55" w:rsidP="00AE3F5C">
      <w:pPr>
        <w:numPr>
          <w:ilvl w:val="0"/>
          <w:numId w:val="11"/>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lastRenderedPageBreak/>
        <w:t>Reduction of the post malar space by the coronoid process during mandibular opening and/or excursive movements.</w:t>
      </w:r>
    </w:p>
    <w:p w:rsidR="00D01B55" w:rsidRPr="00D01B55" w:rsidRDefault="00D01B55" w:rsidP="00AE3F5C">
      <w:p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b/>
          <w:bCs/>
          <w:sz w:val="28"/>
          <w:szCs w:val="28"/>
          <w:lang w:val="en-GB"/>
        </w:rPr>
        <w:t>Type D</w:t>
      </w:r>
      <w:r>
        <w:rPr>
          <w:rFonts w:asciiTheme="majorBidi" w:hAnsiTheme="majorBidi" w:cstheme="majorBidi"/>
          <w:sz w:val="28"/>
          <w:szCs w:val="28"/>
          <w:lang w:val="en-GB"/>
        </w:rPr>
        <w:t>:</w:t>
      </w:r>
      <w:r w:rsidRPr="00D01B55">
        <w:rPr>
          <w:rFonts w:asciiTheme="majorBidi" w:hAnsiTheme="majorBidi" w:cstheme="majorBidi"/>
          <w:sz w:val="28"/>
          <w:szCs w:val="28"/>
          <w:lang w:val="en-GB"/>
        </w:rPr>
        <w:t xml:space="preserve"> </w:t>
      </w:r>
    </w:p>
    <w:p w:rsidR="00D01B55" w:rsidRPr="00D01B55" w:rsidRDefault="00D01B55" w:rsidP="00AE3F5C">
      <w:pPr>
        <w:numPr>
          <w:ilvl w:val="0"/>
          <w:numId w:val="13"/>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Loss of anterior labial and posterior buccal vestibules.</w:t>
      </w:r>
    </w:p>
    <w:p w:rsidR="00D01B55" w:rsidRPr="00D01B55" w:rsidRDefault="00D01B55" w:rsidP="00AE3F5C">
      <w:pPr>
        <w:numPr>
          <w:ilvl w:val="0"/>
          <w:numId w:val="13"/>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Palatal vault morphology does not resist vertical or horizontal movement of the denture base.</w:t>
      </w:r>
    </w:p>
    <w:p w:rsidR="00D01B55" w:rsidRPr="00D01B55" w:rsidRDefault="00D01B55" w:rsidP="00AE3F5C">
      <w:pPr>
        <w:numPr>
          <w:ilvl w:val="0"/>
          <w:numId w:val="13"/>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Maxillary palatal tori and/or lateral exostoses"(rounded or undercut) that interfere with the posterior border of the denture.</w:t>
      </w:r>
    </w:p>
    <w:p w:rsidR="00D01B55" w:rsidRPr="00D01B55" w:rsidRDefault="00D01B55" w:rsidP="00AE3F5C">
      <w:pPr>
        <w:numPr>
          <w:ilvl w:val="0"/>
          <w:numId w:val="13"/>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Hyperplastic, redundant anterior ridge.</w:t>
      </w:r>
    </w:p>
    <w:p w:rsidR="00A205B5" w:rsidRDefault="00D01B55" w:rsidP="00AE3F5C">
      <w:pPr>
        <w:pStyle w:val="ListParagraph"/>
        <w:numPr>
          <w:ilvl w:val="0"/>
          <w:numId w:val="13"/>
        </w:numPr>
        <w:bidi w:val="0"/>
        <w:spacing w:after="0" w:line="276" w:lineRule="auto"/>
        <w:jc w:val="both"/>
        <w:rPr>
          <w:rFonts w:asciiTheme="majorBidi" w:hAnsiTheme="majorBidi" w:cstheme="majorBidi"/>
          <w:sz w:val="28"/>
          <w:szCs w:val="28"/>
          <w:lang w:val="en-GB"/>
        </w:rPr>
      </w:pPr>
      <w:r w:rsidRPr="00D01B55">
        <w:rPr>
          <w:rFonts w:asciiTheme="majorBidi" w:hAnsiTheme="majorBidi" w:cstheme="majorBidi"/>
          <w:sz w:val="28"/>
          <w:szCs w:val="28"/>
          <w:lang w:val="en-GB"/>
        </w:rPr>
        <w:t>Prominent anterior nasal spine</w:t>
      </w:r>
      <w:r w:rsidR="007B370C">
        <w:rPr>
          <w:rFonts w:asciiTheme="majorBidi" w:hAnsiTheme="majorBidi" w:cstheme="majorBidi"/>
          <w:sz w:val="28"/>
          <w:szCs w:val="28"/>
          <w:lang w:val="en-GB"/>
        </w:rPr>
        <w:t>.</w:t>
      </w:r>
    </w:p>
    <w:p w:rsidR="007B370C" w:rsidRDefault="007B370C" w:rsidP="00AE3F5C">
      <w:pPr>
        <w:pStyle w:val="ListParagraph"/>
        <w:bidi w:val="0"/>
        <w:spacing w:after="0" w:line="276" w:lineRule="auto"/>
        <w:jc w:val="both"/>
        <w:rPr>
          <w:rFonts w:asciiTheme="majorBidi" w:hAnsiTheme="majorBidi" w:cstheme="majorBidi"/>
          <w:sz w:val="28"/>
          <w:szCs w:val="28"/>
          <w:lang w:val="en-GB"/>
        </w:rPr>
      </w:pPr>
    </w:p>
    <w:p w:rsidR="007B370C" w:rsidRPr="007B370C" w:rsidRDefault="007B370C" w:rsidP="00AE3F5C">
      <w:pPr>
        <w:bidi w:val="0"/>
        <w:spacing w:after="0" w:line="276" w:lineRule="auto"/>
        <w:jc w:val="both"/>
        <w:rPr>
          <w:rFonts w:asciiTheme="majorBidi" w:hAnsiTheme="majorBidi" w:cstheme="majorBidi"/>
          <w:b/>
          <w:bCs/>
          <w:sz w:val="32"/>
          <w:szCs w:val="32"/>
          <w:u w:val="single"/>
          <w:lang w:val="en-GB"/>
        </w:rPr>
      </w:pPr>
      <w:r w:rsidRPr="007B370C">
        <w:rPr>
          <w:rFonts w:asciiTheme="majorBidi" w:hAnsiTheme="majorBidi" w:cstheme="majorBidi"/>
          <w:b/>
          <w:bCs/>
          <w:sz w:val="32"/>
          <w:szCs w:val="32"/>
          <w:u w:val="single"/>
          <w:lang w:val="en-GB"/>
        </w:rPr>
        <w:t>Muscle Attachments: Mandible only</w:t>
      </w:r>
    </w:p>
    <w:p w:rsidR="007B370C" w:rsidRDefault="007B370C" w:rsidP="00AE3F5C">
      <w:pPr>
        <w:bidi w:val="0"/>
        <w:spacing w:after="0" w:line="276" w:lineRule="auto"/>
        <w:jc w:val="both"/>
        <w:rPr>
          <w:rFonts w:asciiTheme="majorBidi" w:hAnsiTheme="majorBidi" w:cstheme="majorBidi"/>
          <w:sz w:val="28"/>
          <w:szCs w:val="28"/>
          <w:lang w:val="en-GB"/>
        </w:rPr>
      </w:pPr>
      <w:r w:rsidRPr="007B370C">
        <w:rPr>
          <w:rFonts w:asciiTheme="majorBidi" w:hAnsiTheme="majorBidi" w:cstheme="majorBidi"/>
          <w:sz w:val="28"/>
          <w:szCs w:val="28"/>
          <w:lang w:val="en-GB"/>
        </w:rPr>
        <w:t>The effects of muscle attachment and location are most important to the function of a mandibular denture</w:t>
      </w:r>
      <w:r>
        <w:rPr>
          <w:rFonts w:asciiTheme="majorBidi" w:hAnsiTheme="majorBidi" w:cstheme="majorBidi"/>
          <w:sz w:val="28"/>
          <w:szCs w:val="28"/>
          <w:lang w:val="en-GB"/>
        </w:rPr>
        <w:t>. These</w:t>
      </w:r>
      <w:r w:rsidRPr="007B370C">
        <w:rPr>
          <w:rFonts w:asciiTheme="majorBidi" w:hAnsiTheme="majorBidi" w:cstheme="majorBidi"/>
          <w:sz w:val="28"/>
          <w:szCs w:val="28"/>
          <w:lang w:val="en-GB"/>
        </w:rPr>
        <w:t xml:space="preserve"> characteristics are difficult to</w:t>
      </w:r>
      <w:r>
        <w:rPr>
          <w:rFonts w:asciiTheme="majorBidi" w:hAnsiTheme="majorBidi" w:cstheme="majorBidi"/>
          <w:sz w:val="28"/>
          <w:szCs w:val="28"/>
          <w:lang w:val="en-GB"/>
        </w:rPr>
        <w:t xml:space="preserve"> </w:t>
      </w:r>
      <w:r w:rsidRPr="007B370C">
        <w:rPr>
          <w:rFonts w:asciiTheme="majorBidi" w:hAnsiTheme="majorBidi" w:cstheme="majorBidi"/>
          <w:sz w:val="28"/>
          <w:szCs w:val="28"/>
          <w:lang w:val="en-GB"/>
        </w:rPr>
        <w:t>quantify. The classification system follows a logical progression to describe the effects of muscular influence on a mandibular denture. The clinician examines the patient and selects the category that is most descriptive of the mandibular muscle attachments.</w:t>
      </w:r>
    </w:p>
    <w:p w:rsidR="00E3193C" w:rsidRPr="007B370C" w:rsidRDefault="00E3193C" w:rsidP="00AE3F5C">
      <w:pPr>
        <w:bidi w:val="0"/>
        <w:spacing w:after="0" w:line="276" w:lineRule="auto"/>
        <w:jc w:val="both"/>
        <w:rPr>
          <w:rFonts w:asciiTheme="majorBidi" w:hAnsiTheme="majorBidi" w:cstheme="majorBidi"/>
          <w:sz w:val="28"/>
          <w:szCs w:val="28"/>
          <w:lang w:val="en-GB"/>
        </w:rPr>
      </w:pPr>
    </w:p>
    <w:p w:rsidR="00E3193C" w:rsidRPr="00E3193C" w:rsidRDefault="00E3193C" w:rsidP="00AE3F5C">
      <w:pPr>
        <w:bidi w:val="0"/>
        <w:spacing w:after="0" w:line="276" w:lineRule="auto"/>
        <w:jc w:val="both"/>
        <w:rPr>
          <w:rFonts w:asciiTheme="majorBidi" w:hAnsiTheme="majorBidi" w:cstheme="majorBidi"/>
          <w:b/>
          <w:bCs/>
          <w:sz w:val="28"/>
          <w:szCs w:val="28"/>
          <w:lang w:val="en-GB"/>
        </w:rPr>
      </w:pPr>
      <w:r w:rsidRPr="00E3193C">
        <w:rPr>
          <w:rFonts w:asciiTheme="majorBidi" w:hAnsiTheme="majorBidi" w:cstheme="majorBidi"/>
          <w:b/>
          <w:bCs/>
          <w:sz w:val="28"/>
          <w:szCs w:val="28"/>
          <w:lang w:val="en-GB"/>
        </w:rPr>
        <w:t xml:space="preserve">Type </w:t>
      </w:r>
      <w:proofErr w:type="gramStart"/>
      <w:r w:rsidRPr="00E3193C">
        <w:rPr>
          <w:rFonts w:asciiTheme="majorBidi" w:hAnsiTheme="majorBidi" w:cstheme="majorBidi"/>
          <w:b/>
          <w:bCs/>
          <w:sz w:val="28"/>
          <w:szCs w:val="28"/>
          <w:lang w:val="en-GB"/>
        </w:rPr>
        <w:t>A</w:t>
      </w:r>
      <w:proofErr w:type="gramEnd"/>
      <w:r w:rsidRPr="00E3193C">
        <w:rPr>
          <w:rFonts w:asciiTheme="majorBidi" w:hAnsiTheme="majorBidi" w:cstheme="majorBidi"/>
          <w:b/>
          <w:bCs/>
          <w:sz w:val="28"/>
          <w:szCs w:val="28"/>
          <w:lang w:val="en-GB"/>
        </w:rPr>
        <w:t xml:space="preserve"> (most favorable)</w:t>
      </w:r>
      <w:r w:rsidR="004D4ADB">
        <w:rPr>
          <w:rFonts w:asciiTheme="majorBidi" w:hAnsiTheme="majorBidi" w:cstheme="majorBidi"/>
          <w:b/>
          <w:bCs/>
          <w:sz w:val="28"/>
          <w:szCs w:val="28"/>
          <w:lang w:val="en-GB"/>
        </w:rPr>
        <w:t>:</w:t>
      </w:r>
    </w:p>
    <w:p w:rsidR="00E3193C" w:rsidRPr="00E3193C" w:rsidRDefault="00E3193C" w:rsidP="00AE3F5C">
      <w:pPr>
        <w:numPr>
          <w:ilvl w:val="0"/>
          <w:numId w:val="17"/>
        </w:numPr>
        <w:bidi w:val="0"/>
        <w:spacing w:after="0" w:line="276" w:lineRule="auto"/>
        <w:jc w:val="both"/>
        <w:rPr>
          <w:rFonts w:asciiTheme="majorBidi" w:hAnsiTheme="majorBidi" w:cstheme="majorBidi"/>
          <w:sz w:val="28"/>
          <w:szCs w:val="28"/>
          <w:lang w:val="en-GB"/>
        </w:rPr>
      </w:pPr>
      <w:r w:rsidRPr="00E3193C">
        <w:rPr>
          <w:rFonts w:asciiTheme="majorBidi" w:hAnsiTheme="majorBidi" w:cstheme="majorBidi"/>
          <w:sz w:val="28"/>
          <w:szCs w:val="28"/>
          <w:lang w:val="en-GB"/>
        </w:rPr>
        <w:t>Attached mucosal base without undue muscular impingement during normal function in all regions.</w:t>
      </w:r>
    </w:p>
    <w:p w:rsidR="00E3193C" w:rsidRPr="00E3193C" w:rsidRDefault="00E3193C" w:rsidP="00AE3F5C">
      <w:pPr>
        <w:bidi w:val="0"/>
        <w:spacing w:after="0" w:line="276" w:lineRule="auto"/>
        <w:jc w:val="both"/>
        <w:rPr>
          <w:rFonts w:asciiTheme="majorBidi" w:hAnsiTheme="majorBidi" w:cstheme="majorBidi"/>
          <w:b/>
          <w:bCs/>
          <w:sz w:val="28"/>
          <w:szCs w:val="28"/>
          <w:lang w:val="en-GB"/>
        </w:rPr>
      </w:pPr>
      <w:r w:rsidRPr="00E3193C">
        <w:rPr>
          <w:rFonts w:asciiTheme="majorBidi" w:hAnsiTheme="majorBidi" w:cstheme="majorBidi"/>
          <w:b/>
          <w:bCs/>
          <w:sz w:val="28"/>
          <w:szCs w:val="28"/>
          <w:lang w:val="en-GB"/>
        </w:rPr>
        <w:t>Type B</w:t>
      </w:r>
      <w:r w:rsidR="004D4ADB">
        <w:rPr>
          <w:rFonts w:asciiTheme="majorBidi" w:hAnsiTheme="majorBidi" w:cstheme="majorBidi"/>
          <w:b/>
          <w:bCs/>
          <w:sz w:val="28"/>
          <w:szCs w:val="28"/>
          <w:lang w:val="en-GB"/>
        </w:rPr>
        <w:t>:</w:t>
      </w:r>
      <w:r w:rsidRPr="00E3193C">
        <w:rPr>
          <w:rFonts w:asciiTheme="majorBidi" w:hAnsiTheme="majorBidi" w:cstheme="majorBidi"/>
          <w:b/>
          <w:bCs/>
          <w:sz w:val="28"/>
          <w:szCs w:val="28"/>
          <w:lang w:val="en-GB"/>
        </w:rPr>
        <w:t xml:space="preserve"> </w:t>
      </w:r>
    </w:p>
    <w:p w:rsidR="00E3193C" w:rsidRPr="00E3193C" w:rsidRDefault="00E3193C" w:rsidP="00AE3F5C">
      <w:pPr>
        <w:numPr>
          <w:ilvl w:val="0"/>
          <w:numId w:val="14"/>
        </w:numPr>
        <w:bidi w:val="0"/>
        <w:spacing w:after="0" w:line="276" w:lineRule="auto"/>
        <w:jc w:val="both"/>
        <w:rPr>
          <w:rFonts w:asciiTheme="majorBidi" w:hAnsiTheme="majorBidi" w:cstheme="majorBidi"/>
          <w:sz w:val="28"/>
          <w:szCs w:val="28"/>
          <w:lang w:val="en-GB"/>
        </w:rPr>
      </w:pPr>
      <w:r w:rsidRPr="00E3193C">
        <w:rPr>
          <w:rFonts w:asciiTheme="majorBidi" w:hAnsiTheme="majorBidi" w:cstheme="majorBidi"/>
          <w:sz w:val="28"/>
          <w:szCs w:val="28"/>
          <w:lang w:val="en-GB"/>
        </w:rPr>
        <w:t>Attached mucosal base in all regions except labial from canine to can</w:t>
      </w:r>
      <w:r>
        <w:rPr>
          <w:rFonts w:asciiTheme="majorBidi" w:hAnsiTheme="majorBidi" w:cstheme="majorBidi"/>
          <w:sz w:val="28"/>
          <w:szCs w:val="28"/>
          <w:lang w:val="en-GB"/>
        </w:rPr>
        <w:t>ine.</w:t>
      </w:r>
    </w:p>
    <w:p w:rsidR="00E3193C" w:rsidRPr="00E3193C" w:rsidRDefault="00E3193C" w:rsidP="00AE3F5C">
      <w:pPr>
        <w:numPr>
          <w:ilvl w:val="0"/>
          <w:numId w:val="14"/>
        </w:numPr>
        <w:bidi w:val="0"/>
        <w:spacing w:after="0" w:line="276" w:lineRule="auto"/>
        <w:jc w:val="both"/>
        <w:rPr>
          <w:rFonts w:asciiTheme="majorBidi" w:hAnsiTheme="majorBidi" w:cstheme="majorBidi"/>
          <w:sz w:val="28"/>
          <w:szCs w:val="28"/>
          <w:lang w:val="en-GB"/>
        </w:rPr>
      </w:pPr>
      <w:r w:rsidRPr="00E3193C">
        <w:rPr>
          <w:rFonts w:asciiTheme="majorBidi" w:hAnsiTheme="majorBidi" w:cstheme="majorBidi"/>
          <w:sz w:val="28"/>
          <w:szCs w:val="28"/>
          <w:lang w:val="en-GB"/>
        </w:rPr>
        <w:t>Mentalis muscle attachment near crest of alveolar vestibule ridge.</w:t>
      </w:r>
    </w:p>
    <w:p w:rsidR="00E3193C" w:rsidRPr="00E3193C" w:rsidRDefault="00E3193C" w:rsidP="00AE3F5C">
      <w:pPr>
        <w:bidi w:val="0"/>
        <w:spacing w:after="0" w:line="276" w:lineRule="auto"/>
        <w:jc w:val="both"/>
        <w:rPr>
          <w:rFonts w:asciiTheme="majorBidi" w:hAnsiTheme="majorBidi" w:cstheme="majorBidi"/>
          <w:b/>
          <w:bCs/>
          <w:sz w:val="28"/>
          <w:szCs w:val="28"/>
          <w:lang w:val="en-GB"/>
        </w:rPr>
      </w:pPr>
      <w:r w:rsidRPr="00E3193C">
        <w:rPr>
          <w:rFonts w:asciiTheme="majorBidi" w:hAnsiTheme="majorBidi" w:cstheme="majorBidi"/>
          <w:b/>
          <w:bCs/>
          <w:sz w:val="28"/>
          <w:szCs w:val="28"/>
          <w:lang w:val="en-GB"/>
        </w:rPr>
        <w:t>Type C</w:t>
      </w:r>
      <w:r w:rsidR="004D4ADB">
        <w:rPr>
          <w:rFonts w:asciiTheme="majorBidi" w:hAnsiTheme="majorBidi" w:cstheme="majorBidi"/>
          <w:b/>
          <w:bCs/>
          <w:sz w:val="28"/>
          <w:szCs w:val="28"/>
          <w:lang w:val="en-GB"/>
        </w:rPr>
        <w:t>:</w:t>
      </w:r>
      <w:r w:rsidRPr="00E3193C">
        <w:rPr>
          <w:rFonts w:asciiTheme="majorBidi" w:hAnsiTheme="majorBidi" w:cstheme="majorBidi"/>
          <w:b/>
          <w:bCs/>
          <w:sz w:val="28"/>
          <w:szCs w:val="28"/>
          <w:lang w:val="en-GB"/>
        </w:rPr>
        <w:t xml:space="preserve"> </w:t>
      </w:r>
    </w:p>
    <w:p w:rsidR="00E3193C" w:rsidRPr="00E3193C" w:rsidRDefault="00E3193C" w:rsidP="00AE3F5C">
      <w:pPr>
        <w:numPr>
          <w:ilvl w:val="0"/>
          <w:numId w:val="15"/>
        </w:numPr>
        <w:bidi w:val="0"/>
        <w:spacing w:after="0" w:line="276" w:lineRule="auto"/>
        <w:jc w:val="both"/>
        <w:rPr>
          <w:rFonts w:asciiTheme="majorBidi" w:hAnsiTheme="majorBidi" w:cstheme="majorBidi"/>
          <w:sz w:val="28"/>
          <w:szCs w:val="28"/>
          <w:lang w:val="en-GB"/>
        </w:rPr>
      </w:pPr>
      <w:r w:rsidRPr="00E3193C">
        <w:rPr>
          <w:rFonts w:asciiTheme="majorBidi" w:hAnsiTheme="majorBidi" w:cstheme="majorBidi"/>
          <w:sz w:val="28"/>
          <w:szCs w:val="28"/>
          <w:lang w:val="en-GB"/>
        </w:rPr>
        <w:t xml:space="preserve">Attached mucosal base in all regions except anterior buccal and lingual vestibules-canine to canine. </w:t>
      </w:r>
    </w:p>
    <w:p w:rsidR="00E3193C" w:rsidRPr="00E3193C" w:rsidRDefault="00E3193C" w:rsidP="00AE3F5C">
      <w:pPr>
        <w:numPr>
          <w:ilvl w:val="0"/>
          <w:numId w:val="15"/>
        </w:numPr>
        <w:bidi w:val="0"/>
        <w:spacing w:after="0" w:line="276" w:lineRule="auto"/>
        <w:jc w:val="both"/>
        <w:rPr>
          <w:rFonts w:asciiTheme="majorBidi" w:hAnsiTheme="majorBidi" w:cstheme="majorBidi"/>
          <w:sz w:val="28"/>
          <w:szCs w:val="28"/>
          <w:lang w:val="en-GB"/>
        </w:rPr>
      </w:pPr>
      <w:r w:rsidRPr="00E3193C">
        <w:rPr>
          <w:rFonts w:asciiTheme="majorBidi" w:hAnsiTheme="majorBidi" w:cstheme="majorBidi"/>
          <w:sz w:val="28"/>
          <w:szCs w:val="28"/>
          <w:lang w:val="en-GB"/>
        </w:rPr>
        <w:t>Genioglossus and mentalis muscle attachments near crest of alveolar ridge.</w:t>
      </w:r>
    </w:p>
    <w:p w:rsidR="00E3193C" w:rsidRPr="00E3193C" w:rsidRDefault="00E3193C" w:rsidP="00AE3F5C">
      <w:pPr>
        <w:bidi w:val="0"/>
        <w:spacing w:after="0" w:line="276" w:lineRule="auto"/>
        <w:jc w:val="both"/>
        <w:rPr>
          <w:rFonts w:asciiTheme="majorBidi" w:hAnsiTheme="majorBidi" w:cstheme="majorBidi"/>
          <w:b/>
          <w:bCs/>
          <w:sz w:val="28"/>
          <w:szCs w:val="28"/>
          <w:lang w:val="en-GB"/>
        </w:rPr>
      </w:pPr>
      <w:r w:rsidRPr="00E3193C">
        <w:rPr>
          <w:rFonts w:asciiTheme="majorBidi" w:hAnsiTheme="majorBidi" w:cstheme="majorBidi"/>
          <w:b/>
          <w:bCs/>
          <w:sz w:val="28"/>
          <w:szCs w:val="28"/>
          <w:lang w:val="en-GB"/>
        </w:rPr>
        <w:t>Type D</w:t>
      </w:r>
      <w:r w:rsidR="004D4ADB">
        <w:rPr>
          <w:rFonts w:asciiTheme="majorBidi" w:hAnsiTheme="majorBidi" w:cstheme="majorBidi"/>
          <w:b/>
          <w:bCs/>
          <w:sz w:val="28"/>
          <w:szCs w:val="28"/>
          <w:lang w:val="en-GB"/>
        </w:rPr>
        <w:t>:</w:t>
      </w:r>
      <w:r w:rsidRPr="00E3193C">
        <w:rPr>
          <w:rFonts w:asciiTheme="majorBidi" w:hAnsiTheme="majorBidi" w:cstheme="majorBidi"/>
          <w:b/>
          <w:bCs/>
          <w:sz w:val="28"/>
          <w:szCs w:val="28"/>
          <w:lang w:val="en-GB"/>
        </w:rPr>
        <w:t xml:space="preserve"> </w:t>
      </w:r>
    </w:p>
    <w:p w:rsidR="00E3193C" w:rsidRPr="00E3193C" w:rsidRDefault="00E3193C" w:rsidP="00AE3F5C">
      <w:pPr>
        <w:numPr>
          <w:ilvl w:val="0"/>
          <w:numId w:val="16"/>
        </w:numPr>
        <w:bidi w:val="0"/>
        <w:spacing w:after="0" w:line="276" w:lineRule="auto"/>
        <w:jc w:val="both"/>
        <w:rPr>
          <w:rFonts w:asciiTheme="majorBidi" w:hAnsiTheme="majorBidi" w:cstheme="majorBidi"/>
          <w:sz w:val="28"/>
          <w:szCs w:val="28"/>
          <w:lang w:val="en-GB"/>
        </w:rPr>
      </w:pPr>
      <w:r w:rsidRPr="00E3193C">
        <w:rPr>
          <w:rFonts w:asciiTheme="majorBidi" w:hAnsiTheme="majorBidi" w:cstheme="majorBidi"/>
          <w:sz w:val="28"/>
          <w:szCs w:val="28"/>
          <w:lang w:val="en-GB"/>
        </w:rPr>
        <w:t>Attached mucosal base only in the posterior lingual region.</w:t>
      </w:r>
    </w:p>
    <w:p w:rsidR="00E3193C" w:rsidRPr="00E3193C" w:rsidRDefault="00E3193C" w:rsidP="00AE3F5C">
      <w:pPr>
        <w:numPr>
          <w:ilvl w:val="0"/>
          <w:numId w:val="16"/>
        </w:numPr>
        <w:bidi w:val="0"/>
        <w:spacing w:after="0" w:line="276" w:lineRule="auto"/>
        <w:jc w:val="both"/>
        <w:rPr>
          <w:rFonts w:asciiTheme="majorBidi" w:hAnsiTheme="majorBidi" w:cstheme="majorBidi"/>
          <w:sz w:val="28"/>
          <w:szCs w:val="28"/>
          <w:lang w:val="en-GB"/>
        </w:rPr>
      </w:pPr>
      <w:r w:rsidRPr="00E3193C">
        <w:rPr>
          <w:rFonts w:asciiTheme="majorBidi" w:hAnsiTheme="majorBidi" w:cstheme="majorBidi"/>
          <w:sz w:val="28"/>
          <w:szCs w:val="28"/>
          <w:lang w:val="en-GB"/>
        </w:rPr>
        <w:t>Mucosal base in all other regions is detached.</w:t>
      </w:r>
    </w:p>
    <w:p w:rsidR="00E3193C" w:rsidRPr="00E3193C" w:rsidRDefault="00E3193C" w:rsidP="00AE3F5C">
      <w:pPr>
        <w:bidi w:val="0"/>
        <w:spacing w:after="0" w:line="276" w:lineRule="auto"/>
        <w:jc w:val="both"/>
        <w:rPr>
          <w:rFonts w:asciiTheme="majorBidi" w:hAnsiTheme="majorBidi" w:cstheme="majorBidi"/>
          <w:b/>
          <w:bCs/>
          <w:sz w:val="28"/>
          <w:szCs w:val="28"/>
          <w:lang w:val="en-GB"/>
        </w:rPr>
      </w:pPr>
      <w:r w:rsidRPr="00E3193C">
        <w:rPr>
          <w:rFonts w:asciiTheme="majorBidi" w:hAnsiTheme="majorBidi" w:cstheme="majorBidi"/>
          <w:b/>
          <w:bCs/>
          <w:sz w:val="28"/>
          <w:szCs w:val="28"/>
          <w:lang w:val="en-GB"/>
        </w:rPr>
        <w:t>Type E</w:t>
      </w:r>
      <w:r w:rsidR="004D4ADB">
        <w:rPr>
          <w:rFonts w:asciiTheme="majorBidi" w:hAnsiTheme="majorBidi" w:cstheme="majorBidi"/>
          <w:b/>
          <w:bCs/>
          <w:sz w:val="28"/>
          <w:szCs w:val="28"/>
          <w:lang w:val="en-GB"/>
        </w:rPr>
        <w:t>:</w:t>
      </w:r>
    </w:p>
    <w:p w:rsidR="00E3193C" w:rsidRDefault="00E3193C" w:rsidP="00AE3F5C">
      <w:pPr>
        <w:bidi w:val="0"/>
        <w:spacing w:after="0" w:line="276" w:lineRule="auto"/>
        <w:jc w:val="both"/>
        <w:rPr>
          <w:rFonts w:asciiTheme="majorBidi" w:hAnsiTheme="majorBidi" w:cstheme="majorBidi"/>
          <w:sz w:val="28"/>
          <w:szCs w:val="28"/>
          <w:lang w:val="en-GB"/>
        </w:rPr>
      </w:pPr>
      <w:r w:rsidRPr="00E3193C">
        <w:rPr>
          <w:rFonts w:asciiTheme="majorBidi" w:hAnsiTheme="majorBidi" w:cstheme="majorBidi"/>
          <w:sz w:val="28"/>
          <w:szCs w:val="28"/>
          <w:lang w:val="en-GB"/>
        </w:rPr>
        <w:t xml:space="preserve"> No attached mucosa in any region</w:t>
      </w:r>
      <w:r w:rsidR="004D4ADB">
        <w:rPr>
          <w:rFonts w:asciiTheme="majorBidi" w:hAnsiTheme="majorBidi" w:cstheme="majorBidi"/>
          <w:sz w:val="28"/>
          <w:szCs w:val="28"/>
          <w:lang w:val="en-GB"/>
        </w:rPr>
        <w:t>.</w:t>
      </w:r>
    </w:p>
    <w:p w:rsidR="004D4ADB" w:rsidRPr="00E3193C" w:rsidRDefault="004D4ADB" w:rsidP="00AE3F5C">
      <w:pPr>
        <w:bidi w:val="0"/>
        <w:spacing w:after="0" w:line="276" w:lineRule="auto"/>
        <w:jc w:val="both"/>
        <w:rPr>
          <w:rFonts w:asciiTheme="majorBidi" w:hAnsiTheme="majorBidi" w:cstheme="majorBidi"/>
          <w:sz w:val="28"/>
          <w:szCs w:val="28"/>
          <w:lang w:val="en-GB"/>
        </w:rPr>
      </w:pPr>
    </w:p>
    <w:p w:rsidR="004D4ADB" w:rsidRPr="004D4ADB" w:rsidRDefault="004D4ADB" w:rsidP="00AE3F5C">
      <w:pPr>
        <w:bidi w:val="0"/>
        <w:spacing w:after="0" w:line="276" w:lineRule="auto"/>
        <w:jc w:val="both"/>
        <w:rPr>
          <w:rFonts w:asciiTheme="majorBidi" w:hAnsiTheme="majorBidi" w:cstheme="majorBidi"/>
          <w:b/>
          <w:bCs/>
          <w:sz w:val="32"/>
          <w:szCs w:val="32"/>
          <w:u w:val="single"/>
          <w:lang w:val="en-GB"/>
        </w:rPr>
      </w:pPr>
      <w:r w:rsidRPr="004D4ADB">
        <w:rPr>
          <w:rFonts w:asciiTheme="majorBidi" w:hAnsiTheme="majorBidi" w:cstheme="majorBidi"/>
          <w:b/>
          <w:bCs/>
          <w:sz w:val="32"/>
          <w:szCs w:val="32"/>
          <w:u w:val="single"/>
          <w:lang w:val="en-GB"/>
        </w:rPr>
        <w:lastRenderedPageBreak/>
        <w:t>Maxillomandibular Relationship</w:t>
      </w:r>
    </w:p>
    <w:p w:rsidR="004D4ADB" w:rsidRPr="004D4ADB" w:rsidRDefault="004D4ADB" w:rsidP="00AE3F5C">
      <w:pPr>
        <w:bidi w:val="0"/>
        <w:spacing w:after="0" w:line="276" w:lineRule="auto"/>
        <w:jc w:val="both"/>
        <w:rPr>
          <w:rFonts w:asciiTheme="majorBidi" w:hAnsiTheme="majorBidi" w:cstheme="majorBidi"/>
          <w:sz w:val="28"/>
          <w:szCs w:val="28"/>
          <w:lang w:val="en-GB"/>
        </w:rPr>
      </w:pPr>
      <w:r w:rsidRPr="004D4ADB">
        <w:rPr>
          <w:rFonts w:asciiTheme="majorBidi" w:hAnsiTheme="majorBidi" w:cstheme="majorBidi"/>
          <w:sz w:val="28"/>
          <w:szCs w:val="28"/>
          <w:lang w:val="en-GB"/>
        </w:rPr>
        <w:t>The classification of the maxillomandibular relationship characterizes the position of the artificial teeth in relation to the residual ridge and/or to opposing dentition. Examine the patient and assign a class as follows:</w:t>
      </w:r>
    </w:p>
    <w:p w:rsidR="004D4ADB" w:rsidRPr="004D4ADB" w:rsidRDefault="004D4ADB" w:rsidP="00AE3F5C">
      <w:pPr>
        <w:bidi w:val="0"/>
        <w:spacing w:after="0" w:line="276" w:lineRule="auto"/>
        <w:jc w:val="both"/>
        <w:rPr>
          <w:rFonts w:asciiTheme="majorBidi" w:hAnsiTheme="majorBidi" w:cstheme="majorBidi"/>
          <w:b/>
          <w:bCs/>
          <w:sz w:val="28"/>
          <w:szCs w:val="28"/>
          <w:lang w:val="en-GB"/>
        </w:rPr>
      </w:pPr>
      <w:r w:rsidRPr="004D4ADB">
        <w:rPr>
          <w:rFonts w:asciiTheme="majorBidi" w:hAnsiTheme="majorBidi" w:cstheme="majorBidi"/>
          <w:b/>
          <w:bCs/>
          <w:sz w:val="28"/>
          <w:szCs w:val="28"/>
          <w:lang w:val="en-GB"/>
        </w:rPr>
        <w:t xml:space="preserve">Class I (most favorable): </w:t>
      </w:r>
    </w:p>
    <w:p w:rsidR="004D4ADB" w:rsidRPr="004D4ADB" w:rsidRDefault="004D4ADB" w:rsidP="00AE3F5C">
      <w:pPr>
        <w:bidi w:val="0"/>
        <w:spacing w:after="0" w:line="276" w:lineRule="auto"/>
        <w:ind w:left="360"/>
        <w:jc w:val="both"/>
        <w:rPr>
          <w:rFonts w:asciiTheme="majorBidi" w:hAnsiTheme="majorBidi" w:cstheme="majorBidi"/>
          <w:sz w:val="28"/>
          <w:szCs w:val="28"/>
          <w:lang w:val="en-GB"/>
        </w:rPr>
      </w:pPr>
      <w:r w:rsidRPr="004D4ADB">
        <w:rPr>
          <w:rFonts w:asciiTheme="majorBidi" w:hAnsiTheme="majorBidi" w:cstheme="majorBidi"/>
          <w:sz w:val="28"/>
          <w:szCs w:val="28"/>
          <w:lang w:val="en-GB"/>
        </w:rPr>
        <w:t>Maxillomandibular relation allows tooth position that has normal articulation with the teeth supported by the residual ridge.</w:t>
      </w:r>
    </w:p>
    <w:p w:rsidR="004D4ADB" w:rsidRPr="004D4ADB" w:rsidRDefault="004D4ADB" w:rsidP="00AE3F5C">
      <w:pPr>
        <w:bidi w:val="0"/>
        <w:spacing w:after="0" w:line="276" w:lineRule="auto"/>
        <w:jc w:val="both"/>
        <w:rPr>
          <w:rFonts w:asciiTheme="majorBidi" w:hAnsiTheme="majorBidi" w:cstheme="majorBidi"/>
          <w:b/>
          <w:bCs/>
          <w:sz w:val="28"/>
          <w:szCs w:val="28"/>
          <w:lang w:val="en-GB"/>
        </w:rPr>
      </w:pPr>
      <w:r w:rsidRPr="004D4ADB">
        <w:rPr>
          <w:rFonts w:asciiTheme="majorBidi" w:hAnsiTheme="majorBidi" w:cstheme="majorBidi"/>
          <w:b/>
          <w:bCs/>
          <w:sz w:val="28"/>
          <w:szCs w:val="28"/>
          <w:lang w:val="en-GB"/>
        </w:rPr>
        <w:t>Class II:</w:t>
      </w:r>
    </w:p>
    <w:p w:rsidR="004D4ADB" w:rsidRDefault="004D4ADB" w:rsidP="00AE3F5C">
      <w:pPr>
        <w:bidi w:val="0"/>
        <w:spacing w:after="0" w:line="276" w:lineRule="auto"/>
        <w:ind w:left="360"/>
        <w:jc w:val="both"/>
        <w:rPr>
          <w:rFonts w:asciiTheme="majorBidi" w:hAnsiTheme="majorBidi" w:cstheme="majorBidi"/>
          <w:sz w:val="28"/>
          <w:szCs w:val="28"/>
          <w:lang w:val="en-GB"/>
        </w:rPr>
      </w:pPr>
      <w:r w:rsidRPr="004D4ADB">
        <w:rPr>
          <w:rFonts w:asciiTheme="majorBidi" w:hAnsiTheme="majorBidi" w:cstheme="majorBidi"/>
          <w:sz w:val="28"/>
          <w:szCs w:val="28"/>
          <w:lang w:val="en-GB"/>
        </w:rPr>
        <w:t>Maxillomandibular relation requires tooth position outside the normal ridge relation to attain esthetics, phonetics, and articulation (e.g., anterior or posterior tooth position is not supported by the</w:t>
      </w:r>
      <w:r>
        <w:rPr>
          <w:rFonts w:asciiTheme="majorBidi" w:hAnsiTheme="majorBidi" w:cstheme="majorBidi"/>
          <w:sz w:val="28"/>
          <w:szCs w:val="28"/>
          <w:lang w:val="en-GB"/>
        </w:rPr>
        <w:t xml:space="preserve"> </w:t>
      </w:r>
      <w:r w:rsidRPr="004D4ADB">
        <w:rPr>
          <w:rFonts w:asciiTheme="majorBidi" w:hAnsiTheme="majorBidi" w:cstheme="majorBidi"/>
          <w:sz w:val="28"/>
          <w:szCs w:val="28"/>
          <w:lang w:val="en-GB"/>
        </w:rPr>
        <w:t>residual ridge; anterior vertical and/or horizontal overlap exceeds the principles of fully balanced articulation).</w:t>
      </w:r>
    </w:p>
    <w:p w:rsidR="004D4ADB" w:rsidRPr="004D4ADB" w:rsidRDefault="004D4ADB" w:rsidP="00AE3F5C">
      <w:pPr>
        <w:bidi w:val="0"/>
        <w:spacing w:after="0" w:line="276" w:lineRule="auto"/>
        <w:ind w:left="360"/>
        <w:jc w:val="both"/>
        <w:rPr>
          <w:rFonts w:asciiTheme="majorBidi" w:hAnsiTheme="majorBidi" w:cstheme="majorBidi"/>
          <w:sz w:val="28"/>
          <w:szCs w:val="28"/>
          <w:lang w:val="en-GB"/>
        </w:rPr>
      </w:pPr>
    </w:p>
    <w:p w:rsidR="004D4ADB" w:rsidRPr="004D4ADB" w:rsidRDefault="004D4ADB" w:rsidP="00AE3F5C">
      <w:pPr>
        <w:bidi w:val="0"/>
        <w:spacing w:after="0" w:line="276" w:lineRule="auto"/>
        <w:rPr>
          <w:rFonts w:asciiTheme="majorBidi" w:hAnsiTheme="majorBidi" w:cstheme="majorBidi"/>
          <w:b/>
          <w:bCs/>
          <w:sz w:val="28"/>
          <w:szCs w:val="28"/>
          <w:lang w:val="en-GB"/>
        </w:rPr>
      </w:pPr>
      <w:r w:rsidRPr="004D4ADB">
        <w:rPr>
          <w:rFonts w:asciiTheme="majorBidi" w:hAnsiTheme="majorBidi" w:cstheme="majorBidi"/>
          <w:b/>
          <w:bCs/>
          <w:sz w:val="28"/>
          <w:szCs w:val="28"/>
          <w:lang w:val="en-GB"/>
        </w:rPr>
        <w:t>Class III:</w:t>
      </w:r>
    </w:p>
    <w:p w:rsidR="000108C9" w:rsidRDefault="004D4ADB" w:rsidP="00AE3F5C">
      <w:pPr>
        <w:bidi w:val="0"/>
        <w:spacing w:after="0" w:line="276" w:lineRule="auto"/>
        <w:rPr>
          <w:rFonts w:asciiTheme="majorBidi" w:hAnsiTheme="majorBidi" w:cstheme="majorBidi"/>
          <w:sz w:val="28"/>
          <w:szCs w:val="28"/>
          <w:lang w:val="en-GB"/>
        </w:rPr>
      </w:pPr>
      <w:r w:rsidRPr="004D4ADB">
        <w:rPr>
          <w:rFonts w:asciiTheme="majorBidi" w:hAnsiTheme="majorBidi" w:cstheme="majorBidi"/>
          <w:sz w:val="28"/>
          <w:szCs w:val="28"/>
          <w:lang w:val="en-GB"/>
        </w:rPr>
        <w:t xml:space="preserve"> Maxillomandibular relation requires tooth position outside the normal ridge relation to attain esthetics, phonetics, and articulation</w:t>
      </w:r>
      <w:r>
        <w:rPr>
          <w:rFonts w:asciiTheme="majorBidi" w:hAnsiTheme="majorBidi" w:cstheme="majorBidi"/>
          <w:sz w:val="28"/>
          <w:szCs w:val="28"/>
          <w:lang w:val="en-GB"/>
        </w:rPr>
        <w:t xml:space="preserve"> </w:t>
      </w:r>
      <w:r w:rsidRPr="004D4ADB">
        <w:rPr>
          <w:rFonts w:asciiTheme="majorBidi" w:hAnsiTheme="majorBidi" w:cstheme="majorBidi"/>
          <w:sz w:val="28"/>
          <w:szCs w:val="28"/>
          <w:lang w:val="en-GB"/>
        </w:rPr>
        <w:t>(i.e. cross bite-anterior or posterior tooth position is not supported by the residual ridge).</w:t>
      </w:r>
    </w:p>
    <w:p w:rsidR="000108C9" w:rsidRPr="004D4ADB" w:rsidRDefault="000108C9" w:rsidP="00AE3F5C">
      <w:pPr>
        <w:bidi w:val="0"/>
        <w:spacing w:after="0" w:line="276" w:lineRule="auto"/>
        <w:rPr>
          <w:rFonts w:asciiTheme="majorBidi" w:hAnsiTheme="majorBidi" w:cstheme="majorBidi"/>
          <w:sz w:val="28"/>
          <w:szCs w:val="28"/>
          <w:lang w:val="en-GB"/>
        </w:rPr>
      </w:pPr>
    </w:p>
    <w:p w:rsidR="000108C9" w:rsidRPr="000108C9" w:rsidRDefault="000108C9" w:rsidP="00AE3F5C">
      <w:pPr>
        <w:bidi w:val="0"/>
        <w:spacing w:after="0" w:line="276" w:lineRule="auto"/>
        <w:rPr>
          <w:rFonts w:asciiTheme="majorBidi" w:hAnsiTheme="majorBidi" w:cstheme="majorBidi"/>
          <w:b/>
          <w:bCs/>
          <w:sz w:val="32"/>
          <w:szCs w:val="32"/>
          <w:u w:val="single"/>
          <w:lang w:val="en-GB"/>
        </w:rPr>
      </w:pPr>
      <w:r w:rsidRPr="000108C9">
        <w:rPr>
          <w:rFonts w:asciiTheme="majorBidi" w:hAnsiTheme="majorBidi" w:cstheme="majorBidi"/>
          <w:b/>
          <w:bCs/>
          <w:sz w:val="32"/>
          <w:szCs w:val="32"/>
          <w:u w:val="single"/>
          <w:lang w:val="en-GB"/>
        </w:rPr>
        <w:t>Integration of Diagnostic Findings</w:t>
      </w:r>
    </w:p>
    <w:p w:rsidR="000108C9" w:rsidRDefault="000108C9" w:rsidP="00AE3F5C">
      <w:pPr>
        <w:bidi w:val="0"/>
        <w:spacing w:after="0" w:line="276" w:lineRule="auto"/>
        <w:jc w:val="both"/>
        <w:rPr>
          <w:rFonts w:asciiTheme="majorBidi" w:hAnsiTheme="majorBidi" w:cstheme="majorBidi"/>
          <w:sz w:val="28"/>
          <w:szCs w:val="28"/>
          <w:lang w:val="en-GB"/>
        </w:rPr>
      </w:pPr>
      <w:r w:rsidRPr="000108C9">
        <w:rPr>
          <w:rFonts w:asciiTheme="majorBidi" w:hAnsiTheme="majorBidi" w:cstheme="majorBidi"/>
          <w:b/>
          <w:bCs/>
          <w:i/>
          <w:iCs/>
          <w:sz w:val="28"/>
          <w:szCs w:val="28"/>
          <w:lang w:val="en-GB"/>
        </w:rPr>
        <w:t xml:space="preserve"> </w:t>
      </w:r>
      <w:r w:rsidRPr="000108C9">
        <w:rPr>
          <w:rFonts w:asciiTheme="majorBidi" w:hAnsiTheme="majorBidi" w:cstheme="majorBidi"/>
          <w:sz w:val="28"/>
          <w:szCs w:val="28"/>
          <w:lang w:val="en-GB"/>
        </w:rPr>
        <w:t xml:space="preserve">The previous four sub classifications are important determinants in the overall diagnostic classification of complete edentulism. In addition, variables that can be expected to contribute to </w:t>
      </w:r>
      <w:r>
        <w:rPr>
          <w:rFonts w:asciiTheme="majorBidi" w:hAnsiTheme="majorBidi" w:cstheme="majorBidi"/>
          <w:sz w:val="28"/>
          <w:szCs w:val="28"/>
          <w:lang w:val="en-GB"/>
        </w:rPr>
        <w:t xml:space="preserve">increased treatment </w:t>
      </w:r>
      <w:r w:rsidRPr="000108C9">
        <w:rPr>
          <w:rFonts w:asciiTheme="majorBidi" w:hAnsiTheme="majorBidi" w:cstheme="majorBidi"/>
          <w:sz w:val="28"/>
          <w:szCs w:val="28"/>
          <w:lang w:val="en-GB"/>
        </w:rPr>
        <w:t>difficulty are distributed across all classifications according to their significance.</w:t>
      </w:r>
    </w:p>
    <w:p w:rsidR="000108C9" w:rsidRDefault="000108C9" w:rsidP="00AE3F5C">
      <w:pPr>
        <w:bidi w:val="0"/>
        <w:spacing w:after="0" w:line="276" w:lineRule="auto"/>
        <w:jc w:val="both"/>
        <w:rPr>
          <w:rFonts w:asciiTheme="majorBidi" w:hAnsiTheme="majorBidi" w:cstheme="majorBidi"/>
          <w:sz w:val="28"/>
          <w:szCs w:val="28"/>
          <w:lang w:val="en-GB"/>
        </w:rPr>
      </w:pPr>
    </w:p>
    <w:p w:rsidR="000108C9" w:rsidRPr="000108C9" w:rsidRDefault="000108C9" w:rsidP="00AE3F5C">
      <w:pPr>
        <w:bidi w:val="0"/>
        <w:spacing w:after="0" w:line="276" w:lineRule="auto"/>
        <w:jc w:val="both"/>
        <w:rPr>
          <w:rFonts w:asciiTheme="majorBidi" w:hAnsiTheme="majorBidi" w:cstheme="majorBidi"/>
          <w:sz w:val="28"/>
          <w:szCs w:val="28"/>
          <w:lang w:val="en-GB"/>
        </w:rPr>
      </w:pPr>
    </w:p>
    <w:p w:rsidR="00D01B55" w:rsidRDefault="000108C9" w:rsidP="00AE3F5C">
      <w:pPr>
        <w:bidi w:val="0"/>
        <w:spacing w:after="0" w:line="276" w:lineRule="auto"/>
        <w:jc w:val="both"/>
        <w:rPr>
          <w:rFonts w:asciiTheme="majorBidi" w:hAnsiTheme="majorBidi" w:cstheme="majorBidi"/>
          <w:b/>
          <w:bCs/>
          <w:sz w:val="28"/>
          <w:szCs w:val="28"/>
        </w:rPr>
      </w:pPr>
      <w:r w:rsidRPr="008152B3">
        <w:rPr>
          <w:rFonts w:asciiTheme="majorBidi" w:hAnsiTheme="majorBidi" w:cstheme="majorBidi"/>
          <w:b/>
          <w:bCs/>
          <w:sz w:val="28"/>
          <w:szCs w:val="28"/>
        </w:rPr>
        <w:t xml:space="preserve">Arrangement of artificial teeth in abnormal jaw relations: Maxillary protrusion and wider upper </w:t>
      </w:r>
      <w:r w:rsidR="008152B3" w:rsidRPr="008152B3">
        <w:rPr>
          <w:rFonts w:asciiTheme="majorBidi" w:hAnsiTheme="majorBidi" w:cstheme="majorBidi"/>
          <w:b/>
          <w:bCs/>
          <w:sz w:val="28"/>
          <w:szCs w:val="28"/>
        </w:rPr>
        <w:t>arch (class II jaw relation).</w:t>
      </w:r>
    </w:p>
    <w:p w:rsidR="008152B3" w:rsidRDefault="008152B3" w:rsidP="00AE3F5C">
      <w:pPr>
        <w:bidi w:val="0"/>
        <w:spacing w:after="0" w:line="276" w:lineRule="auto"/>
        <w:jc w:val="both"/>
        <w:rPr>
          <w:rFonts w:asciiTheme="majorBidi" w:hAnsiTheme="majorBidi" w:cstheme="majorBidi"/>
          <w:b/>
          <w:bCs/>
          <w:sz w:val="28"/>
          <w:szCs w:val="28"/>
        </w:rPr>
      </w:pPr>
    </w:p>
    <w:p w:rsidR="008152B3" w:rsidRPr="008152B3" w:rsidRDefault="008152B3" w:rsidP="00AE3F5C">
      <w:pPr>
        <w:bidi w:val="0"/>
        <w:spacing w:after="0" w:line="276" w:lineRule="auto"/>
        <w:jc w:val="both"/>
        <w:rPr>
          <w:rFonts w:asciiTheme="majorBidi" w:hAnsiTheme="majorBidi" w:cstheme="majorBidi"/>
          <w:b/>
          <w:bCs/>
          <w:sz w:val="28"/>
          <w:szCs w:val="28"/>
        </w:rPr>
      </w:pPr>
      <w:r>
        <w:rPr>
          <w:rFonts w:asciiTheme="majorBidi" w:hAnsiTheme="majorBidi" w:cstheme="majorBidi"/>
          <w:b/>
          <w:bCs/>
          <w:sz w:val="28"/>
          <w:szCs w:val="28"/>
        </w:rPr>
        <w:t>A</w:t>
      </w:r>
      <w:r w:rsidRPr="008152B3">
        <w:rPr>
          <w:rFonts w:asciiTheme="majorBidi" w:hAnsiTheme="majorBidi" w:cstheme="majorBidi"/>
          <w:b/>
          <w:bCs/>
          <w:sz w:val="28"/>
          <w:szCs w:val="28"/>
        </w:rPr>
        <w:t>rrangement of anterior teeth in maxillary protrusion.</w:t>
      </w:r>
    </w:p>
    <w:p w:rsidR="008152B3" w:rsidRDefault="008152B3" w:rsidP="00AE3F5C">
      <w:pPr>
        <w:bidi w:val="0"/>
        <w:spacing w:after="0" w:line="276" w:lineRule="auto"/>
        <w:jc w:val="both"/>
        <w:rPr>
          <w:rFonts w:asciiTheme="majorBidi" w:hAnsiTheme="majorBidi" w:cstheme="majorBidi"/>
          <w:sz w:val="28"/>
          <w:szCs w:val="28"/>
        </w:rPr>
      </w:pPr>
      <w:r w:rsidRPr="008152B3">
        <w:rPr>
          <w:rFonts w:asciiTheme="majorBidi" w:hAnsiTheme="majorBidi" w:cstheme="majorBidi"/>
          <w:sz w:val="28"/>
          <w:szCs w:val="28"/>
        </w:rPr>
        <w:t xml:space="preserve">  As  the  upper  arch  in  these  situations  is  further  forward  in  the</w:t>
      </w:r>
      <w:r w:rsidR="00F8624B">
        <w:rPr>
          <w:rFonts w:asciiTheme="majorBidi" w:hAnsiTheme="majorBidi" w:cstheme="majorBidi"/>
          <w:sz w:val="28"/>
          <w:szCs w:val="28"/>
        </w:rPr>
        <w:t xml:space="preserve"> </w:t>
      </w:r>
      <w:r w:rsidRPr="008152B3">
        <w:rPr>
          <w:rFonts w:asciiTheme="majorBidi" w:hAnsiTheme="majorBidi" w:cstheme="majorBidi"/>
          <w:sz w:val="28"/>
          <w:szCs w:val="28"/>
        </w:rPr>
        <w:t xml:space="preserve">anterior region, the first problem is that of an excessive amount of overjet ( horizontal overlap ) which results  in  an  abnormal  upper  and  lower  canine  tooth  relationship. No attempt should be made to reduce this </w:t>
      </w:r>
      <w:r w:rsidRPr="008152B3">
        <w:rPr>
          <w:rFonts w:asciiTheme="majorBidi" w:hAnsiTheme="majorBidi" w:cstheme="majorBidi"/>
          <w:sz w:val="28"/>
          <w:szCs w:val="28"/>
        </w:rPr>
        <w:lastRenderedPageBreak/>
        <w:t>horizontal overlap by moving the upper anterior teeth palatally or the lower anterior teeth labially.</w:t>
      </w:r>
    </w:p>
    <w:p w:rsidR="00052C28" w:rsidRDefault="00052C28" w:rsidP="00AE3F5C">
      <w:pPr>
        <w:bidi w:val="0"/>
        <w:spacing w:after="0" w:line="276" w:lineRule="auto"/>
        <w:jc w:val="both"/>
        <w:rPr>
          <w:rFonts w:asciiTheme="majorBidi" w:hAnsiTheme="majorBidi" w:cstheme="majorBidi"/>
          <w:b/>
          <w:bCs/>
          <w:sz w:val="28"/>
          <w:szCs w:val="28"/>
          <w:u w:val="single"/>
        </w:rPr>
      </w:pPr>
      <w:r w:rsidRPr="00052C28">
        <w:rPr>
          <w:rFonts w:asciiTheme="majorBidi" w:hAnsiTheme="majorBidi" w:cstheme="majorBidi"/>
          <w:b/>
          <w:bCs/>
          <w:sz w:val="28"/>
          <w:szCs w:val="28"/>
          <w:u w:val="single"/>
        </w:rPr>
        <w:t>Management</w:t>
      </w:r>
      <w:r>
        <w:rPr>
          <w:rFonts w:asciiTheme="majorBidi" w:hAnsiTheme="majorBidi" w:cstheme="majorBidi"/>
          <w:b/>
          <w:bCs/>
          <w:sz w:val="28"/>
          <w:szCs w:val="28"/>
          <w:u w:val="single"/>
        </w:rPr>
        <w:t xml:space="preserve">: </w:t>
      </w:r>
    </w:p>
    <w:p w:rsidR="00052C28" w:rsidRPr="00052C28" w:rsidRDefault="00052C28" w:rsidP="00AE3F5C">
      <w:pPr>
        <w:bidi w:val="0"/>
        <w:spacing w:after="0" w:line="276" w:lineRule="auto"/>
        <w:jc w:val="both"/>
        <w:rPr>
          <w:rFonts w:asciiTheme="majorBidi" w:hAnsiTheme="majorBidi" w:cstheme="majorBidi"/>
          <w:sz w:val="28"/>
          <w:szCs w:val="28"/>
        </w:rPr>
      </w:pPr>
      <w:r w:rsidRPr="00052C28">
        <w:rPr>
          <w:rFonts w:asciiTheme="majorBidi" w:hAnsiTheme="majorBidi" w:cstheme="majorBidi"/>
          <w:sz w:val="28"/>
          <w:szCs w:val="28"/>
        </w:rPr>
        <w:t>The management</w:t>
      </w:r>
      <w:r>
        <w:rPr>
          <w:rFonts w:asciiTheme="majorBidi" w:hAnsiTheme="majorBidi" w:cstheme="majorBidi"/>
          <w:sz w:val="28"/>
          <w:szCs w:val="28"/>
        </w:rPr>
        <w:t xml:space="preserve"> of such situation can be attempted in any of the</w:t>
      </w:r>
      <w:r w:rsidRPr="00052C28">
        <w:rPr>
          <w:rFonts w:asciiTheme="majorBidi" w:hAnsiTheme="majorBidi" w:cstheme="majorBidi"/>
          <w:sz w:val="28"/>
          <w:szCs w:val="28"/>
        </w:rPr>
        <w:t xml:space="preserve"> </w:t>
      </w:r>
      <w:r>
        <w:rPr>
          <w:rFonts w:asciiTheme="majorBidi" w:hAnsiTheme="majorBidi" w:cstheme="majorBidi"/>
          <w:sz w:val="28"/>
          <w:szCs w:val="28"/>
        </w:rPr>
        <w:t>following</w:t>
      </w:r>
      <w:r w:rsidRPr="00052C28">
        <w:rPr>
          <w:rFonts w:asciiTheme="majorBidi" w:hAnsiTheme="majorBidi" w:cstheme="majorBidi"/>
          <w:sz w:val="28"/>
          <w:szCs w:val="28"/>
        </w:rPr>
        <w:t xml:space="preserve"> ways, depending upon the severity of the maxillary protrusion.</w:t>
      </w:r>
    </w:p>
    <w:p w:rsidR="008152B3" w:rsidRPr="004F0578" w:rsidRDefault="00052C28" w:rsidP="00AE3F5C">
      <w:pPr>
        <w:pStyle w:val="ListParagraph"/>
        <w:numPr>
          <w:ilvl w:val="0"/>
          <w:numId w:val="19"/>
        </w:numPr>
        <w:bidi w:val="0"/>
        <w:spacing w:after="0" w:line="276" w:lineRule="auto"/>
        <w:jc w:val="both"/>
        <w:rPr>
          <w:rFonts w:asciiTheme="majorBidi" w:hAnsiTheme="majorBidi" w:cstheme="majorBidi"/>
          <w:sz w:val="28"/>
          <w:szCs w:val="28"/>
        </w:rPr>
      </w:pPr>
      <w:r w:rsidRPr="004F0578">
        <w:rPr>
          <w:rFonts w:asciiTheme="majorBidi" w:hAnsiTheme="majorBidi" w:cstheme="majorBidi"/>
          <w:sz w:val="28"/>
          <w:szCs w:val="28"/>
        </w:rPr>
        <w:t>If the protrusion is not too extreme, the simplest way is to select the lower anterior teeth of a narrower mesiodistal width and try to achieve the normal canine relationship.</w:t>
      </w:r>
    </w:p>
    <w:p w:rsidR="00052C28" w:rsidRPr="004F0578" w:rsidRDefault="00052C28" w:rsidP="00AE3F5C">
      <w:pPr>
        <w:pStyle w:val="ListParagraph"/>
        <w:numPr>
          <w:ilvl w:val="0"/>
          <w:numId w:val="19"/>
        </w:numPr>
        <w:bidi w:val="0"/>
        <w:spacing w:after="0" w:line="276" w:lineRule="auto"/>
        <w:jc w:val="both"/>
        <w:rPr>
          <w:rFonts w:asciiTheme="majorBidi" w:hAnsiTheme="majorBidi" w:cstheme="majorBidi"/>
          <w:sz w:val="28"/>
          <w:szCs w:val="28"/>
        </w:rPr>
      </w:pPr>
      <w:r w:rsidRPr="004F0578">
        <w:rPr>
          <w:rFonts w:asciiTheme="majorBidi" w:hAnsiTheme="majorBidi" w:cstheme="majorBidi"/>
          <w:sz w:val="28"/>
          <w:szCs w:val="28"/>
        </w:rPr>
        <w:t>If esthetics permit, a little crowding of the lower anterior teeth by overlapping</w:t>
      </w:r>
      <w:r w:rsidR="004F0578" w:rsidRPr="004F0578">
        <w:rPr>
          <w:rFonts w:asciiTheme="majorBidi" w:hAnsiTheme="majorBidi" w:cstheme="majorBidi"/>
          <w:sz w:val="28"/>
          <w:szCs w:val="28"/>
        </w:rPr>
        <w:t xml:space="preserve"> may solve the problem well.</w:t>
      </w:r>
    </w:p>
    <w:p w:rsidR="00052C28" w:rsidRPr="004F0578" w:rsidRDefault="00052C28" w:rsidP="00AE3F5C">
      <w:pPr>
        <w:pStyle w:val="ListParagraph"/>
        <w:numPr>
          <w:ilvl w:val="0"/>
          <w:numId w:val="19"/>
        </w:numPr>
        <w:bidi w:val="0"/>
        <w:spacing w:after="0" w:line="276" w:lineRule="auto"/>
        <w:jc w:val="both"/>
        <w:rPr>
          <w:rFonts w:asciiTheme="majorBidi" w:hAnsiTheme="majorBidi" w:cstheme="majorBidi"/>
          <w:sz w:val="28"/>
          <w:szCs w:val="28"/>
        </w:rPr>
      </w:pPr>
      <w:r w:rsidRPr="004F0578">
        <w:rPr>
          <w:rFonts w:asciiTheme="majorBidi" w:hAnsiTheme="majorBidi" w:cstheme="majorBidi"/>
          <w:sz w:val="28"/>
          <w:szCs w:val="28"/>
        </w:rPr>
        <w:t>Another solution which is effective at times is leave slight spaces between</w:t>
      </w:r>
      <w:r w:rsidR="004F0578" w:rsidRPr="004F0578">
        <w:rPr>
          <w:rFonts w:asciiTheme="majorBidi" w:hAnsiTheme="majorBidi" w:cstheme="majorBidi"/>
          <w:sz w:val="28"/>
          <w:szCs w:val="28"/>
        </w:rPr>
        <w:t xml:space="preserve"> </w:t>
      </w:r>
      <w:r w:rsidRPr="004F0578">
        <w:rPr>
          <w:rFonts w:asciiTheme="majorBidi" w:hAnsiTheme="majorBidi" w:cstheme="majorBidi"/>
          <w:sz w:val="28"/>
          <w:szCs w:val="28"/>
        </w:rPr>
        <w:t xml:space="preserve">the upper anterior teeth to </w:t>
      </w:r>
      <w:r w:rsidR="00F8624B">
        <w:rPr>
          <w:rFonts w:asciiTheme="majorBidi" w:hAnsiTheme="majorBidi" w:cstheme="majorBidi"/>
          <w:sz w:val="28"/>
          <w:szCs w:val="28"/>
        </w:rPr>
        <w:t>attain normal canine relations.</w:t>
      </w:r>
      <w:r w:rsidR="00F8624B" w:rsidRPr="004F0578">
        <w:rPr>
          <w:rFonts w:asciiTheme="majorBidi" w:hAnsiTheme="majorBidi" w:cstheme="majorBidi"/>
          <w:sz w:val="28"/>
          <w:szCs w:val="28"/>
        </w:rPr>
        <w:t xml:space="preserve"> However</w:t>
      </w:r>
      <w:r w:rsidRPr="004F0578">
        <w:rPr>
          <w:rFonts w:asciiTheme="majorBidi" w:hAnsiTheme="majorBidi" w:cstheme="majorBidi"/>
          <w:sz w:val="28"/>
          <w:szCs w:val="28"/>
        </w:rPr>
        <w:t>, such a procedure</w:t>
      </w:r>
      <w:r w:rsidR="004F0578" w:rsidRPr="004F0578">
        <w:rPr>
          <w:rFonts w:asciiTheme="majorBidi" w:hAnsiTheme="majorBidi" w:cstheme="majorBidi"/>
          <w:sz w:val="28"/>
          <w:szCs w:val="28"/>
        </w:rPr>
        <w:t xml:space="preserve"> </w:t>
      </w:r>
      <w:r w:rsidRPr="004F0578">
        <w:rPr>
          <w:rFonts w:asciiTheme="majorBidi" w:hAnsiTheme="majorBidi" w:cstheme="majorBidi"/>
          <w:sz w:val="28"/>
          <w:szCs w:val="28"/>
        </w:rPr>
        <w:t>is esthetically limited.</w:t>
      </w:r>
    </w:p>
    <w:p w:rsidR="004F0578" w:rsidRPr="004F0578" w:rsidRDefault="00052C28" w:rsidP="00AE3F5C">
      <w:pPr>
        <w:pStyle w:val="ListParagraph"/>
        <w:numPr>
          <w:ilvl w:val="0"/>
          <w:numId w:val="19"/>
        </w:numPr>
        <w:bidi w:val="0"/>
        <w:spacing w:after="0" w:line="276" w:lineRule="auto"/>
        <w:jc w:val="both"/>
        <w:rPr>
          <w:rFonts w:asciiTheme="majorBidi" w:hAnsiTheme="majorBidi" w:cstheme="majorBidi"/>
          <w:sz w:val="28"/>
          <w:szCs w:val="28"/>
        </w:rPr>
      </w:pPr>
      <w:r w:rsidRPr="004F0578">
        <w:rPr>
          <w:rFonts w:asciiTheme="majorBidi" w:hAnsiTheme="majorBidi" w:cstheme="majorBidi"/>
          <w:sz w:val="28"/>
          <w:szCs w:val="28"/>
        </w:rPr>
        <w:t>In situations where the discrepancy is not too great, grinding of the distal</w:t>
      </w:r>
      <w:r w:rsidR="004F0578">
        <w:rPr>
          <w:rFonts w:asciiTheme="majorBidi" w:hAnsiTheme="majorBidi" w:cstheme="majorBidi"/>
          <w:sz w:val="28"/>
          <w:szCs w:val="28"/>
        </w:rPr>
        <w:t xml:space="preserve"> </w:t>
      </w:r>
      <w:r w:rsidRPr="004F0578">
        <w:rPr>
          <w:rFonts w:asciiTheme="majorBidi" w:hAnsiTheme="majorBidi" w:cstheme="majorBidi"/>
          <w:sz w:val="28"/>
          <w:szCs w:val="28"/>
        </w:rPr>
        <w:t xml:space="preserve">surface of lower canine is sufficient to restore the </w:t>
      </w:r>
      <w:r w:rsidR="004F0578" w:rsidRPr="004F0578">
        <w:rPr>
          <w:rFonts w:asciiTheme="majorBidi" w:hAnsiTheme="majorBidi" w:cstheme="majorBidi"/>
          <w:sz w:val="28"/>
          <w:szCs w:val="28"/>
        </w:rPr>
        <w:t>normal canine relationship.</w:t>
      </w:r>
    </w:p>
    <w:p w:rsidR="004F0578" w:rsidRDefault="004F0578" w:rsidP="00AE3F5C">
      <w:pPr>
        <w:pStyle w:val="ListParagraph"/>
        <w:numPr>
          <w:ilvl w:val="0"/>
          <w:numId w:val="19"/>
        </w:numPr>
        <w:bidi w:val="0"/>
        <w:spacing w:after="0" w:line="276" w:lineRule="auto"/>
        <w:jc w:val="both"/>
        <w:rPr>
          <w:rFonts w:asciiTheme="majorBidi" w:hAnsiTheme="majorBidi" w:cstheme="majorBidi"/>
          <w:sz w:val="28"/>
          <w:szCs w:val="28"/>
        </w:rPr>
      </w:pPr>
      <w:r w:rsidRPr="004F0578">
        <w:rPr>
          <w:rFonts w:asciiTheme="majorBidi" w:hAnsiTheme="majorBidi" w:cstheme="majorBidi"/>
          <w:sz w:val="28"/>
          <w:szCs w:val="28"/>
        </w:rPr>
        <w:t>In situations where the discrepancy is excessive and cannot be managed by the manipulation and modification of the lower anterior teeth, the lower anterior teeth must be left as they are, and the lower first premolars must be eliminated from the dental arch.</w:t>
      </w:r>
    </w:p>
    <w:p w:rsidR="004F0578" w:rsidRDefault="004F0578" w:rsidP="00AE3F5C">
      <w:pPr>
        <w:pStyle w:val="ListParagraph"/>
        <w:bidi w:val="0"/>
        <w:spacing w:after="0" w:line="276" w:lineRule="auto"/>
        <w:jc w:val="both"/>
        <w:rPr>
          <w:rFonts w:asciiTheme="majorBidi" w:hAnsiTheme="majorBidi" w:cstheme="majorBidi"/>
          <w:sz w:val="28"/>
          <w:szCs w:val="28"/>
        </w:rPr>
      </w:pPr>
    </w:p>
    <w:p w:rsidR="00052C28" w:rsidRPr="009C403F" w:rsidRDefault="00846C79" w:rsidP="00AE3F5C">
      <w:pPr>
        <w:pStyle w:val="ListParagraph"/>
        <w:bidi w:val="0"/>
        <w:spacing w:after="0" w:line="276" w:lineRule="auto"/>
        <w:jc w:val="both"/>
        <w:rPr>
          <w:rFonts w:asciiTheme="majorBidi" w:hAnsiTheme="majorBidi" w:cstheme="majorBidi"/>
          <w:b/>
          <w:bCs/>
          <w:sz w:val="32"/>
          <w:szCs w:val="32"/>
        </w:rPr>
      </w:pPr>
      <w:r w:rsidRPr="00846C79">
        <w:rPr>
          <w:rFonts w:asciiTheme="majorBidi" w:hAnsiTheme="majorBidi" w:cstheme="majorBidi"/>
          <w:b/>
          <w:bCs/>
          <w:sz w:val="32"/>
          <w:szCs w:val="32"/>
        </w:rPr>
        <w:t>Arrangement of posterior teeth when the upper jaw is wider as in class II jaw relation:</w:t>
      </w:r>
    </w:p>
    <w:p w:rsidR="00846C79" w:rsidRPr="00846C79" w:rsidRDefault="00846C79" w:rsidP="00AE3F5C">
      <w:pPr>
        <w:bidi w:val="0"/>
        <w:spacing w:after="0" w:line="276" w:lineRule="auto"/>
        <w:jc w:val="both"/>
        <w:rPr>
          <w:rFonts w:asciiTheme="majorBidi" w:hAnsiTheme="majorBidi" w:cstheme="majorBidi"/>
          <w:sz w:val="28"/>
          <w:szCs w:val="28"/>
        </w:rPr>
      </w:pPr>
      <w:r w:rsidRPr="00846C79">
        <w:rPr>
          <w:rFonts w:asciiTheme="majorBidi" w:hAnsiTheme="majorBidi" w:cstheme="majorBidi"/>
          <w:sz w:val="28"/>
          <w:szCs w:val="28"/>
        </w:rPr>
        <w:t>In this situation, the lower crest of the ridge in the posterior</w:t>
      </w:r>
      <w:r>
        <w:rPr>
          <w:rFonts w:asciiTheme="majorBidi" w:hAnsiTheme="majorBidi" w:cstheme="majorBidi"/>
          <w:sz w:val="28"/>
          <w:szCs w:val="28"/>
        </w:rPr>
        <w:t xml:space="preserve"> </w:t>
      </w:r>
      <w:r w:rsidRPr="00846C79">
        <w:rPr>
          <w:rFonts w:asciiTheme="majorBidi" w:hAnsiTheme="majorBidi" w:cstheme="majorBidi"/>
          <w:sz w:val="28"/>
          <w:szCs w:val="28"/>
        </w:rPr>
        <w:t>region is lingual to the upper residual ridge. This relationship is not very common,</w:t>
      </w:r>
      <w:r>
        <w:rPr>
          <w:rFonts w:asciiTheme="majorBidi" w:hAnsiTheme="majorBidi" w:cstheme="majorBidi"/>
          <w:sz w:val="28"/>
          <w:szCs w:val="28"/>
        </w:rPr>
        <w:t xml:space="preserve"> </w:t>
      </w:r>
      <w:r w:rsidRPr="00846C79">
        <w:rPr>
          <w:rFonts w:asciiTheme="majorBidi" w:hAnsiTheme="majorBidi" w:cstheme="majorBidi"/>
          <w:sz w:val="28"/>
          <w:szCs w:val="28"/>
        </w:rPr>
        <w:t>but when present, it may give rise to considerable difficulty in the placement of</w:t>
      </w:r>
      <w:r>
        <w:rPr>
          <w:rFonts w:asciiTheme="majorBidi" w:hAnsiTheme="majorBidi" w:cstheme="majorBidi"/>
          <w:sz w:val="28"/>
          <w:szCs w:val="28"/>
        </w:rPr>
        <w:t xml:space="preserve"> </w:t>
      </w:r>
      <w:r w:rsidRPr="00846C79">
        <w:rPr>
          <w:rFonts w:asciiTheme="majorBidi" w:hAnsiTheme="majorBidi" w:cstheme="majorBidi"/>
          <w:sz w:val="28"/>
          <w:szCs w:val="28"/>
        </w:rPr>
        <w:t>upper and lower teeth in their correct occlusal relationship. In such instances, the</w:t>
      </w:r>
    </w:p>
    <w:p w:rsidR="00846C79" w:rsidRPr="00846C79" w:rsidRDefault="00846C79" w:rsidP="00AE3F5C">
      <w:pPr>
        <w:bidi w:val="0"/>
        <w:spacing w:after="0" w:line="276" w:lineRule="auto"/>
        <w:jc w:val="both"/>
        <w:rPr>
          <w:rFonts w:asciiTheme="majorBidi" w:hAnsiTheme="majorBidi" w:cstheme="majorBidi"/>
          <w:sz w:val="28"/>
          <w:szCs w:val="28"/>
        </w:rPr>
      </w:pPr>
      <w:r w:rsidRPr="00846C79">
        <w:rPr>
          <w:rFonts w:asciiTheme="majorBidi" w:hAnsiTheme="majorBidi" w:cstheme="majorBidi"/>
          <w:sz w:val="28"/>
          <w:szCs w:val="28"/>
        </w:rPr>
        <w:t>upper arch is wider than the lower, and if the upper teeth are placed on the crest</w:t>
      </w:r>
      <w:r>
        <w:rPr>
          <w:rFonts w:asciiTheme="majorBidi" w:hAnsiTheme="majorBidi" w:cstheme="majorBidi"/>
          <w:sz w:val="28"/>
          <w:szCs w:val="28"/>
        </w:rPr>
        <w:t xml:space="preserve"> </w:t>
      </w:r>
      <w:r w:rsidRPr="00846C79">
        <w:rPr>
          <w:rFonts w:asciiTheme="majorBidi" w:hAnsiTheme="majorBidi" w:cstheme="majorBidi"/>
          <w:sz w:val="28"/>
          <w:szCs w:val="28"/>
        </w:rPr>
        <w:t>of the ridge, they will make inadequate occlusal contact with the correctly placed</w:t>
      </w:r>
      <w:r>
        <w:rPr>
          <w:rFonts w:asciiTheme="majorBidi" w:hAnsiTheme="majorBidi" w:cstheme="majorBidi"/>
          <w:sz w:val="28"/>
          <w:szCs w:val="28"/>
        </w:rPr>
        <w:t xml:space="preserve"> </w:t>
      </w:r>
      <w:r w:rsidRPr="00846C79">
        <w:rPr>
          <w:rFonts w:asciiTheme="majorBidi" w:hAnsiTheme="majorBidi" w:cstheme="majorBidi"/>
          <w:sz w:val="28"/>
          <w:szCs w:val="28"/>
        </w:rPr>
        <w:t>lower teeth. At the same time, if an attempt is made to occlude the lower teeth</w:t>
      </w:r>
      <w:r>
        <w:rPr>
          <w:rFonts w:asciiTheme="majorBidi" w:hAnsiTheme="majorBidi" w:cstheme="majorBidi"/>
          <w:sz w:val="28"/>
          <w:szCs w:val="28"/>
        </w:rPr>
        <w:t xml:space="preserve"> </w:t>
      </w:r>
      <w:r w:rsidRPr="00846C79">
        <w:rPr>
          <w:rFonts w:asciiTheme="majorBidi" w:hAnsiTheme="majorBidi" w:cstheme="majorBidi"/>
          <w:sz w:val="28"/>
          <w:szCs w:val="28"/>
        </w:rPr>
        <w:t>with the correctly placed upper teeth, the lower te</w:t>
      </w:r>
      <w:r w:rsidR="00F8624B">
        <w:rPr>
          <w:rFonts w:asciiTheme="majorBidi" w:hAnsiTheme="majorBidi" w:cstheme="majorBidi"/>
          <w:sz w:val="28"/>
          <w:szCs w:val="28"/>
        </w:rPr>
        <w:t>eth will place too far buccally l</w:t>
      </w:r>
      <w:r w:rsidRPr="00846C79">
        <w:rPr>
          <w:rFonts w:asciiTheme="majorBidi" w:hAnsiTheme="majorBidi" w:cstheme="majorBidi"/>
          <w:sz w:val="28"/>
          <w:szCs w:val="28"/>
        </w:rPr>
        <w:t>eading to an instability of the lower denture. This is much more detrimental as</w:t>
      </w:r>
      <w:r>
        <w:rPr>
          <w:rFonts w:asciiTheme="majorBidi" w:hAnsiTheme="majorBidi" w:cstheme="majorBidi"/>
          <w:sz w:val="28"/>
          <w:szCs w:val="28"/>
        </w:rPr>
        <w:t xml:space="preserve"> </w:t>
      </w:r>
      <w:r w:rsidRPr="00846C79">
        <w:rPr>
          <w:rFonts w:asciiTheme="majorBidi" w:hAnsiTheme="majorBidi" w:cstheme="majorBidi"/>
          <w:sz w:val="28"/>
          <w:szCs w:val="28"/>
        </w:rPr>
        <w:t>the lower denture-bearing area is already very small.</w:t>
      </w:r>
    </w:p>
    <w:p w:rsidR="00846C79" w:rsidRDefault="00846C79" w:rsidP="00AE3F5C">
      <w:pPr>
        <w:bidi w:val="0"/>
        <w:spacing w:after="0" w:line="276" w:lineRule="auto"/>
        <w:jc w:val="both"/>
        <w:rPr>
          <w:rFonts w:asciiTheme="majorBidi" w:hAnsiTheme="majorBidi" w:cstheme="majorBidi"/>
          <w:sz w:val="28"/>
          <w:szCs w:val="28"/>
        </w:rPr>
      </w:pPr>
      <w:r w:rsidRPr="00846C79">
        <w:rPr>
          <w:rFonts w:asciiTheme="majorBidi" w:hAnsiTheme="majorBidi" w:cstheme="majorBidi"/>
          <w:sz w:val="28"/>
          <w:szCs w:val="28"/>
        </w:rPr>
        <w:t>MANAGEMENT. The following methods of correction may</w:t>
      </w:r>
      <w:r>
        <w:rPr>
          <w:rFonts w:asciiTheme="majorBidi" w:hAnsiTheme="majorBidi" w:cstheme="majorBidi"/>
          <w:sz w:val="28"/>
          <w:szCs w:val="28"/>
        </w:rPr>
        <w:t xml:space="preserve"> be employed:</w:t>
      </w:r>
    </w:p>
    <w:p w:rsidR="00846C79" w:rsidRPr="00846C79" w:rsidRDefault="00846C79" w:rsidP="00AE3F5C">
      <w:pPr>
        <w:bidi w:val="0"/>
        <w:spacing w:after="0" w:line="276" w:lineRule="auto"/>
        <w:jc w:val="both"/>
        <w:rPr>
          <w:rFonts w:asciiTheme="majorBidi" w:hAnsiTheme="majorBidi" w:cstheme="majorBidi"/>
          <w:sz w:val="28"/>
          <w:szCs w:val="28"/>
        </w:rPr>
      </w:pPr>
      <w:r w:rsidRPr="00846C79">
        <w:rPr>
          <w:rFonts w:asciiTheme="majorBidi" w:hAnsiTheme="majorBidi" w:cstheme="majorBidi"/>
          <w:sz w:val="28"/>
          <w:szCs w:val="28"/>
        </w:rPr>
        <w:t>(1) If the discrepancy is very slight, the upper teeth are moved slightly in a</w:t>
      </w:r>
    </w:p>
    <w:p w:rsidR="00846C79" w:rsidRPr="00846C79" w:rsidRDefault="00846C79" w:rsidP="00AE3F5C">
      <w:pPr>
        <w:bidi w:val="0"/>
        <w:spacing w:after="0" w:line="276" w:lineRule="auto"/>
        <w:jc w:val="both"/>
        <w:rPr>
          <w:rFonts w:asciiTheme="majorBidi" w:hAnsiTheme="majorBidi" w:cstheme="majorBidi"/>
          <w:sz w:val="28"/>
          <w:szCs w:val="28"/>
        </w:rPr>
      </w:pPr>
      <w:r w:rsidRPr="00846C79">
        <w:rPr>
          <w:rFonts w:asciiTheme="majorBidi" w:hAnsiTheme="majorBidi" w:cstheme="majorBidi"/>
          <w:sz w:val="28"/>
          <w:szCs w:val="28"/>
        </w:rPr>
        <w:lastRenderedPageBreak/>
        <w:t>palatal direction to provide a working occlusa</w:t>
      </w:r>
      <w:r w:rsidR="00F8624B">
        <w:rPr>
          <w:rFonts w:asciiTheme="majorBidi" w:hAnsiTheme="majorBidi" w:cstheme="majorBidi"/>
          <w:sz w:val="28"/>
          <w:szCs w:val="28"/>
        </w:rPr>
        <w:t>l contact with the lower teeth.</w:t>
      </w:r>
      <w:r w:rsidRPr="00846C79">
        <w:rPr>
          <w:rFonts w:asciiTheme="majorBidi" w:hAnsiTheme="majorBidi" w:cstheme="majorBidi"/>
          <w:sz w:val="28"/>
          <w:szCs w:val="28"/>
        </w:rPr>
        <w:t xml:space="preserve"> However,</w:t>
      </w:r>
      <w:r>
        <w:rPr>
          <w:rFonts w:asciiTheme="majorBidi" w:hAnsiTheme="majorBidi" w:cstheme="majorBidi"/>
          <w:sz w:val="28"/>
          <w:szCs w:val="28"/>
        </w:rPr>
        <w:t xml:space="preserve"> </w:t>
      </w:r>
      <w:r w:rsidRPr="00846C79">
        <w:rPr>
          <w:rFonts w:asciiTheme="majorBidi" w:hAnsiTheme="majorBidi" w:cstheme="majorBidi"/>
          <w:sz w:val="28"/>
          <w:szCs w:val="28"/>
        </w:rPr>
        <w:t>such a procedure has a very limited application as the upper posterior teeth</w:t>
      </w:r>
      <w:r>
        <w:rPr>
          <w:rFonts w:asciiTheme="majorBidi" w:hAnsiTheme="majorBidi" w:cstheme="majorBidi"/>
          <w:sz w:val="28"/>
          <w:szCs w:val="28"/>
        </w:rPr>
        <w:t xml:space="preserve"> </w:t>
      </w:r>
      <w:r w:rsidRPr="00846C79">
        <w:rPr>
          <w:rFonts w:asciiTheme="majorBidi" w:hAnsiTheme="majorBidi" w:cstheme="majorBidi"/>
          <w:sz w:val="28"/>
          <w:szCs w:val="28"/>
        </w:rPr>
        <w:t>cannot be moved inside (palatally) to any great extent without affecting phonetics</w:t>
      </w:r>
      <w:r>
        <w:rPr>
          <w:rFonts w:asciiTheme="majorBidi" w:hAnsiTheme="majorBidi" w:cstheme="majorBidi"/>
          <w:sz w:val="28"/>
          <w:szCs w:val="28"/>
        </w:rPr>
        <w:t xml:space="preserve"> </w:t>
      </w:r>
      <w:r w:rsidRPr="00846C79">
        <w:rPr>
          <w:rFonts w:asciiTheme="majorBidi" w:hAnsiTheme="majorBidi" w:cstheme="majorBidi"/>
          <w:sz w:val="28"/>
          <w:szCs w:val="28"/>
        </w:rPr>
        <w:t>and cheek support.</w:t>
      </w:r>
    </w:p>
    <w:p w:rsidR="00846C79" w:rsidRPr="00846C79" w:rsidRDefault="00846C79" w:rsidP="00AE3F5C">
      <w:pPr>
        <w:bidi w:val="0"/>
        <w:spacing w:after="0" w:line="276" w:lineRule="auto"/>
        <w:jc w:val="both"/>
        <w:rPr>
          <w:rFonts w:asciiTheme="majorBidi" w:hAnsiTheme="majorBidi" w:cstheme="majorBidi"/>
          <w:sz w:val="28"/>
          <w:szCs w:val="28"/>
        </w:rPr>
      </w:pPr>
      <w:r w:rsidRPr="00846C79">
        <w:rPr>
          <w:rFonts w:asciiTheme="majorBidi" w:hAnsiTheme="majorBidi" w:cstheme="majorBidi"/>
          <w:sz w:val="28"/>
          <w:szCs w:val="28"/>
        </w:rPr>
        <w:t>(2) If the upper arch is much wider than the lower one, any of the following</w:t>
      </w:r>
    </w:p>
    <w:p w:rsidR="00846C79" w:rsidRPr="00846C79" w:rsidRDefault="00846C79" w:rsidP="00AE3F5C">
      <w:pPr>
        <w:bidi w:val="0"/>
        <w:spacing w:after="0" w:line="276" w:lineRule="auto"/>
        <w:jc w:val="both"/>
        <w:rPr>
          <w:rFonts w:asciiTheme="majorBidi" w:hAnsiTheme="majorBidi" w:cstheme="majorBidi"/>
          <w:sz w:val="28"/>
          <w:szCs w:val="28"/>
        </w:rPr>
      </w:pPr>
      <w:r w:rsidRPr="00846C79">
        <w:rPr>
          <w:rFonts w:asciiTheme="majorBidi" w:hAnsiTheme="majorBidi" w:cstheme="majorBidi"/>
          <w:sz w:val="28"/>
          <w:szCs w:val="28"/>
        </w:rPr>
        <w:t>m</w:t>
      </w:r>
      <w:r w:rsidR="009C403F">
        <w:rPr>
          <w:rFonts w:asciiTheme="majorBidi" w:hAnsiTheme="majorBidi" w:cstheme="majorBidi"/>
          <w:sz w:val="28"/>
          <w:szCs w:val="28"/>
        </w:rPr>
        <w:t>ethods can be used successfully:</w:t>
      </w:r>
    </w:p>
    <w:p w:rsidR="003A2A52" w:rsidRPr="003A2A52" w:rsidRDefault="00846C79" w:rsidP="00AE3F5C">
      <w:pPr>
        <w:bidi w:val="0"/>
        <w:spacing w:after="0" w:line="276" w:lineRule="auto"/>
        <w:jc w:val="both"/>
        <w:rPr>
          <w:rFonts w:asciiTheme="majorBidi" w:hAnsiTheme="majorBidi" w:cstheme="majorBidi"/>
          <w:sz w:val="28"/>
          <w:szCs w:val="28"/>
        </w:rPr>
      </w:pPr>
      <w:r w:rsidRPr="00846C79">
        <w:rPr>
          <w:rFonts w:asciiTheme="majorBidi" w:hAnsiTheme="majorBidi" w:cstheme="majorBidi"/>
          <w:sz w:val="28"/>
          <w:szCs w:val="28"/>
        </w:rPr>
        <w:t>(a) The lower posterior teeth are correctly place</w:t>
      </w:r>
      <w:r w:rsidR="003A2A52">
        <w:rPr>
          <w:rFonts w:asciiTheme="majorBidi" w:hAnsiTheme="majorBidi" w:cstheme="majorBidi"/>
          <w:sz w:val="28"/>
          <w:szCs w:val="28"/>
        </w:rPr>
        <w:t xml:space="preserve">d on the crest of the ridge. The </w:t>
      </w:r>
      <w:r w:rsidR="003A2A52" w:rsidRPr="003A2A52">
        <w:rPr>
          <w:rFonts w:asciiTheme="majorBidi" w:hAnsiTheme="majorBidi" w:cstheme="majorBidi"/>
          <w:sz w:val="28"/>
          <w:szCs w:val="28"/>
        </w:rPr>
        <w:t>upper teeth are then set so that they occlude well with the lower teeth. Then the</w:t>
      </w:r>
      <w:r w:rsidR="003A2A52">
        <w:rPr>
          <w:rFonts w:asciiTheme="majorBidi" w:hAnsiTheme="majorBidi" w:cstheme="majorBidi"/>
          <w:sz w:val="28"/>
          <w:szCs w:val="28"/>
        </w:rPr>
        <w:t xml:space="preserve"> </w:t>
      </w:r>
      <w:r w:rsidR="003A2A52" w:rsidRPr="003A2A52">
        <w:rPr>
          <w:rFonts w:asciiTheme="majorBidi" w:hAnsiTheme="majorBidi" w:cstheme="majorBidi"/>
          <w:sz w:val="28"/>
          <w:szCs w:val="28"/>
        </w:rPr>
        <w:t>buccal contours are built on the upper teeth in wax which is later replaced by</w:t>
      </w:r>
      <w:r w:rsidR="003A2A52">
        <w:rPr>
          <w:rFonts w:asciiTheme="majorBidi" w:hAnsiTheme="majorBidi" w:cstheme="majorBidi"/>
          <w:sz w:val="28"/>
          <w:szCs w:val="28"/>
        </w:rPr>
        <w:t xml:space="preserve"> </w:t>
      </w:r>
      <w:r w:rsidR="003A2A52" w:rsidRPr="003A2A52">
        <w:rPr>
          <w:rFonts w:asciiTheme="majorBidi" w:hAnsiTheme="majorBidi" w:cstheme="majorBidi"/>
          <w:sz w:val="28"/>
          <w:szCs w:val="28"/>
        </w:rPr>
        <w:t>tooth-colored acrylic resin to fulfill esthetic requirements and to provide support</w:t>
      </w:r>
      <w:r w:rsidR="003A2A52">
        <w:rPr>
          <w:rFonts w:asciiTheme="majorBidi" w:hAnsiTheme="majorBidi" w:cstheme="majorBidi"/>
          <w:sz w:val="28"/>
          <w:szCs w:val="28"/>
        </w:rPr>
        <w:t xml:space="preserve"> for the cheek.</w:t>
      </w:r>
    </w:p>
    <w:p w:rsidR="003A2A52" w:rsidRPr="003A2A52" w:rsidRDefault="003A2A52" w:rsidP="00AE3F5C">
      <w:pPr>
        <w:bidi w:val="0"/>
        <w:spacing w:after="0" w:line="276" w:lineRule="auto"/>
        <w:jc w:val="both"/>
        <w:rPr>
          <w:rFonts w:asciiTheme="majorBidi" w:hAnsiTheme="majorBidi" w:cstheme="majorBidi"/>
          <w:sz w:val="28"/>
          <w:szCs w:val="28"/>
        </w:rPr>
      </w:pPr>
      <w:r w:rsidRPr="003A2A52">
        <w:rPr>
          <w:rFonts w:asciiTheme="majorBidi" w:hAnsiTheme="majorBidi" w:cstheme="majorBidi"/>
          <w:sz w:val="28"/>
          <w:szCs w:val="28"/>
        </w:rPr>
        <w:t>(b) Another method can be used alternatively for the same problem. The upper</w:t>
      </w:r>
      <w:r>
        <w:rPr>
          <w:rFonts w:asciiTheme="majorBidi" w:hAnsiTheme="majorBidi" w:cstheme="majorBidi"/>
          <w:sz w:val="28"/>
          <w:szCs w:val="28"/>
        </w:rPr>
        <w:t xml:space="preserve"> </w:t>
      </w:r>
      <w:r w:rsidRPr="003A2A52">
        <w:rPr>
          <w:rFonts w:asciiTheme="majorBidi" w:hAnsiTheme="majorBidi" w:cstheme="majorBidi"/>
          <w:sz w:val="28"/>
          <w:szCs w:val="28"/>
        </w:rPr>
        <w:t>posterior teeth are arranged first to meet the requirements of esthetics. The lower</w:t>
      </w:r>
      <w:r>
        <w:rPr>
          <w:rFonts w:asciiTheme="majorBidi" w:hAnsiTheme="majorBidi" w:cstheme="majorBidi"/>
          <w:sz w:val="28"/>
          <w:szCs w:val="28"/>
        </w:rPr>
        <w:t xml:space="preserve"> </w:t>
      </w:r>
      <w:r w:rsidRPr="003A2A52">
        <w:rPr>
          <w:rFonts w:asciiTheme="majorBidi" w:hAnsiTheme="majorBidi" w:cstheme="majorBidi"/>
          <w:sz w:val="28"/>
          <w:szCs w:val="28"/>
        </w:rPr>
        <w:t>teeth are kept on the crest of the ridge. This will result in an unfavorable occlusal</w:t>
      </w:r>
      <w:r>
        <w:rPr>
          <w:rFonts w:asciiTheme="majorBidi" w:hAnsiTheme="majorBidi" w:cstheme="majorBidi"/>
          <w:sz w:val="28"/>
          <w:szCs w:val="28"/>
        </w:rPr>
        <w:t xml:space="preserve"> </w:t>
      </w:r>
      <w:r w:rsidRPr="003A2A52">
        <w:rPr>
          <w:rFonts w:asciiTheme="majorBidi" w:hAnsiTheme="majorBidi" w:cstheme="majorBidi"/>
          <w:sz w:val="28"/>
          <w:szCs w:val="28"/>
        </w:rPr>
        <w:t>relationship of the upper and lower posterior teeth. In order to establish a functional</w:t>
      </w:r>
      <w:r>
        <w:rPr>
          <w:rFonts w:asciiTheme="majorBidi" w:hAnsiTheme="majorBidi" w:cstheme="majorBidi"/>
          <w:sz w:val="28"/>
          <w:szCs w:val="28"/>
        </w:rPr>
        <w:t xml:space="preserve"> </w:t>
      </w:r>
      <w:r w:rsidRPr="003A2A52">
        <w:rPr>
          <w:rFonts w:asciiTheme="majorBidi" w:hAnsiTheme="majorBidi" w:cstheme="majorBidi"/>
          <w:sz w:val="28"/>
          <w:szCs w:val="28"/>
        </w:rPr>
        <w:t>occlusal contact between the upper and lower posterior teeth, wax is added on the</w:t>
      </w:r>
      <w:r>
        <w:rPr>
          <w:rFonts w:asciiTheme="majorBidi" w:hAnsiTheme="majorBidi" w:cstheme="majorBidi"/>
          <w:sz w:val="28"/>
          <w:szCs w:val="28"/>
        </w:rPr>
        <w:t xml:space="preserve"> </w:t>
      </w:r>
      <w:r w:rsidRPr="003A2A52">
        <w:rPr>
          <w:rFonts w:asciiTheme="majorBidi" w:hAnsiTheme="majorBidi" w:cstheme="majorBidi"/>
          <w:sz w:val="28"/>
          <w:szCs w:val="28"/>
        </w:rPr>
        <w:t>palatal aspect of the upper posterior teeth. This wax is later replaced by tooth</w:t>
      </w:r>
      <w:r>
        <w:rPr>
          <w:rFonts w:asciiTheme="majorBidi" w:hAnsiTheme="majorBidi" w:cstheme="majorBidi"/>
          <w:sz w:val="28"/>
          <w:szCs w:val="28"/>
        </w:rPr>
        <w:t xml:space="preserve"> </w:t>
      </w:r>
      <w:r w:rsidRPr="003A2A52">
        <w:rPr>
          <w:rFonts w:asciiTheme="majorBidi" w:hAnsiTheme="majorBidi" w:cstheme="majorBidi"/>
          <w:sz w:val="28"/>
          <w:szCs w:val="28"/>
        </w:rPr>
        <w:t>colored</w:t>
      </w:r>
      <w:r>
        <w:rPr>
          <w:rFonts w:asciiTheme="majorBidi" w:hAnsiTheme="majorBidi" w:cstheme="majorBidi"/>
          <w:sz w:val="28"/>
          <w:szCs w:val="28"/>
        </w:rPr>
        <w:t xml:space="preserve"> </w:t>
      </w:r>
      <w:r w:rsidRPr="003A2A52">
        <w:rPr>
          <w:rFonts w:asciiTheme="majorBidi" w:hAnsiTheme="majorBidi" w:cstheme="majorBidi"/>
          <w:sz w:val="28"/>
          <w:szCs w:val="28"/>
        </w:rPr>
        <w:t>acrylic resin. This gives a functionally effective occlusal contact as well as</w:t>
      </w:r>
      <w:r>
        <w:rPr>
          <w:rFonts w:asciiTheme="majorBidi" w:hAnsiTheme="majorBidi" w:cstheme="majorBidi"/>
          <w:sz w:val="28"/>
          <w:szCs w:val="28"/>
        </w:rPr>
        <w:t xml:space="preserve"> </w:t>
      </w:r>
      <w:r w:rsidRPr="003A2A52">
        <w:rPr>
          <w:rFonts w:asciiTheme="majorBidi" w:hAnsiTheme="majorBidi" w:cstheme="majorBidi"/>
          <w:sz w:val="28"/>
          <w:szCs w:val="28"/>
        </w:rPr>
        <w:t>an esthetically acceptable buccal surface contour of</w:t>
      </w:r>
      <w:r>
        <w:rPr>
          <w:rFonts w:asciiTheme="majorBidi" w:hAnsiTheme="majorBidi" w:cstheme="majorBidi"/>
          <w:sz w:val="28"/>
          <w:szCs w:val="28"/>
        </w:rPr>
        <w:t xml:space="preserve"> the upper posterior teeth</w:t>
      </w:r>
      <w:r w:rsidRPr="003A2A52">
        <w:rPr>
          <w:rFonts w:asciiTheme="majorBidi" w:hAnsiTheme="majorBidi" w:cstheme="majorBidi"/>
          <w:sz w:val="28"/>
          <w:szCs w:val="28"/>
        </w:rPr>
        <w:t>.</w:t>
      </w:r>
    </w:p>
    <w:p w:rsidR="003A2A52" w:rsidRPr="003A2A52" w:rsidRDefault="003A2A52" w:rsidP="00AE3F5C">
      <w:pPr>
        <w:bidi w:val="0"/>
        <w:spacing w:after="0" w:line="276" w:lineRule="auto"/>
        <w:jc w:val="both"/>
        <w:rPr>
          <w:rFonts w:asciiTheme="majorBidi" w:hAnsiTheme="majorBidi" w:cstheme="majorBidi"/>
          <w:sz w:val="28"/>
          <w:szCs w:val="28"/>
        </w:rPr>
      </w:pPr>
      <w:r w:rsidRPr="003A2A52">
        <w:rPr>
          <w:rFonts w:asciiTheme="majorBidi" w:hAnsiTheme="majorBidi" w:cstheme="majorBidi"/>
          <w:sz w:val="28"/>
          <w:szCs w:val="28"/>
        </w:rPr>
        <w:t xml:space="preserve"> Nonanatomical posterior teeth are best for these procedures as they allow more</w:t>
      </w:r>
      <w:r>
        <w:rPr>
          <w:rFonts w:asciiTheme="majorBidi" w:hAnsiTheme="majorBidi" w:cstheme="majorBidi"/>
          <w:sz w:val="28"/>
          <w:szCs w:val="28"/>
        </w:rPr>
        <w:t xml:space="preserve"> </w:t>
      </w:r>
      <w:r w:rsidR="00F06E26">
        <w:rPr>
          <w:rFonts w:asciiTheme="majorBidi" w:hAnsiTheme="majorBidi" w:cstheme="majorBidi"/>
          <w:sz w:val="28"/>
          <w:szCs w:val="28"/>
        </w:rPr>
        <w:t>freedom</w:t>
      </w:r>
      <w:r w:rsidRPr="003A2A52">
        <w:rPr>
          <w:rFonts w:asciiTheme="majorBidi" w:hAnsiTheme="majorBidi" w:cstheme="majorBidi"/>
          <w:sz w:val="28"/>
          <w:szCs w:val="28"/>
        </w:rPr>
        <w:t xml:space="preserve"> in their buccolingual placement.</w:t>
      </w:r>
    </w:p>
    <w:p w:rsidR="003A2A52" w:rsidRDefault="003A2A52" w:rsidP="00AE3F5C">
      <w:pPr>
        <w:bidi w:val="0"/>
        <w:spacing w:after="0" w:line="276" w:lineRule="auto"/>
        <w:jc w:val="both"/>
        <w:rPr>
          <w:rFonts w:asciiTheme="majorBidi" w:hAnsiTheme="majorBidi" w:cstheme="majorBidi"/>
          <w:sz w:val="28"/>
          <w:szCs w:val="28"/>
        </w:rPr>
      </w:pPr>
    </w:p>
    <w:p w:rsidR="00F06E26" w:rsidRDefault="00F06E26" w:rsidP="00AE3F5C">
      <w:pPr>
        <w:bidi w:val="0"/>
        <w:spacing w:after="0" w:line="276" w:lineRule="auto"/>
        <w:jc w:val="both"/>
        <w:rPr>
          <w:rFonts w:asciiTheme="majorBidi" w:hAnsiTheme="majorBidi" w:cstheme="majorBidi"/>
          <w:b/>
          <w:bCs/>
          <w:sz w:val="28"/>
          <w:szCs w:val="28"/>
        </w:rPr>
      </w:pPr>
      <w:r w:rsidRPr="00F06E26">
        <w:rPr>
          <w:rFonts w:asciiTheme="majorBidi" w:hAnsiTheme="majorBidi" w:cstheme="majorBidi"/>
          <w:b/>
          <w:bCs/>
          <w:sz w:val="28"/>
          <w:szCs w:val="28"/>
        </w:rPr>
        <w:t>Arrangement of artificial teeth in abnormal jaw relations: Mandibular protrusion and wider lower arch (class III jaw relation):</w:t>
      </w:r>
    </w:p>
    <w:p w:rsidR="00B81F5B" w:rsidRPr="00B81F5B" w:rsidRDefault="00B81F5B" w:rsidP="00AE3F5C">
      <w:pPr>
        <w:bidi w:val="0"/>
        <w:spacing w:after="0" w:line="276" w:lineRule="auto"/>
        <w:jc w:val="both"/>
        <w:rPr>
          <w:rFonts w:asciiTheme="majorBidi" w:hAnsiTheme="majorBidi" w:cstheme="majorBidi"/>
          <w:b/>
          <w:bCs/>
          <w:sz w:val="28"/>
          <w:szCs w:val="28"/>
        </w:rPr>
      </w:pPr>
      <w:r w:rsidRPr="00B81F5B">
        <w:rPr>
          <w:rFonts w:asciiTheme="majorBidi" w:hAnsiTheme="majorBidi" w:cstheme="majorBidi"/>
          <w:b/>
          <w:bCs/>
          <w:sz w:val="28"/>
          <w:szCs w:val="28"/>
        </w:rPr>
        <w:t>Arrangement of anterior teeth in mandibular protrusion.</w:t>
      </w:r>
    </w:p>
    <w:p w:rsidR="00B81F5B" w:rsidRPr="00B81F5B" w:rsidRDefault="00B81F5B" w:rsidP="00AE3F5C">
      <w:pPr>
        <w:bidi w:val="0"/>
        <w:spacing w:after="0" w:line="276" w:lineRule="auto"/>
        <w:jc w:val="both"/>
        <w:rPr>
          <w:rFonts w:asciiTheme="majorBidi" w:hAnsiTheme="majorBidi" w:cstheme="majorBidi"/>
          <w:sz w:val="28"/>
          <w:szCs w:val="28"/>
        </w:rPr>
      </w:pPr>
      <w:r w:rsidRPr="00B81F5B">
        <w:rPr>
          <w:rFonts w:asciiTheme="majorBidi" w:hAnsiTheme="majorBidi" w:cstheme="majorBidi"/>
          <w:sz w:val="28"/>
          <w:szCs w:val="28"/>
        </w:rPr>
        <w:t xml:space="preserve"> This condition is characterized by the lower anterior ridge being forward</w:t>
      </w:r>
    </w:p>
    <w:p w:rsidR="00B81F5B" w:rsidRPr="00B81F5B" w:rsidRDefault="00B81F5B" w:rsidP="00AE3F5C">
      <w:pPr>
        <w:bidi w:val="0"/>
        <w:spacing w:after="0" w:line="276" w:lineRule="auto"/>
        <w:jc w:val="both"/>
        <w:rPr>
          <w:rFonts w:asciiTheme="majorBidi" w:hAnsiTheme="majorBidi" w:cstheme="majorBidi"/>
          <w:sz w:val="28"/>
          <w:szCs w:val="28"/>
        </w:rPr>
      </w:pPr>
      <w:r w:rsidRPr="00B81F5B">
        <w:rPr>
          <w:rFonts w:asciiTheme="majorBidi" w:hAnsiTheme="majorBidi" w:cstheme="majorBidi"/>
          <w:sz w:val="28"/>
          <w:szCs w:val="28"/>
        </w:rPr>
        <w:t>in relation to the maxillary r</w:t>
      </w:r>
      <w:r>
        <w:rPr>
          <w:rFonts w:asciiTheme="majorBidi" w:hAnsiTheme="majorBidi" w:cstheme="majorBidi"/>
          <w:sz w:val="28"/>
          <w:szCs w:val="28"/>
        </w:rPr>
        <w:t>idge .</w:t>
      </w:r>
      <w:r w:rsidRPr="00B81F5B">
        <w:rPr>
          <w:rFonts w:asciiTheme="majorBidi" w:hAnsiTheme="majorBidi" w:cstheme="majorBidi"/>
          <w:sz w:val="28"/>
          <w:szCs w:val="28"/>
        </w:rPr>
        <w:t>This may vary from edge-to-edge relation</w:t>
      </w:r>
    </w:p>
    <w:p w:rsidR="00B81F5B" w:rsidRPr="00B81F5B" w:rsidRDefault="00B81F5B" w:rsidP="00AE3F5C">
      <w:pPr>
        <w:bidi w:val="0"/>
        <w:spacing w:after="0" w:line="276" w:lineRule="auto"/>
        <w:jc w:val="both"/>
        <w:rPr>
          <w:rFonts w:asciiTheme="majorBidi" w:hAnsiTheme="majorBidi" w:cstheme="majorBidi"/>
          <w:sz w:val="28"/>
          <w:szCs w:val="28"/>
        </w:rPr>
      </w:pPr>
      <w:r w:rsidRPr="00B81F5B">
        <w:rPr>
          <w:rFonts w:asciiTheme="majorBidi" w:hAnsiTheme="majorBidi" w:cstheme="majorBidi"/>
          <w:sz w:val="28"/>
          <w:szCs w:val="28"/>
        </w:rPr>
        <w:t>(where both upper and lower ridges are at the same level) to a marked prognathism</w:t>
      </w:r>
      <w:r>
        <w:rPr>
          <w:rFonts w:asciiTheme="majorBidi" w:hAnsiTheme="majorBidi" w:cstheme="majorBidi"/>
          <w:sz w:val="28"/>
          <w:szCs w:val="28"/>
        </w:rPr>
        <w:t xml:space="preserve"> </w:t>
      </w:r>
      <w:r w:rsidRPr="00B81F5B">
        <w:rPr>
          <w:rFonts w:asciiTheme="majorBidi" w:hAnsiTheme="majorBidi" w:cstheme="majorBidi"/>
          <w:sz w:val="28"/>
          <w:szCs w:val="28"/>
        </w:rPr>
        <w:t>(in which the lower ridge is forward in relation to the upper ridge).</w:t>
      </w:r>
    </w:p>
    <w:p w:rsidR="00B81F5B" w:rsidRPr="00B81F5B" w:rsidRDefault="00B81F5B" w:rsidP="00AE3F5C">
      <w:pPr>
        <w:bidi w:val="0"/>
        <w:spacing w:after="0" w:line="276" w:lineRule="auto"/>
        <w:jc w:val="both"/>
        <w:rPr>
          <w:rFonts w:asciiTheme="majorBidi" w:hAnsiTheme="majorBidi" w:cstheme="majorBidi"/>
          <w:sz w:val="28"/>
          <w:szCs w:val="28"/>
        </w:rPr>
      </w:pPr>
      <w:r w:rsidRPr="00B81F5B">
        <w:rPr>
          <w:rFonts w:asciiTheme="majorBidi" w:hAnsiTheme="majorBidi" w:cstheme="majorBidi"/>
          <w:sz w:val="28"/>
          <w:szCs w:val="28"/>
        </w:rPr>
        <w:t>MANAGEMENT. These situations can be managed by any of the following methods,</w:t>
      </w:r>
      <w:r>
        <w:rPr>
          <w:rFonts w:asciiTheme="majorBidi" w:hAnsiTheme="majorBidi" w:cstheme="majorBidi"/>
          <w:sz w:val="28"/>
          <w:szCs w:val="28"/>
        </w:rPr>
        <w:t xml:space="preserve"> </w:t>
      </w:r>
      <w:r w:rsidRPr="00B81F5B">
        <w:rPr>
          <w:rFonts w:asciiTheme="majorBidi" w:hAnsiTheme="majorBidi" w:cstheme="majorBidi"/>
          <w:sz w:val="28"/>
          <w:szCs w:val="28"/>
        </w:rPr>
        <w:t>depending upon the severity of the mandibular protrusion.</w:t>
      </w:r>
    </w:p>
    <w:p w:rsidR="00B81F5B" w:rsidRDefault="00B81F5B" w:rsidP="00AE3F5C">
      <w:pPr>
        <w:bidi w:val="0"/>
        <w:spacing w:after="0" w:line="276" w:lineRule="auto"/>
        <w:jc w:val="both"/>
        <w:rPr>
          <w:rFonts w:asciiTheme="majorBidi" w:hAnsiTheme="majorBidi" w:cstheme="majorBidi"/>
          <w:sz w:val="28"/>
          <w:szCs w:val="28"/>
        </w:rPr>
      </w:pPr>
      <w:r w:rsidRPr="00B81F5B">
        <w:rPr>
          <w:rFonts w:asciiTheme="majorBidi" w:hAnsiTheme="majorBidi" w:cstheme="majorBidi"/>
          <w:sz w:val="28"/>
          <w:szCs w:val="28"/>
        </w:rPr>
        <w:t>( 1) If the ridges are in an edge-to-edge relation, the incisal edges of the upper</w:t>
      </w:r>
      <w:r>
        <w:rPr>
          <w:rFonts w:asciiTheme="majorBidi" w:hAnsiTheme="majorBidi" w:cstheme="majorBidi"/>
          <w:sz w:val="28"/>
          <w:szCs w:val="28"/>
        </w:rPr>
        <w:t xml:space="preserve"> </w:t>
      </w:r>
      <w:r w:rsidRPr="00B81F5B">
        <w:rPr>
          <w:rFonts w:asciiTheme="majorBidi" w:hAnsiTheme="majorBidi" w:cstheme="majorBidi"/>
          <w:sz w:val="28"/>
          <w:szCs w:val="28"/>
        </w:rPr>
        <w:t>and lower incisors and cuspids will also meet in edge-to-e</w:t>
      </w:r>
      <w:r>
        <w:rPr>
          <w:rFonts w:asciiTheme="majorBidi" w:hAnsiTheme="majorBidi" w:cstheme="majorBidi"/>
          <w:sz w:val="28"/>
          <w:szCs w:val="28"/>
        </w:rPr>
        <w:t>dge relationship .</w:t>
      </w:r>
      <w:r w:rsidRPr="00B81F5B">
        <w:rPr>
          <w:rFonts w:asciiTheme="majorBidi" w:hAnsiTheme="majorBidi" w:cstheme="majorBidi"/>
          <w:sz w:val="28"/>
          <w:szCs w:val="28"/>
        </w:rPr>
        <w:t xml:space="preserve">The upper and lower teeth are placed as near as possible to </w:t>
      </w:r>
      <w:r w:rsidRPr="00B81F5B">
        <w:rPr>
          <w:rFonts w:asciiTheme="majorBidi" w:hAnsiTheme="majorBidi" w:cstheme="majorBidi"/>
          <w:sz w:val="28"/>
          <w:szCs w:val="28"/>
        </w:rPr>
        <w:lastRenderedPageBreak/>
        <w:t>the labial plates of bone</w:t>
      </w:r>
      <w:r>
        <w:rPr>
          <w:rFonts w:asciiTheme="majorBidi" w:hAnsiTheme="majorBidi" w:cstheme="majorBidi"/>
          <w:sz w:val="28"/>
          <w:szCs w:val="28"/>
        </w:rPr>
        <w:t xml:space="preserve"> </w:t>
      </w:r>
      <w:r w:rsidRPr="00B81F5B">
        <w:rPr>
          <w:rFonts w:asciiTheme="majorBidi" w:hAnsiTheme="majorBidi" w:cstheme="majorBidi"/>
          <w:sz w:val="28"/>
          <w:szCs w:val="28"/>
        </w:rPr>
        <w:t>in their respective ridges. No attempt should be made to introduce normal horizontal</w:t>
      </w:r>
      <w:r>
        <w:rPr>
          <w:rFonts w:asciiTheme="majorBidi" w:hAnsiTheme="majorBidi" w:cstheme="majorBidi"/>
          <w:sz w:val="28"/>
          <w:szCs w:val="28"/>
        </w:rPr>
        <w:t xml:space="preserve"> </w:t>
      </w:r>
      <w:r w:rsidRPr="00B81F5B">
        <w:rPr>
          <w:rFonts w:asciiTheme="majorBidi" w:hAnsiTheme="majorBidi" w:cstheme="majorBidi"/>
          <w:sz w:val="28"/>
          <w:szCs w:val="28"/>
        </w:rPr>
        <w:t>overlap if the ridge relation does not permit it.</w:t>
      </w:r>
    </w:p>
    <w:p w:rsidR="00B81F5B" w:rsidRDefault="00B81F5B" w:rsidP="00AE3F5C">
      <w:pPr>
        <w:bidi w:val="0"/>
        <w:spacing w:after="0" w:line="276" w:lineRule="auto"/>
        <w:jc w:val="both"/>
        <w:rPr>
          <w:rFonts w:asciiTheme="majorBidi" w:hAnsiTheme="majorBidi" w:cstheme="majorBidi"/>
          <w:sz w:val="28"/>
          <w:szCs w:val="28"/>
        </w:rPr>
      </w:pPr>
      <w:r>
        <w:rPr>
          <w:rFonts w:asciiTheme="majorBidi" w:hAnsiTheme="majorBidi" w:cstheme="majorBidi"/>
          <w:sz w:val="28"/>
          <w:szCs w:val="28"/>
        </w:rPr>
        <w:t>(</w:t>
      </w:r>
      <w:r w:rsidRPr="00B81F5B">
        <w:rPr>
          <w:rFonts w:asciiTheme="majorBidi" w:hAnsiTheme="majorBidi" w:cstheme="majorBidi"/>
          <w:sz w:val="28"/>
          <w:szCs w:val="28"/>
        </w:rPr>
        <w:t>2) With an extreme protrusion of the mandible, a negative or reverse horizontal</w:t>
      </w:r>
      <w:r>
        <w:rPr>
          <w:rFonts w:asciiTheme="majorBidi" w:hAnsiTheme="majorBidi" w:cstheme="majorBidi"/>
          <w:sz w:val="28"/>
          <w:szCs w:val="28"/>
        </w:rPr>
        <w:t xml:space="preserve"> </w:t>
      </w:r>
      <w:r w:rsidRPr="00B81F5B">
        <w:rPr>
          <w:rFonts w:asciiTheme="majorBidi" w:hAnsiTheme="majorBidi" w:cstheme="majorBidi"/>
          <w:sz w:val="28"/>
          <w:szCs w:val="28"/>
        </w:rPr>
        <w:t>labial overlap must be used. The lower anterior teeth are placed labial to the upper</w:t>
      </w:r>
      <w:r>
        <w:rPr>
          <w:rFonts w:asciiTheme="majorBidi" w:hAnsiTheme="majorBidi" w:cstheme="majorBidi"/>
          <w:sz w:val="28"/>
          <w:szCs w:val="28"/>
        </w:rPr>
        <w:t xml:space="preserve"> anterior teeth.</w:t>
      </w:r>
      <w:r w:rsidRPr="00B81F5B">
        <w:rPr>
          <w:rFonts w:asciiTheme="majorBidi" w:hAnsiTheme="majorBidi" w:cstheme="majorBidi"/>
          <w:sz w:val="28"/>
          <w:szCs w:val="28"/>
        </w:rPr>
        <w:t xml:space="preserve"> The magnitude of the reverse horizontal overlap depends upon the</w:t>
      </w:r>
      <w:r>
        <w:rPr>
          <w:rFonts w:asciiTheme="majorBidi" w:hAnsiTheme="majorBidi" w:cstheme="majorBidi"/>
          <w:sz w:val="28"/>
          <w:szCs w:val="28"/>
        </w:rPr>
        <w:t xml:space="preserve"> </w:t>
      </w:r>
      <w:r w:rsidRPr="00B81F5B">
        <w:rPr>
          <w:rFonts w:asciiTheme="majorBidi" w:hAnsiTheme="majorBidi" w:cstheme="majorBidi"/>
          <w:sz w:val="28"/>
          <w:szCs w:val="28"/>
        </w:rPr>
        <w:t>amount of protrusion of the lower residual ridge.</w:t>
      </w:r>
    </w:p>
    <w:p w:rsidR="00B81F5B" w:rsidRPr="00B81F5B" w:rsidRDefault="00B81F5B" w:rsidP="00AE3F5C">
      <w:pPr>
        <w:bidi w:val="0"/>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(3) </w:t>
      </w:r>
      <w:r w:rsidRPr="00B81F5B">
        <w:rPr>
          <w:rFonts w:asciiTheme="majorBidi" w:hAnsiTheme="majorBidi" w:cstheme="majorBidi"/>
          <w:sz w:val="28"/>
          <w:szCs w:val="28"/>
        </w:rPr>
        <w:t>If the difference in</w:t>
      </w:r>
      <w:r>
        <w:rPr>
          <w:rFonts w:asciiTheme="majorBidi" w:hAnsiTheme="majorBidi" w:cstheme="majorBidi"/>
          <w:sz w:val="28"/>
          <w:szCs w:val="28"/>
        </w:rPr>
        <w:t xml:space="preserve"> </w:t>
      </w:r>
      <w:r w:rsidRPr="00B81F5B">
        <w:rPr>
          <w:rFonts w:asciiTheme="majorBidi" w:hAnsiTheme="majorBidi" w:cstheme="majorBidi"/>
          <w:sz w:val="28"/>
          <w:szCs w:val="28"/>
        </w:rPr>
        <w:t>ridge size is too great, one of the following methods may be used to solve the problem.</w:t>
      </w:r>
    </w:p>
    <w:p w:rsidR="00B81F5B" w:rsidRPr="00B81F5B" w:rsidRDefault="00B81F5B" w:rsidP="00AE3F5C">
      <w:pPr>
        <w:bidi w:val="0"/>
        <w:spacing w:after="0" w:line="276" w:lineRule="auto"/>
        <w:jc w:val="both"/>
        <w:rPr>
          <w:rFonts w:asciiTheme="majorBidi" w:hAnsiTheme="majorBidi" w:cstheme="majorBidi"/>
          <w:sz w:val="28"/>
          <w:szCs w:val="28"/>
        </w:rPr>
      </w:pPr>
      <w:r w:rsidRPr="00B81F5B">
        <w:rPr>
          <w:rFonts w:asciiTheme="majorBidi" w:hAnsiTheme="majorBidi" w:cstheme="majorBidi"/>
          <w:sz w:val="28"/>
          <w:szCs w:val="28"/>
        </w:rPr>
        <w:t>(a) Use a slightly larger lower-tooth mold than that suggested for normal use</w:t>
      </w:r>
      <w:r>
        <w:rPr>
          <w:rFonts w:asciiTheme="majorBidi" w:hAnsiTheme="majorBidi" w:cstheme="majorBidi"/>
          <w:sz w:val="28"/>
          <w:szCs w:val="28"/>
        </w:rPr>
        <w:t xml:space="preserve"> </w:t>
      </w:r>
      <w:r w:rsidRPr="00B81F5B">
        <w:rPr>
          <w:rFonts w:asciiTheme="majorBidi" w:hAnsiTheme="majorBidi" w:cstheme="majorBidi"/>
          <w:sz w:val="28"/>
          <w:szCs w:val="28"/>
        </w:rPr>
        <w:t>with the upper teeth. This will compensate for the greater lower-arch</w:t>
      </w:r>
      <w:r>
        <w:rPr>
          <w:rFonts w:asciiTheme="majorBidi" w:hAnsiTheme="majorBidi" w:cstheme="majorBidi"/>
          <w:sz w:val="28"/>
          <w:szCs w:val="28"/>
        </w:rPr>
        <w:t xml:space="preserve"> width.</w:t>
      </w:r>
      <w:r w:rsidRPr="00B81F5B">
        <w:rPr>
          <w:rFonts w:asciiTheme="majorBidi" w:hAnsiTheme="majorBidi" w:cstheme="majorBidi"/>
          <w:sz w:val="28"/>
          <w:szCs w:val="28"/>
        </w:rPr>
        <w:t xml:space="preserve"> This</w:t>
      </w:r>
      <w:r>
        <w:rPr>
          <w:rFonts w:asciiTheme="majorBidi" w:hAnsiTheme="majorBidi" w:cstheme="majorBidi"/>
          <w:sz w:val="28"/>
          <w:szCs w:val="28"/>
        </w:rPr>
        <w:t xml:space="preserve"> </w:t>
      </w:r>
      <w:r w:rsidRPr="00B81F5B">
        <w:rPr>
          <w:rFonts w:asciiTheme="majorBidi" w:hAnsiTheme="majorBidi" w:cstheme="majorBidi"/>
          <w:sz w:val="28"/>
          <w:szCs w:val="28"/>
        </w:rPr>
        <w:t>is the simplest method.</w:t>
      </w:r>
    </w:p>
    <w:p w:rsidR="00B81F5B" w:rsidRPr="00B81F5B" w:rsidRDefault="00B81F5B" w:rsidP="00AE3F5C">
      <w:pPr>
        <w:bidi w:val="0"/>
        <w:spacing w:after="0" w:line="276" w:lineRule="auto"/>
        <w:jc w:val="both"/>
        <w:rPr>
          <w:rFonts w:asciiTheme="majorBidi" w:hAnsiTheme="majorBidi" w:cstheme="majorBidi"/>
          <w:sz w:val="28"/>
          <w:szCs w:val="28"/>
        </w:rPr>
      </w:pPr>
      <w:r w:rsidRPr="00B81F5B">
        <w:rPr>
          <w:rFonts w:asciiTheme="majorBidi" w:hAnsiTheme="majorBidi" w:cstheme="majorBidi"/>
          <w:sz w:val="28"/>
          <w:szCs w:val="28"/>
        </w:rPr>
        <w:t>(b) Use a slight overlapping in the upper anterior teeth, if esthetically acceptable.</w:t>
      </w:r>
      <w:r>
        <w:rPr>
          <w:rFonts w:asciiTheme="majorBidi" w:hAnsiTheme="majorBidi" w:cstheme="majorBidi"/>
          <w:sz w:val="28"/>
          <w:szCs w:val="28"/>
        </w:rPr>
        <w:t xml:space="preserve"> </w:t>
      </w:r>
      <w:r w:rsidRPr="00B81F5B">
        <w:rPr>
          <w:rFonts w:asciiTheme="majorBidi" w:hAnsiTheme="majorBidi" w:cstheme="majorBidi"/>
          <w:sz w:val="28"/>
          <w:szCs w:val="28"/>
        </w:rPr>
        <w:t>This will automatically narrow the lower-arch space and may eliminate spacing.</w:t>
      </w:r>
    </w:p>
    <w:p w:rsidR="00B81F5B" w:rsidRDefault="00B81F5B" w:rsidP="00AE3F5C">
      <w:pPr>
        <w:bidi w:val="0"/>
        <w:spacing w:after="0" w:line="276" w:lineRule="auto"/>
        <w:jc w:val="both"/>
        <w:rPr>
          <w:rFonts w:asciiTheme="majorBidi" w:hAnsiTheme="majorBidi" w:cstheme="majorBidi"/>
          <w:sz w:val="28"/>
          <w:szCs w:val="28"/>
        </w:rPr>
      </w:pPr>
      <w:r w:rsidRPr="00B81F5B">
        <w:rPr>
          <w:rFonts w:asciiTheme="majorBidi" w:hAnsiTheme="majorBidi" w:cstheme="majorBidi"/>
          <w:sz w:val="28"/>
          <w:szCs w:val="28"/>
        </w:rPr>
        <w:t>(c) Use an extra lowe</w:t>
      </w:r>
      <w:r>
        <w:rPr>
          <w:rFonts w:asciiTheme="majorBidi" w:hAnsiTheme="majorBidi" w:cstheme="majorBidi"/>
          <w:sz w:val="28"/>
          <w:szCs w:val="28"/>
        </w:rPr>
        <w:t>r incisor to avoid the spaces.</w:t>
      </w:r>
      <w:r w:rsidRPr="00B81F5B">
        <w:rPr>
          <w:rFonts w:asciiTheme="majorBidi" w:hAnsiTheme="majorBidi" w:cstheme="majorBidi"/>
          <w:sz w:val="28"/>
          <w:szCs w:val="28"/>
        </w:rPr>
        <w:t xml:space="preserve"> However, this is hardly an</w:t>
      </w:r>
      <w:r w:rsidR="00401B8A">
        <w:rPr>
          <w:rFonts w:asciiTheme="majorBidi" w:hAnsiTheme="majorBidi" w:cstheme="majorBidi"/>
          <w:sz w:val="28"/>
          <w:szCs w:val="28"/>
        </w:rPr>
        <w:t xml:space="preserve"> </w:t>
      </w:r>
      <w:r w:rsidRPr="00B81F5B">
        <w:rPr>
          <w:rFonts w:asciiTheme="majorBidi" w:hAnsiTheme="majorBidi" w:cstheme="majorBidi"/>
          <w:sz w:val="28"/>
          <w:szCs w:val="28"/>
        </w:rPr>
        <w:t>acceptable measure. It is better, esthetically, to leave some spaces between the lower</w:t>
      </w:r>
      <w:r w:rsidR="00401B8A">
        <w:rPr>
          <w:rFonts w:asciiTheme="majorBidi" w:hAnsiTheme="majorBidi" w:cstheme="majorBidi"/>
          <w:sz w:val="28"/>
          <w:szCs w:val="28"/>
        </w:rPr>
        <w:t xml:space="preserve"> </w:t>
      </w:r>
      <w:r w:rsidRPr="00B81F5B">
        <w:rPr>
          <w:rFonts w:asciiTheme="majorBidi" w:hAnsiTheme="majorBidi" w:cstheme="majorBidi"/>
          <w:sz w:val="28"/>
          <w:szCs w:val="28"/>
        </w:rPr>
        <w:t>anterior teeth than for the dentures to appear to have too many teeth.</w:t>
      </w:r>
    </w:p>
    <w:p w:rsidR="00401B8A" w:rsidRPr="00401B8A" w:rsidRDefault="00401B8A" w:rsidP="00AE3F5C">
      <w:pPr>
        <w:bidi w:val="0"/>
        <w:spacing w:after="0" w:line="276" w:lineRule="auto"/>
        <w:jc w:val="both"/>
        <w:rPr>
          <w:rFonts w:asciiTheme="majorBidi" w:hAnsiTheme="majorBidi" w:cstheme="majorBidi"/>
          <w:sz w:val="28"/>
          <w:szCs w:val="28"/>
        </w:rPr>
      </w:pPr>
      <w:r w:rsidRPr="00401B8A">
        <w:rPr>
          <w:rFonts w:asciiTheme="majorBidi" w:hAnsiTheme="majorBidi" w:cstheme="majorBidi"/>
          <w:sz w:val="28"/>
          <w:szCs w:val="28"/>
        </w:rPr>
        <w:t>The relationship of the upper and lower canines in this situation does not present</w:t>
      </w:r>
      <w:r>
        <w:rPr>
          <w:rFonts w:asciiTheme="majorBidi" w:hAnsiTheme="majorBidi" w:cstheme="majorBidi"/>
          <w:sz w:val="28"/>
          <w:szCs w:val="28"/>
        </w:rPr>
        <w:t xml:space="preserve"> </w:t>
      </w:r>
      <w:r w:rsidRPr="00401B8A">
        <w:rPr>
          <w:rFonts w:asciiTheme="majorBidi" w:hAnsiTheme="majorBidi" w:cstheme="majorBidi"/>
          <w:sz w:val="28"/>
          <w:szCs w:val="28"/>
        </w:rPr>
        <w:t>much of a problem. The lower anterior teeth are set in a forward relation to the</w:t>
      </w:r>
      <w:r>
        <w:rPr>
          <w:rFonts w:asciiTheme="majorBidi" w:hAnsiTheme="majorBidi" w:cstheme="majorBidi"/>
          <w:sz w:val="28"/>
          <w:szCs w:val="28"/>
        </w:rPr>
        <w:t xml:space="preserve"> </w:t>
      </w:r>
      <w:r w:rsidRPr="00401B8A">
        <w:rPr>
          <w:rFonts w:asciiTheme="majorBidi" w:hAnsiTheme="majorBidi" w:cstheme="majorBidi"/>
          <w:sz w:val="28"/>
          <w:szCs w:val="28"/>
        </w:rPr>
        <w:t>upper anterior teeth. The distal surface of the lower canine coincides with the tip</w:t>
      </w:r>
      <w:r>
        <w:rPr>
          <w:rFonts w:asciiTheme="majorBidi" w:hAnsiTheme="majorBidi" w:cstheme="majorBidi"/>
          <w:sz w:val="28"/>
          <w:szCs w:val="28"/>
        </w:rPr>
        <w:t xml:space="preserve"> of the upper canine. </w:t>
      </w:r>
      <w:r w:rsidRPr="00401B8A">
        <w:rPr>
          <w:rFonts w:asciiTheme="majorBidi" w:hAnsiTheme="majorBidi" w:cstheme="majorBidi"/>
          <w:sz w:val="28"/>
          <w:szCs w:val="28"/>
        </w:rPr>
        <w:t xml:space="preserve"> If it finishes mesial to the canine tip, the discrepancy can be</w:t>
      </w:r>
      <w:r>
        <w:rPr>
          <w:rFonts w:asciiTheme="majorBidi" w:hAnsiTheme="majorBidi" w:cstheme="majorBidi"/>
          <w:sz w:val="28"/>
          <w:szCs w:val="28"/>
        </w:rPr>
        <w:t xml:space="preserve"> </w:t>
      </w:r>
      <w:r w:rsidRPr="00401B8A">
        <w:rPr>
          <w:rFonts w:asciiTheme="majorBidi" w:hAnsiTheme="majorBidi" w:cstheme="majorBidi"/>
          <w:sz w:val="28"/>
          <w:szCs w:val="28"/>
        </w:rPr>
        <w:t>rectified by using small spaces between the lower anterior teeth so that the canine</w:t>
      </w:r>
      <w:r>
        <w:rPr>
          <w:rFonts w:asciiTheme="majorBidi" w:hAnsiTheme="majorBidi" w:cstheme="majorBidi"/>
          <w:sz w:val="28"/>
          <w:szCs w:val="28"/>
        </w:rPr>
        <w:t xml:space="preserve"> </w:t>
      </w:r>
      <w:r w:rsidRPr="00401B8A">
        <w:rPr>
          <w:rFonts w:asciiTheme="majorBidi" w:hAnsiTheme="majorBidi" w:cstheme="majorBidi"/>
          <w:sz w:val="28"/>
          <w:szCs w:val="28"/>
        </w:rPr>
        <w:t>teeth will have their normal relationship.</w:t>
      </w:r>
    </w:p>
    <w:p w:rsidR="00401B8A" w:rsidRPr="00401B8A" w:rsidRDefault="00401B8A" w:rsidP="00AE3F5C">
      <w:pPr>
        <w:bidi w:val="0"/>
        <w:spacing w:after="0" w:line="276" w:lineRule="auto"/>
        <w:jc w:val="both"/>
        <w:rPr>
          <w:rFonts w:asciiTheme="majorBidi" w:hAnsiTheme="majorBidi" w:cstheme="majorBidi"/>
          <w:b/>
          <w:bCs/>
          <w:sz w:val="32"/>
          <w:szCs w:val="32"/>
        </w:rPr>
      </w:pPr>
      <w:r w:rsidRPr="00401B8A">
        <w:rPr>
          <w:rFonts w:asciiTheme="majorBidi" w:hAnsiTheme="majorBidi" w:cstheme="majorBidi"/>
          <w:b/>
          <w:bCs/>
          <w:sz w:val="32"/>
          <w:szCs w:val="32"/>
        </w:rPr>
        <w:t>Arrangement of posterior tee</w:t>
      </w:r>
      <w:r>
        <w:rPr>
          <w:rFonts w:asciiTheme="majorBidi" w:hAnsiTheme="majorBidi" w:cstheme="majorBidi"/>
          <w:b/>
          <w:bCs/>
          <w:sz w:val="32"/>
          <w:szCs w:val="32"/>
        </w:rPr>
        <w:t>th when the lower arch is wider:</w:t>
      </w:r>
    </w:p>
    <w:p w:rsidR="001F7B51" w:rsidRDefault="001F7B51" w:rsidP="00AE3F5C">
      <w:pPr>
        <w:bidi w:val="0"/>
        <w:spacing w:after="0" w:line="276" w:lineRule="auto"/>
        <w:jc w:val="both"/>
        <w:rPr>
          <w:rFonts w:asciiTheme="majorBidi" w:hAnsiTheme="majorBidi" w:cstheme="majorBidi"/>
          <w:sz w:val="28"/>
          <w:szCs w:val="28"/>
        </w:rPr>
      </w:pPr>
      <w:r w:rsidRPr="001F7B51">
        <w:rPr>
          <w:rFonts w:asciiTheme="majorBidi" w:hAnsiTheme="majorBidi" w:cstheme="majorBidi"/>
          <w:sz w:val="28"/>
          <w:szCs w:val="28"/>
        </w:rPr>
        <w:t>MAN</w:t>
      </w:r>
      <w:r>
        <w:rPr>
          <w:rFonts w:asciiTheme="majorBidi" w:hAnsiTheme="majorBidi" w:cstheme="majorBidi"/>
          <w:sz w:val="28"/>
          <w:szCs w:val="28"/>
        </w:rPr>
        <w:t>AGEMENT:</w:t>
      </w:r>
    </w:p>
    <w:p w:rsidR="001F7B51" w:rsidRPr="001F7B51" w:rsidRDefault="001F7B51" w:rsidP="00AE3F5C">
      <w:pPr>
        <w:bidi w:val="0"/>
        <w:spacing w:after="0" w:line="276" w:lineRule="auto"/>
        <w:jc w:val="both"/>
        <w:rPr>
          <w:rFonts w:asciiTheme="majorBidi" w:hAnsiTheme="majorBidi" w:cstheme="majorBidi"/>
          <w:sz w:val="28"/>
          <w:szCs w:val="28"/>
        </w:rPr>
      </w:pPr>
      <w:r w:rsidRPr="001F7B51">
        <w:rPr>
          <w:rFonts w:asciiTheme="majorBidi" w:hAnsiTheme="majorBidi" w:cstheme="majorBidi"/>
          <w:sz w:val="28"/>
          <w:szCs w:val="28"/>
        </w:rPr>
        <w:t xml:space="preserve"> An arrangement for the posterior cross-bite relationship will</w:t>
      </w:r>
      <w:r>
        <w:rPr>
          <w:rFonts w:asciiTheme="majorBidi" w:hAnsiTheme="majorBidi" w:cstheme="majorBidi"/>
          <w:sz w:val="28"/>
          <w:szCs w:val="28"/>
        </w:rPr>
        <w:t xml:space="preserve"> </w:t>
      </w:r>
      <w:r w:rsidRPr="001F7B51">
        <w:rPr>
          <w:rFonts w:asciiTheme="majorBidi" w:hAnsiTheme="majorBidi" w:cstheme="majorBidi"/>
          <w:sz w:val="28"/>
          <w:szCs w:val="28"/>
        </w:rPr>
        <w:t>depend on the severity of its deviation from normal. One of three procedures may</w:t>
      </w:r>
      <w:r>
        <w:rPr>
          <w:rFonts w:asciiTheme="majorBidi" w:hAnsiTheme="majorBidi" w:cstheme="majorBidi"/>
          <w:sz w:val="28"/>
          <w:szCs w:val="28"/>
        </w:rPr>
        <w:t xml:space="preserve"> </w:t>
      </w:r>
      <w:r w:rsidRPr="001F7B51">
        <w:rPr>
          <w:rFonts w:asciiTheme="majorBidi" w:hAnsiTheme="majorBidi" w:cstheme="majorBidi"/>
          <w:sz w:val="28"/>
          <w:szCs w:val="28"/>
        </w:rPr>
        <w:t>be used.</w:t>
      </w:r>
    </w:p>
    <w:p w:rsidR="001F7B51" w:rsidRPr="001F7B51" w:rsidRDefault="001F7B51" w:rsidP="00AE3F5C">
      <w:pPr>
        <w:bidi w:val="0"/>
        <w:spacing w:after="0" w:line="276" w:lineRule="auto"/>
        <w:jc w:val="both"/>
        <w:rPr>
          <w:rFonts w:asciiTheme="majorBidi" w:hAnsiTheme="majorBidi" w:cstheme="majorBidi"/>
          <w:sz w:val="28"/>
          <w:szCs w:val="28"/>
        </w:rPr>
      </w:pPr>
      <w:r w:rsidRPr="001F7B51">
        <w:rPr>
          <w:rFonts w:asciiTheme="majorBidi" w:hAnsiTheme="majorBidi" w:cstheme="majorBidi"/>
          <w:sz w:val="28"/>
          <w:szCs w:val="28"/>
        </w:rPr>
        <w:t>(</w:t>
      </w:r>
      <w:r>
        <w:rPr>
          <w:rFonts w:asciiTheme="majorBidi" w:hAnsiTheme="majorBidi" w:cstheme="majorBidi"/>
          <w:sz w:val="28"/>
          <w:szCs w:val="28"/>
        </w:rPr>
        <w:t>1</w:t>
      </w:r>
      <w:r w:rsidRPr="001F7B51">
        <w:rPr>
          <w:rFonts w:asciiTheme="majorBidi" w:hAnsiTheme="majorBidi" w:cstheme="majorBidi"/>
          <w:sz w:val="28"/>
          <w:szCs w:val="28"/>
        </w:rPr>
        <w:t>) If the difference in size is slight and the upper ridge is well formed, the</w:t>
      </w:r>
    </w:p>
    <w:p w:rsidR="001F7B51" w:rsidRPr="001F7B51" w:rsidRDefault="001F7B51" w:rsidP="00AE3F5C">
      <w:pPr>
        <w:bidi w:val="0"/>
        <w:spacing w:after="0" w:line="276" w:lineRule="auto"/>
        <w:jc w:val="both"/>
        <w:rPr>
          <w:rFonts w:asciiTheme="majorBidi" w:hAnsiTheme="majorBidi" w:cstheme="majorBidi"/>
          <w:sz w:val="28"/>
          <w:szCs w:val="28"/>
        </w:rPr>
      </w:pPr>
      <w:r w:rsidRPr="001F7B51">
        <w:rPr>
          <w:rFonts w:asciiTheme="majorBidi" w:hAnsiTheme="majorBidi" w:cstheme="majorBidi"/>
          <w:sz w:val="28"/>
          <w:szCs w:val="28"/>
        </w:rPr>
        <w:t>upper posterior teeth can be set slightly buccal to the crest of the upper ridge in</w:t>
      </w:r>
      <w:r>
        <w:rPr>
          <w:rFonts w:asciiTheme="majorBidi" w:hAnsiTheme="majorBidi" w:cstheme="majorBidi"/>
          <w:sz w:val="28"/>
          <w:szCs w:val="28"/>
        </w:rPr>
        <w:t xml:space="preserve"> </w:t>
      </w:r>
      <w:r w:rsidRPr="001F7B51">
        <w:rPr>
          <w:rFonts w:asciiTheme="majorBidi" w:hAnsiTheme="majorBidi" w:cstheme="majorBidi"/>
          <w:sz w:val="28"/>
          <w:szCs w:val="28"/>
        </w:rPr>
        <w:t>such a position that correctly placed lower posterior teeth can make effective occlusal</w:t>
      </w:r>
      <w:r>
        <w:rPr>
          <w:rFonts w:asciiTheme="majorBidi" w:hAnsiTheme="majorBidi" w:cstheme="majorBidi"/>
          <w:sz w:val="28"/>
          <w:szCs w:val="28"/>
        </w:rPr>
        <w:t xml:space="preserve"> </w:t>
      </w:r>
      <w:r w:rsidRPr="001F7B51">
        <w:rPr>
          <w:rFonts w:asciiTheme="majorBidi" w:hAnsiTheme="majorBidi" w:cstheme="majorBidi"/>
          <w:sz w:val="28"/>
          <w:szCs w:val="28"/>
        </w:rPr>
        <w:t>contacts with their antagonists. This should not be done to an extent that it introduces</w:t>
      </w:r>
      <w:r>
        <w:rPr>
          <w:rFonts w:asciiTheme="majorBidi" w:hAnsiTheme="majorBidi" w:cstheme="majorBidi"/>
          <w:sz w:val="28"/>
          <w:szCs w:val="28"/>
        </w:rPr>
        <w:t xml:space="preserve"> </w:t>
      </w:r>
      <w:r w:rsidRPr="001F7B51">
        <w:rPr>
          <w:rFonts w:asciiTheme="majorBidi" w:hAnsiTheme="majorBidi" w:cstheme="majorBidi"/>
          <w:sz w:val="28"/>
          <w:szCs w:val="28"/>
        </w:rPr>
        <w:t>potential midline fracture in the upper denture.</w:t>
      </w:r>
    </w:p>
    <w:p w:rsidR="001F7B51" w:rsidRPr="001F7B51" w:rsidRDefault="001F7B51" w:rsidP="00AE3F5C">
      <w:pPr>
        <w:bidi w:val="0"/>
        <w:spacing w:after="0" w:line="276" w:lineRule="auto"/>
        <w:jc w:val="both"/>
        <w:rPr>
          <w:rFonts w:asciiTheme="majorBidi" w:hAnsiTheme="majorBidi" w:cstheme="majorBidi"/>
          <w:sz w:val="28"/>
          <w:szCs w:val="28"/>
        </w:rPr>
      </w:pPr>
      <w:r w:rsidRPr="001F7B51">
        <w:rPr>
          <w:rFonts w:asciiTheme="majorBidi" w:hAnsiTheme="majorBidi" w:cstheme="majorBidi"/>
          <w:sz w:val="28"/>
          <w:szCs w:val="28"/>
        </w:rPr>
        <w:lastRenderedPageBreak/>
        <w:t>(2) Nona</w:t>
      </w:r>
      <w:r>
        <w:rPr>
          <w:rFonts w:asciiTheme="majorBidi" w:hAnsiTheme="majorBidi" w:cstheme="majorBidi"/>
          <w:sz w:val="28"/>
          <w:szCs w:val="28"/>
        </w:rPr>
        <w:t xml:space="preserve">natomical teeth may be used. </w:t>
      </w:r>
      <w:r w:rsidRPr="001F7B51">
        <w:rPr>
          <w:rFonts w:asciiTheme="majorBidi" w:hAnsiTheme="majorBidi" w:cstheme="majorBidi"/>
          <w:sz w:val="28"/>
          <w:szCs w:val="28"/>
        </w:rPr>
        <w:t xml:space="preserve"> These teeth allow more freedom in their</w:t>
      </w:r>
      <w:r>
        <w:rPr>
          <w:rFonts w:asciiTheme="majorBidi" w:hAnsiTheme="majorBidi" w:cstheme="majorBidi"/>
          <w:sz w:val="28"/>
          <w:szCs w:val="28"/>
        </w:rPr>
        <w:t xml:space="preserve"> </w:t>
      </w:r>
      <w:r w:rsidRPr="001F7B51">
        <w:rPr>
          <w:rFonts w:asciiTheme="majorBidi" w:hAnsiTheme="majorBidi" w:cstheme="majorBidi"/>
          <w:sz w:val="28"/>
          <w:szCs w:val="28"/>
        </w:rPr>
        <w:t>buccolingual placement and still provide an adequate occlusal contact between the</w:t>
      </w:r>
      <w:r>
        <w:rPr>
          <w:rFonts w:asciiTheme="majorBidi" w:hAnsiTheme="majorBidi" w:cstheme="majorBidi"/>
          <w:sz w:val="28"/>
          <w:szCs w:val="28"/>
        </w:rPr>
        <w:t xml:space="preserve"> upper and lower teeth.</w:t>
      </w:r>
      <w:r w:rsidRPr="001F7B51">
        <w:rPr>
          <w:rFonts w:asciiTheme="majorBidi" w:hAnsiTheme="majorBidi" w:cstheme="majorBidi"/>
          <w:sz w:val="28"/>
          <w:szCs w:val="28"/>
        </w:rPr>
        <w:t xml:space="preserve"> The teeth can still be kept on the crests of the respective</w:t>
      </w:r>
      <w:r>
        <w:rPr>
          <w:rFonts w:asciiTheme="majorBidi" w:hAnsiTheme="majorBidi" w:cstheme="majorBidi"/>
          <w:sz w:val="28"/>
          <w:szCs w:val="28"/>
        </w:rPr>
        <w:t xml:space="preserve"> </w:t>
      </w:r>
      <w:r w:rsidRPr="001F7B51">
        <w:rPr>
          <w:rFonts w:asciiTheme="majorBidi" w:hAnsiTheme="majorBidi" w:cstheme="majorBidi"/>
          <w:sz w:val="28"/>
          <w:szCs w:val="28"/>
        </w:rPr>
        <w:t>ridges without losing the desired occlusal contacts.</w:t>
      </w:r>
    </w:p>
    <w:p w:rsidR="00401B8A" w:rsidRDefault="001F7B51" w:rsidP="00AE3F5C">
      <w:pPr>
        <w:bidi w:val="0"/>
        <w:spacing w:after="0" w:line="276" w:lineRule="auto"/>
        <w:jc w:val="both"/>
        <w:rPr>
          <w:rFonts w:asciiTheme="majorBidi" w:hAnsiTheme="majorBidi" w:cstheme="majorBidi"/>
          <w:sz w:val="28"/>
          <w:szCs w:val="28"/>
        </w:rPr>
      </w:pPr>
      <w:r>
        <w:rPr>
          <w:rFonts w:asciiTheme="majorBidi" w:hAnsiTheme="majorBidi" w:cstheme="majorBidi"/>
          <w:sz w:val="28"/>
          <w:szCs w:val="28"/>
        </w:rPr>
        <w:t xml:space="preserve">(3) </w:t>
      </w:r>
      <w:r w:rsidRPr="001F7B51">
        <w:rPr>
          <w:rFonts w:asciiTheme="majorBidi" w:hAnsiTheme="majorBidi" w:cstheme="majorBidi"/>
          <w:sz w:val="28"/>
          <w:szCs w:val="28"/>
        </w:rPr>
        <w:t xml:space="preserve"> If the lower arch is too wide and cannot be managed otherwise, an interchange</w:t>
      </w:r>
      <w:r>
        <w:rPr>
          <w:rFonts w:asciiTheme="majorBidi" w:hAnsiTheme="majorBidi" w:cstheme="majorBidi"/>
          <w:sz w:val="28"/>
          <w:szCs w:val="28"/>
        </w:rPr>
        <w:t xml:space="preserve"> </w:t>
      </w:r>
      <w:r w:rsidRPr="001F7B51">
        <w:rPr>
          <w:rFonts w:asciiTheme="majorBidi" w:hAnsiTheme="majorBidi" w:cstheme="majorBidi"/>
          <w:sz w:val="28"/>
          <w:szCs w:val="28"/>
        </w:rPr>
        <w:t>can be accomplished by using upper teeth on the lower denture and lower</w:t>
      </w:r>
      <w:r>
        <w:rPr>
          <w:rFonts w:asciiTheme="majorBidi" w:hAnsiTheme="majorBidi" w:cstheme="majorBidi"/>
          <w:sz w:val="28"/>
          <w:szCs w:val="28"/>
        </w:rPr>
        <w:t xml:space="preserve"> </w:t>
      </w:r>
      <w:r w:rsidRPr="001F7B51">
        <w:rPr>
          <w:rFonts w:asciiTheme="majorBidi" w:hAnsiTheme="majorBidi" w:cstheme="majorBidi"/>
          <w:sz w:val="28"/>
          <w:szCs w:val="28"/>
        </w:rPr>
        <w:t>teeth on the upper denture. The interchange is made across the arch as well. The</w:t>
      </w:r>
      <w:r>
        <w:rPr>
          <w:rFonts w:asciiTheme="majorBidi" w:hAnsiTheme="majorBidi" w:cstheme="majorBidi"/>
          <w:sz w:val="28"/>
          <w:szCs w:val="28"/>
        </w:rPr>
        <w:t xml:space="preserve"> </w:t>
      </w:r>
      <w:r w:rsidRPr="001F7B51">
        <w:rPr>
          <w:rFonts w:asciiTheme="majorBidi" w:hAnsiTheme="majorBidi" w:cstheme="majorBidi"/>
          <w:sz w:val="28"/>
          <w:szCs w:val="28"/>
        </w:rPr>
        <w:t>right upper teeth are placed on the left lower ridge, and left lower teeth are placed</w:t>
      </w:r>
      <w:r>
        <w:rPr>
          <w:rFonts w:asciiTheme="majorBidi" w:hAnsiTheme="majorBidi" w:cstheme="majorBidi"/>
          <w:sz w:val="28"/>
          <w:szCs w:val="28"/>
        </w:rPr>
        <w:t xml:space="preserve"> </w:t>
      </w:r>
      <w:r w:rsidRPr="001F7B51">
        <w:rPr>
          <w:rFonts w:asciiTheme="majorBidi" w:hAnsiTheme="majorBidi" w:cstheme="majorBidi"/>
          <w:sz w:val="28"/>
          <w:szCs w:val="28"/>
        </w:rPr>
        <w:t>on the right upper ridge. Similarly, the left upper posterior teeth are set on the</w:t>
      </w:r>
      <w:r>
        <w:rPr>
          <w:rFonts w:asciiTheme="majorBidi" w:hAnsiTheme="majorBidi" w:cstheme="majorBidi"/>
          <w:sz w:val="28"/>
          <w:szCs w:val="28"/>
        </w:rPr>
        <w:t xml:space="preserve"> </w:t>
      </w:r>
      <w:r w:rsidRPr="001F7B51">
        <w:rPr>
          <w:rFonts w:asciiTheme="majorBidi" w:hAnsiTheme="majorBidi" w:cstheme="majorBidi"/>
          <w:sz w:val="28"/>
          <w:szCs w:val="28"/>
        </w:rPr>
        <w:t>right lower ridge, and right lower posterior teeth are pla</w:t>
      </w:r>
      <w:r>
        <w:rPr>
          <w:rFonts w:asciiTheme="majorBidi" w:hAnsiTheme="majorBidi" w:cstheme="majorBidi"/>
          <w:sz w:val="28"/>
          <w:szCs w:val="28"/>
        </w:rPr>
        <w:t xml:space="preserve">ced on the left upper ridge. </w:t>
      </w:r>
      <w:r w:rsidRPr="001F7B51">
        <w:rPr>
          <w:rFonts w:asciiTheme="majorBidi" w:hAnsiTheme="majorBidi" w:cstheme="majorBidi"/>
          <w:sz w:val="28"/>
          <w:szCs w:val="28"/>
        </w:rPr>
        <w:t>Start by placing the lower teeth on the upper ridge. As the upper arch is already</w:t>
      </w:r>
      <w:r>
        <w:rPr>
          <w:rFonts w:asciiTheme="majorBidi" w:hAnsiTheme="majorBidi" w:cstheme="majorBidi"/>
          <w:sz w:val="28"/>
          <w:szCs w:val="28"/>
        </w:rPr>
        <w:t xml:space="preserve"> </w:t>
      </w:r>
      <w:r w:rsidRPr="001F7B51">
        <w:rPr>
          <w:rFonts w:asciiTheme="majorBidi" w:hAnsiTheme="majorBidi" w:cstheme="majorBidi"/>
          <w:sz w:val="28"/>
          <w:szCs w:val="28"/>
        </w:rPr>
        <w:t>smaller in these patients, it is imperative that the first premolar tooth be eliminated</w:t>
      </w:r>
      <w:r>
        <w:rPr>
          <w:rFonts w:asciiTheme="majorBidi" w:hAnsiTheme="majorBidi" w:cstheme="majorBidi"/>
          <w:sz w:val="28"/>
          <w:szCs w:val="28"/>
        </w:rPr>
        <w:t xml:space="preserve"> </w:t>
      </w:r>
      <w:r w:rsidRPr="001F7B51">
        <w:rPr>
          <w:rFonts w:asciiTheme="majorBidi" w:hAnsiTheme="majorBidi" w:cstheme="majorBidi"/>
          <w:sz w:val="28"/>
          <w:szCs w:val="28"/>
        </w:rPr>
        <w:t>from the arch to develop correct intercuspal relationships. The second premolar,</w:t>
      </w:r>
      <w:r>
        <w:rPr>
          <w:rFonts w:asciiTheme="majorBidi" w:hAnsiTheme="majorBidi" w:cstheme="majorBidi"/>
          <w:sz w:val="28"/>
          <w:szCs w:val="28"/>
        </w:rPr>
        <w:t xml:space="preserve"> </w:t>
      </w:r>
      <w:r w:rsidRPr="001F7B51">
        <w:rPr>
          <w:rFonts w:asciiTheme="majorBidi" w:hAnsiTheme="majorBidi" w:cstheme="majorBidi"/>
          <w:sz w:val="28"/>
          <w:szCs w:val="28"/>
        </w:rPr>
        <w:t>first molar, and second molar (lower teeth) are set on the upper ridge. The buccal</w:t>
      </w:r>
      <w:r>
        <w:rPr>
          <w:rFonts w:asciiTheme="majorBidi" w:hAnsiTheme="majorBidi" w:cstheme="majorBidi"/>
          <w:sz w:val="28"/>
          <w:szCs w:val="28"/>
        </w:rPr>
        <w:t xml:space="preserve"> </w:t>
      </w:r>
      <w:r w:rsidRPr="001F7B51">
        <w:rPr>
          <w:rFonts w:asciiTheme="majorBidi" w:hAnsiTheme="majorBidi" w:cstheme="majorBidi"/>
          <w:sz w:val="28"/>
          <w:szCs w:val="28"/>
        </w:rPr>
        <w:t>cusps of these teeth correspond to the guideline of the lower occlusal rim.</w:t>
      </w:r>
    </w:p>
    <w:p w:rsidR="001F7B51" w:rsidRPr="001F7B51" w:rsidRDefault="001F7B51" w:rsidP="00AE3F5C">
      <w:pPr>
        <w:bidi w:val="0"/>
        <w:spacing w:after="0" w:line="276" w:lineRule="auto"/>
        <w:jc w:val="both"/>
        <w:rPr>
          <w:rFonts w:asciiTheme="majorBidi" w:hAnsiTheme="majorBidi" w:cstheme="majorBidi"/>
          <w:sz w:val="28"/>
          <w:szCs w:val="28"/>
        </w:rPr>
      </w:pPr>
      <w:r w:rsidRPr="001F7B51">
        <w:rPr>
          <w:rFonts w:asciiTheme="majorBidi" w:hAnsiTheme="majorBidi" w:cstheme="majorBidi"/>
          <w:sz w:val="28"/>
          <w:szCs w:val="28"/>
        </w:rPr>
        <w:t>Sometimes a cross-bite setting (i.e., a reverse horizontal buccal overlap) is suggested</w:t>
      </w:r>
      <w:r>
        <w:rPr>
          <w:rFonts w:asciiTheme="majorBidi" w:hAnsiTheme="majorBidi" w:cstheme="majorBidi"/>
          <w:sz w:val="28"/>
          <w:szCs w:val="28"/>
        </w:rPr>
        <w:t xml:space="preserve"> </w:t>
      </w:r>
      <w:r w:rsidRPr="001F7B51">
        <w:rPr>
          <w:rFonts w:asciiTheme="majorBidi" w:hAnsiTheme="majorBidi" w:cstheme="majorBidi"/>
          <w:sz w:val="28"/>
          <w:szCs w:val="28"/>
        </w:rPr>
        <w:t>without interchanging the teeth between the two arches. The success of such</w:t>
      </w:r>
      <w:r>
        <w:rPr>
          <w:rFonts w:asciiTheme="majorBidi" w:hAnsiTheme="majorBidi" w:cstheme="majorBidi"/>
          <w:sz w:val="28"/>
          <w:szCs w:val="28"/>
        </w:rPr>
        <w:t xml:space="preserve"> </w:t>
      </w:r>
      <w:r w:rsidRPr="001F7B51">
        <w:rPr>
          <w:rFonts w:asciiTheme="majorBidi" w:hAnsiTheme="majorBidi" w:cstheme="majorBidi"/>
          <w:sz w:val="28"/>
          <w:szCs w:val="28"/>
        </w:rPr>
        <w:t>an arrangement of teeth is doubtful, as anatomically they are not meant to intercuspate</w:t>
      </w:r>
      <w:r>
        <w:rPr>
          <w:rFonts w:asciiTheme="majorBidi" w:hAnsiTheme="majorBidi" w:cstheme="majorBidi"/>
          <w:sz w:val="28"/>
          <w:szCs w:val="28"/>
        </w:rPr>
        <w:t xml:space="preserve"> </w:t>
      </w:r>
      <w:r w:rsidRPr="001F7B51">
        <w:rPr>
          <w:rFonts w:asciiTheme="majorBidi" w:hAnsiTheme="majorBidi" w:cstheme="majorBidi"/>
          <w:sz w:val="28"/>
          <w:szCs w:val="28"/>
        </w:rPr>
        <w:t>with each other in this relationship. However, it might be attempted if nonanatomical</w:t>
      </w:r>
      <w:r>
        <w:rPr>
          <w:rFonts w:asciiTheme="majorBidi" w:hAnsiTheme="majorBidi" w:cstheme="majorBidi"/>
          <w:sz w:val="28"/>
          <w:szCs w:val="28"/>
        </w:rPr>
        <w:t xml:space="preserve"> </w:t>
      </w:r>
      <w:r w:rsidRPr="001F7B51">
        <w:rPr>
          <w:rFonts w:asciiTheme="majorBidi" w:hAnsiTheme="majorBidi" w:cstheme="majorBidi"/>
          <w:sz w:val="28"/>
          <w:szCs w:val="28"/>
        </w:rPr>
        <w:t>posterior teeth are used.</w:t>
      </w:r>
    </w:p>
    <w:p w:rsidR="001F7B51" w:rsidRPr="001F7B51" w:rsidRDefault="001F7B51" w:rsidP="00AE3F5C">
      <w:pPr>
        <w:bidi w:val="0"/>
        <w:spacing w:after="0" w:line="276" w:lineRule="auto"/>
        <w:jc w:val="both"/>
        <w:rPr>
          <w:rFonts w:asciiTheme="majorBidi" w:hAnsiTheme="majorBidi" w:cstheme="majorBidi"/>
          <w:sz w:val="28"/>
          <w:szCs w:val="28"/>
          <w:rtl/>
        </w:rPr>
      </w:pPr>
    </w:p>
    <w:sectPr w:rsidR="001F7B51" w:rsidRPr="001F7B51" w:rsidSect="001C71C9">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04" w:rsidRDefault="00E40E04" w:rsidP="00F8624B">
      <w:pPr>
        <w:spacing w:after="0" w:line="240" w:lineRule="auto"/>
      </w:pPr>
      <w:r>
        <w:separator/>
      </w:r>
    </w:p>
  </w:endnote>
  <w:endnote w:type="continuationSeparator" w:id="0">
    <w:p w:rsidR="00E40E04" w:rsidRDefault="00E40E04" w:rsidP="00F8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03181197"/>
      <w:docPartObj>
        <w:docPartGallery w:val="Page Numbers (Bottom of Page)"/>
        <w:docPartUnique/>
      </w:docPartObj>
    </w:sdtPr>
    <w:sdtEndPr>
      <w:rPr>
        <w:noProof/>
      </w:rPr>
    </w:sdtEndPr>
    <w:sdtContent>
      <w:p w:rsidR="00F8624B" w:rsidRDefault="00F8624B">
        <w:pPr>
          <w:pStyle w:val="Footer"/>
        </w:pPr>
        <w:r/>
        <w:r>
          <w:instrText xml:space="preserve"/>
        </w:r>
        <w:r/>
        <w:r w:rsidR="0090281E">
          <w:rPr>
            <w:noProof/>
            <w:rtl/>
          </w:rPr>
          <w:t>10</w:t>
        </w:r>
        <w:r>
          <w:rPr>
            <w:noProof/>
          </w:rPr>
        </w:r>
      </w:p>
    </w:sdtContent>
  </w:sdt>
  <w:p w:rsidR="00F8624B" w:rsidRDefault="00F86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04" w:rsidRDefault="00E40E04" w:rsidP="00F8624B">
      <w:pPr>
        <w:spacing w:after="0" w:line="240" w:lineRule="auto"/>
      </w:pPr>
      <w:r>
        <w:separator/>
      </w:r>
    </w:p>
  </w:footnote>
  <w:footnote w:type="continuationSeparator" w:id="0">
    <w:p w:rsidR="00E40E04" w:rsidRDefault="00E40E04" w:rsidP="00F862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7825"/>
    <w:multiLevelType w:val="hybridMultilevel"/>
    <w:tmpl w:val="0E7A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44675"/>
    <w:multiLevelType w:val="hybridMultilevel"/>
    <w:tmpl w:val="7E60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8713B"/>
    <w:multiLevelType w:val="hybridMultilevel"/>
    <w:tmpl w:val="4872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347EA"/>
    <w:multiLevelType w:val="hybridMultilevel"/>
    <w:tmpl w:val="5C7C5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C6C89"/>
    <w:multiLevelType w:val="hybridMultilevel"/>
    <w:tmpl w:val="FF08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544A6"/>
    <w:multiLevelType w:val="hybridMultilevel"/>
    <w:tmpl w:val="9CF26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26E74"/>
    <w:multiLevelType w:val="hybridMultilevel"/>
    <w:tmpl w:val="6838CD5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7F72B0"/>
    <w:multiLevelType w:val="hybridMultilevel"/>
    <w:tmpl w:val="58D8C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708E4"/>
    <w:multiLevelType w:val="hybridMultilevel"/>
    <w:tmpl w:val="73B665F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137CA9"/>
    <w:multiLevelType w:val="hybridMultilevel"/>
    <w:tmpl w:val="5DDC4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E87DF3"/>
    <w:multiLevelType w:val="hybridMultilevel"/>
    <w:tmpl w:val="2AA432A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0178AE"/>
    <w:multiLevelType w:val="hybridMultilevel"/>
    <w:tmpl w:val="013EF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6A7081"/>
    <w:multiLevelType w:val="hybridMultilevel"/>
    <w:tmpl w:val="BD200E5E"/>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6D537F"/>
    <w:multiLevelType w:val="hybridMultilevel"/>
    <w:tmpl w:val="468E01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871C55"/>
    <w:multiLevelType w:val="hybridMultilevel"/>
    <w:tmpl w:val="1E46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E0991"/>
    <w:multiLevelType w:val="hybridMultilevel"/>
    <w:tmpl w:val="6A2221B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974EFF"/>
    <w:multiLevelType w:val="hybridMultilevel"/>
    <w:tmpl w:val="8A60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5830E2"/>
    <w:multiLevelType w:val="hybridMultilevel"/>
    <w:tmpl w:val="0894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7208CC"/>
    <w:multiLevelType w:val="hybridMultilevel"/>
    <w:tmpl w:val="FB82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DB4280"/>
    <w:multiLevelType w:val="hybridMultilevel"/>
    <w:tmpl w:val="E1FC0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9"/>
  </w:num>
  <w:num w:numId="4">
    <w:abstractNumId w:val="2"/>
  </w:num>
  <w:num w:numId="5">
    <w:abstractNumId w:val="17"/>
  </w:num>
  <w:num w:numId="6">
    <w:abstractNumId w:val="15"/>
  </w:num>
  <w:num w:numId="7">
    <w:abstractNumId w:val="4"/>
  </w:num>
  <w:num w:numId="8">
    <w:abstractNumId w:val="18"/>
  </w:num>
  <w:num w:numId="9">
    <w:abstractNumId w:val="5"/>
  </w:num>
  <w:num w:numId="10">
    <w:abstractNumId w:val="1"/>
  </w:num>
  <w:num w:numId="11">
    <w:abstractNumId w:val="11"/>
  </w:num>
  <w:num w:numId="12">
    <w:abstractNumId w:val="16"/>
  </w:num>
  <w:num w:numId="13">
    <w:abstractNumId w:val="7"/>
  </w:num>
  <w:num w:numId="14">
    <w:abstractNumId w:val="8"/>
  </w:num>
  <w:num w:numId="15">
    <w:abstractNumId w:val="12"/>
  </w:num>
  <w:num w:numId="16">
    <w:abstractNumId w:val="6"/>
  </w:num>
  <w:num w:numId="17">
    <w:abstractNumId w:val="10"/>
  </w:num>
  <w:num w:numId="18">
    <w:abstractNumId w:val="13"/>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9E"/>
    <w:rsid w:val="000108C9"/>
    <w:rsid w:val="00052C28"/>
    <w:rsid w:val="00181561"/>
    <w:rsid w:val="001C71C9"/>
    <w:rsid w:val="001F7B51"/>
    <w:rsid w:val="002B5023"/>
    <w:rsid w:val="0036149E"/>
    <w:rsid w:val="00371F83"/>
    <w:rsid w:val="003A2A52"/>
    <w:rsid w:val="003A51F9"/>
    <w:rsid w:val="00401B8A"/>
    <w:rsid w:val="004C6E24"/>
    <w:rsid w:val="004D4ADB"/>
    <w:rsid w:val="004F0578"/>
    <w:rsid w:val="00536898"/>
    <w:rsid w:val="005E2641"/>
    <w:rsid w:val="006F5855"/>
    <w:rsid w:val="007B370C"/>
    <w:rsid w:val="008152B3"/>
    <w:rsid w:val="00846C79"/>
    <w:rsid w:val="008563C3"/>
    <w:rsid w:val="0090281E"/>
    <w:rsid w:val="0095587E"/>
    <w:rsid w:val="0096569E"/>
    <w:rsid w:val="009C403F"/>
    <w:rsid w:val="00A205B5"/>
    <w:rsid w:val="00A80638"/>
    <w:rsid w:val="00AE3F5C"/>
    <w:rsid w:val="00B819E6"/>
    <w:rsid w:val="00B81F5B"/>
    <w:rsid w:val="00BB045B"/>
    <w:rsid w:val="00BF0900"/>
    <w:rsid w:val="00C27A56"/>
    <w:rsid w:val="00D01B55"/>
    <w:rsid w:val="00E278D4"/>
    <w:rsid w:val="00E3193C"/>
    <w:rsid w:val="00E40E04"/>
    <w:rsid w:val="00EE2E30"/>
    <w:rsid w:val="00F06E26"/>
    <w:rsid w:val="00F5040C"/>
    <w:rsid w:val="00F774A0"/>
    <w:rsid w:val="00F8624B"/>
    <w:rsid w:val="00FD410C"/>
    <w:rsid w:val="00FE6261"/>
    <w:rsid w:val="00FE68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101E0-C8A0-42E1-8BD2-4477C5A0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69E"/>
    <w:pPr>
      <w:ind w:left="720"/>
      <w:contextualSpacing/>
    </w:pPr>
  </w:style>
  <w:style w:type="paragraph" w:styleId="Header">
    <w:name w:val="header"/>
    <w:basedOn w:val="Normal"/>
    <w:link w:val="HeaderChar"/>
    <w:uiPriority w:val="99"/>
    <w:unhideWhenUsed/>
    <w:rsid w:val="00F862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624B"/>
  </w:style>
  <w:style w:type="paragraph" w:styleId="Footer">
    <w:name w:val="footer"/>
    <w:basedOn w:val="Normal"/>
    <w:link w:val="FooterChar"/>
    <w:uiPriority w:val="99"/>
    <w:unhideWhenUsed/>
    <w:rsid w:val="00F862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DR.Ahmed Saker 2O14</cp:lastModifiedBy>
  <cp:revision>17</cp:revision>
  <dcterms:created xsi:type="dcterms:W3CDTF">2017-11-11T07:37:00Z</dcterms:created>
  <dcterms:modified xsi:type="dcterms:W3CDTF">2018-12-04T13:15:00Z</dcterms:modified>
</cp:coreProperties>
</file>