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51B" w:rsidRDefault="0018751B" w:rsidP="00FB0216">
      <w:pPr>
        <w:bidi w:val="0"/>
        <w:rPr>
          <w:rFonts w:ascii="Comic Sans MS" w:hAnsi="Comic Sans MS" w:cstheme="majorBidi"/>
          <w:sz w:val="32"/>
          <w:szCs w:val="32"/>
          <w:lang w:bidi="ar-IQ"/>
        </w:rPr>
      </w:pPr>
      <w:bookmarkStart w:id="0" w:name="_GoBack"/>
      <w:bookmarkEnd w:id="0"/>
    </w:p>
    <w:p w:rsidR="0018751B" w:rsidRDefault="00A13EB3" w:rsidP="00A13EB3">
      <w:pPr>
        <w:tabs>
          <w:tab w:val="left" w:pos="6344"/>
        </w:tabs>
        <w:bidi w:val="0"/>
        <w:rPr>
          <w:rFonts w:ascii="Comic Sans MS" w:hAnsi="Comic Sans MS" w:cstheme="majorBidi"/>
          <w:sz w:val="32"/>
          <w:szCs w:val="32"/>
          <w:lang w:bidi="ar-IQ"/>
        </w:rPr>
      </w:pPr>
      <w:r>
        <w:rPr>
          <w:rFonts w:ascii="Comic Sans MS" w:hAnsi="Comic Sans MS" w:cstheme="majorBidi"/>
          <w:sz w:val="32"/>
          <w:szCs w:val="32"/>
          <w:lang w:bidi="ar-IQ"/>
        </w:rPr>
        <w:tab/>
      </w:r>
    </w:p>
    <w:p w:rsidR="00A13EB3" w:rsidRPr="00A13EB3" w:rsidRDefault="00A13EB3" w:rsidP="00A13EB3">
      <w:pPr>
        <w:tabs>
          <w:tab w:val="left" w:pos="6344"/>
        </w:tabs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proofErr w:type="spellStart"/>
      <w:r w:rsidRPr="00A13EB3">
        <w:rPr>
          <w:rFonts w:asciiTheme="majorBidi" w:hAnsiTheme="majorBidi" w:cstheme="majorBidi"/>
          <w:b/>
          <w:bCs/>
          <w:sz w:val="32"/>
          <w:szCs w:val="32"/>
          <w:lang w:bidi="ar-IQ"/>
        </w:rPr>
        <w:t>Lec</w:t>
      </w:r>
      <w:proofErr w:type="spellEnd"/>
      <w:r w:rsidRPr="00A13EB3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2Dr. </w:t>
      </w:r>
      <w:proofErr w:type="spellStart"/>
      <w:r w:rsidRPr="00A13EB3">
        <w:rPr>
          <w:rFonts w:asciiTheme="majorBidi" w:hAnsiTheme="majorBidi" w:cstheme="majorBidi"/>
          <w:b/>
          <w:bCs/>
          <w:sz w:val="32"/>
          <w:szCs w:val="32"/>
          <w:lang w:bidi="ar-IQ"/>
        </w:rPr>
        <w:t>Zainab</w:t>
      </w:r>
      <w:proofErr w:type="spellEnd"/>
      <w:r w:rsidRPr="00A13EB3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</w:t>
      </w:r>
      <w:proofErr w:type="spellStart"/>
      <w:r w:rsidRPr="00A13EB3">
        <w:rPr>
          <w:rFonts w:asciiTheme="majorBidi" w:hAnsiTheme="majorBidi" w:cstheme="majorBidi"/>
          <w:b/>
          <w:bCs/>
          <w:sz w:val="32"/>
          <w:szCs w:val="32"/>
          <w:lang w:bidi="ar-IQ"/>
        </w:rPr>
        <w:t>Salih</w:t>
      </w:r>
      <w:proofErr w:type="spellEnd"/>
    </w:p>
    <w:p w:rsidR="0018751B" w:rsidRPr="00A13EB3" w:rsidRDefault="00497A2E" w:rsidP="0018751B">
      <w:pPr>
        <w:bidi w:val="0"/>
        <w:rPr>
          <w:rFonts w:ascii="Bernard MT Condensed" w:hAnsi="Bernard MT Condensed" w:cstheme="majorBidi"/>
          <w:b/>
          <w:bCs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t>MECHANICAL PROPERTIES</w:t>
      </w:r>
      <w:r w:rsidR="00FB0216"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t>:</w:t>
      </w:r>
    </w:p>
    <w:p w:rsidR="00FB0216" w:rsidRPr="0018751B" w:rsidRDefault="00497A2E" w:rsidP="00FB0216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FB0216" w:rsidRPr="0018751B">
        <w:rPr>
          <w:rFonts w:asciiTheme="majorBidi" w:hAnsiTheme="majorBidi" w:cstheme="majorBidi"/>
          <w:sz w:val="32"/>
          <w:szCs w:val="32"/>
          <w:lang w:bidi="ar-IQ"/>
        </w:rPr>
        <w:t>One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of the most important properties of dental material is the ability to withstand the various mecha</w:t>
      </w:r>
      <w:r w:rsidR="00FB0216" w:rsidRPr="0018751B">
        <w:rPr>
          <w:rFonts w:asciiTheme="majorBidi" w:hAnsiTheme="majorBidi" w:cstheme="majorBidi"/>
          <w:sz w:val="32"/>
          <w:szCs w:val="32"/>
          <w:lang w:bidi="ar-IQ"/>
        </w:rPr>
        <w:t>nica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>l forces pla</w:t>
      </w:r>
      <w:r w:rsidR="00FB0216" w:rsidRPr="0018751B">
        <w:rPr>
          <w:rFonts w:asciiTheme="majorBidi" w:hAnsiTheme="majorBidi" w:cstheme="majorBidi"/>
          <w:sz w:val="32"/>
          <w:szCs w:val="32"/>
          <w:lang w:bidi="ar-IQ"/>
        </w:rPr>
        <w:t>ced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during their use as </w:t>
      </w:r>
      <w:r w:rsidR="00FB0216" w:rsidRPr="0018751B">
        <w:rPr>
          <w:rFonts w:asciiTheme="majorBidi" w:hAnsiTheme="majorBidi" w:cstheme="majorBidi"/>
          <w:sz w:val="32"/>
          <w:szCs w:val="32"/>
          <w:lang w:bidi="ar-IQ"/>
        </w:rPr>
        <w:t>a restoration, impression,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FB0216" w:rsidRPr="0018751B">
        <w:rPr>
          <w:rFonts w:asciiTheme="majorBidi" w:hAnsiTheme="majorBidi" w:cstheme="majorBidi"/>
          <w:sz w:val="32"/>
          <w:szCs w:val="32"/>
          <w:lang w:bidi="ar-IQ"/>
        </w:rPr>
        <w:t>Models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appliances and tools. </w:t>
      </w:r>
    </w:p>
    <w:p w:rsidR="00FB0216" w:rsidRPr="0018751B" w:rsidRDefault="00497A2E" w:rsidP="00CE706E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t>STRESS</w:t>
      </w:r>
      <w:r w:rsidR="00FB0216"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t>: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is the force per unit area induced in a body in response to some externally applied force .It is fo</w:t>
      </w:r>
      <w:r w:rsidR="00FB0216" w:rsidRPr="0018751B">
        <w:rPr>
          <w:rFonts w:asciiTheme="majorBidi" w:hAnsiTheme="majorBidi" w:cstheme="majorBidi"/>
          <w:sz w:val="32"/>
          <w:szCs w:val="32"/>
          <w:lang w:bidi="ar-IQ"/>
        </w:rPr>
        <w:t>rce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measured in kg/</w:t>
      </w:r>
      <w:r w:rsidR="00CE706E" w:rsidRPr="0018751B">
        <w:rPr>
          <w:rFonts w:asciiTheme="majorBidi" w:hAnsiTheme="majorBidi" w:cstheme="majorBidi"/>
          <w:sz w:val="32"/>
          <w:szCs w:val="32"/>
          <w:lang w:bidi="ar-IQ"/>
        </w:rPr>
        <w:t>C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>m</w:t>
      </w:r>
      <w:r w:rsidR="00FB0216" w:rsidRPr="0018751B">
        <w:rPr>
          <w:rFonts w:asciiTheme="majorBidi" w:hAnsiTheme="majorBidi" w:cstheme="majorBidi"/>
          <w:sz w:val="32"/>
          <w:szCs w:val="32"/>
          <w:vertAlign w:val="superscript"/>
          <w:lang w:bidi="ar-IQ"/>
        </w:rPr>
        <w:t>2</w:t>
      </w:r>
      <w:r w:rsidR="00FB0216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or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pound /inch</w:t>
      </w:r>
      <w:r w:rsidR="00FB0216" w:rsidRPr="0018751B">
        <w:rPr>
          <w:rFonts w:asciiTheme="majorBidi" w:hAnsiTheme="majorBidi" w:cstheme="majorBidi"/>
          <w:sz w:val="32"/>
          <w:szCs w:val="32"/>
          <w:vertAlign w:val="superscript"/>
          <w:lang w:bidi="ar-IQ"/>
        </w:rPr>
        <w:t>2</w:t>
      </w:r>
      <w:r w:rsidR="00FB0216" w:rsidRPr="0018751B">
        <w:rPr>
          <w:rFonts w:asciiTheme="majorBidi" w:hAnsiTheme="majorBidi" w:cstheme="majorBidi"/>
          <w:sz w:val="32"/>
          <w:szCs w:val="32"/>
          <w:lang w:bidi="ar-IQ"/>
        </w:rPr>
        <w:t>or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Pascal</w:t>
      </w:r>
      <w:r w:rsidR="00FB0216" w:rsidRPr="0018751B">
        <w:rPr>
          <w:rFonts w:asciiTheme="majorBidi" w:hAnsiTheme="majorBidi" w:cstheme="majorBidi"/>
          <w:sz w:val="32"/>
          <w:szCs w:val="32"/>
          <w:lang w:bidi="ar-IQ"/>
        </w:rPr>
        <w:t>.</w:t>
      </w:r>
    </w:p>
    <w:p w:rsidR="00FB0216" w:rsidRPr="0018751B" w:rsidRDefault="00497A2E" w:rsidP="00FB0216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sz w:val="32"/>
          <w:szCs w:val="32"/>
          <w:lang w:bidi="ar-IQ"/>
        </w:rPr>
        <w:t>STRENGTH</w:t>
      </w:r>
      <w:r w:rsidR="00FB0216" w:rsidRPr="00A13EB3">
        <w:rPr>
          <w:rFonts w:ascii="Bernard MT Condensed" w:hAnsi="Bernard MT Condensed" w:cstheme="majorBidi"/>
          <w:sz w:val="32"/>
          <w:szCs w:val="32"/>
          <w:lang w:bidi="ar-IQ"/>
        </w:rPr>
        <w:t>: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is the measure of the resistance of the material to the externally applied force. </w:t>
      </w:r>
      <w:r w:rsidR="00FB0216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There are many types of stresses according to the direction of the applied force. Each type of stress is accompanied by the same type of strain. </w:t>
      </w:r>
    </w:p>
    <w:p w:rsidR="00497A2E" w:rsidRPr="0018751B" w:rsidRDefault="00497A2E" w:rsidP="00FB0216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sz w:val="32"/>
          <w:szCs w:val="32"/>
          <w:lang w:bidi="ar-IQ"/>
        </w:rPr>
        <w:t>STRAIN</w:t>
      </w:r>
      <w:r w:rsidR="00FB0216" w:rsidRPr="00A13EB3">
        <w:rPr>
          <w:rFonts w:ascii="Bernard MT Condensed" w:hAnsi="Bernard MT Condensed" w:cstheme="majorBidi"/>
          <w:sz w:val="32"/>
          <w:szCs w:val="32"/>
          <w:lang w:bidi="ar-IQ"/>
        </w:rPr>
        <w:t>: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is the change in dimension per unit dimension caused by externally applied force</w:t>
      </w:r>
      <w:r w:rsidR="00FB0216" w:rsidRPr="0018751B">
        <w:rPr>
          <w:rFonts w:asciiTheme="majorBidi" w:hAnsiTheme="majorBidi" w:cstheme="majorBidi"/>
          <w:sz w:val="32"/>
          <w:szCs w:val="32"/>
          <w:lang w:bidi="ar-IQ"/>
        </w:rPr>
        <w:t>.</w:t>
      </w:r>
      <w:r w:rsidRPr="0018751B">
        <w:rPr>
          <w:rFonts w:asciiTheme="majorBidi" w:hAnsiTheme="majorBidi" w:cstheme="majorBidi"/>
          <w:sz w:val="32"/>
          <w:szCs w:val="32"/>
          <w:rtl/>
          <w:lang w:bidi="ar-IQ"/>
        </w:rPr>
        <w:t xml:space="preserve"> </w:t>
      </w:r>
    </w:p>
    <w:p w:rsidR="00FB0216" w:rsidRPr="0018751B" w:rsidRDefault="00FB0216" w:rsidP="009C04E6">
      <w:pPr>
        <w:bidi w:val="0"/>
        <w:rPr>
          <w:rFonts w:asciiTheme="majorBidi" w:hAnsiTheme="majorBidi" w:cstheme="majorBidi"/>
          <w:sz w:val="32"/>
          <w:szCs w:val="32"/>
          <w:lang w:bidi="ar-IQ"/>
        </w:rPr>
      </w:pPr>
      <w:r w:rsidRPr="0018751B">
        <w:rPr>
          <w:rFonts w:asciiTheme="majorBidi" w:hAnsiTheme="majorBidi" w:cstheme="majorBidi"/>
          <w:sz w:val="32"/>
          <w:szCs w:val="32"/>
          <w:lang w:bidi="ar-IQ"/>
        </w:rPr>
        <w:t>Strain =final length - original</w:t>
      </w:r>
      <w:r w:rsidR="00497A2E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length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>/</w:t>
      </w:r>
      <w:r w:rsidR="00497A2E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Original length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>.</w:t>
      </w:r>
      <w:r w:rsidR="00497A2E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</w:p>
    <w:p w:rsidR="00BA72A8" w:rsidRPr="0018751B" w:rsidRDefault="00497A2E" w:rsidP="00BA72A8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18751B">
        <w:rPr>
          <w:rFonts w:asciiTheme="majorBidi" w:hAnsiTheme="majorBidi" w:cstheme="majorBidi"/>
          <w:sz w:val="32"/>
          <w:szCs w:val="32"/>
          <w:lang w:bidi="ar-IQ"/>
        </w:rPr>
        <w:t>Percentage of elongation=strai</w:t>
      </w:r>
      <w:r w:rsidR="00FB0216" w:rsidRPr="0018751B">
        <w:rPr>
          <w:rFonts w:asciiTheme="majorBidi" w:hAnsiTheme="majorBidi" w:cstheme="majorBidi"/>
          <w:sz w:val="32"/>
          <w:szCs w:val="32"/>
          <w:lang w:bidi="ar-IQ"/>
        </w:rPr>
        <w:t>n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>X</w:t>
      </w:r>
      <w:r w:rsidR="00FB0216" w:rsidRPr="0018751B">
        <w:rPr>
          <w:rFonts w:asciiTheme="majorBidi" w:hAnsiTheme="majorBidi" w:cstheme="majorBidi"/>
          <w:sz w:val="32"/>
          <w:szCs w:val="32"/>
          <w:lang w:bidi="ar-IQ"/>
        </w:rPr>
        <w:t>100%.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BA72A8" w:rsidRPr="0018751B">
        <w:rPr>
          <w:rFonts w:asciiTheme="majorBidi" w:hAnsiTheme="majorBidi" w:cstheme="majorBidi"/>
          <w:sz w:val="32"/>
          <w:szCs w:val="32"/>
          <w:lang w:bidi="ar-IQ"/>
        </w:rPr>
        <w:t>Examples: acrylic: 1.5%, Co/Cr</w:t>
      </w:r>
      <w:proofErr w:type="gramStart"/>
      <w:r w:rsidR="00BA72A8" w:rsidRPr="0018751B">
        <w:rPr>
          <w:rFonts w:asciiTheme="majorBidi" w:hAnsiTheme="majorBidi" w:cstheme="majorBidi"/>
          <w:sz w:val="32"/>
          <w:szCs w:val="32"/>
          <w:lang w:bidi="ar-IQ"/>
        </w:rPr>
        <w:t>:4</w:t>
      </w:r>
      <w:proofErr w:type="gramEnd"/>
      <w:r w:rsidR="00BA72A8" w:rsidRPr="0018751B">
        <w:rPr>
          <w:rFonts w:asciiTheme="majorBidi" w:hAnsiTheme="majorBidi" w:cstheme="majorBidi"/>
          <w:sz w:val="32"/>
          <w:szCs w:val="32"/>
          <w:lang w:bidi="ar-IQ"/>
        </w:rPr>
        <w:t>%, stainless steel: 35%.</w:t>
      </w:r>
    </w:p>
    <w:p w:rsidR="00A252E0" w:rsidRPr="00FD7AB6" w:rsidRDefault="00A252E0" w:rsidP="00A80462">
      <w:pPr>
        <w:bidi w:val="0"/>
        <w:jc w:val="center"/>
        <w:rPr>
          <w:rFonts w:ascii="Comic Sans MS" w:hAnsi="Comic Sans MS" w:cstheme="majorBidi"/>
          <w:sz w:val="32"/>
          <w:szCs w:val="32"/>
          <w:lang w:bidi="ar-IQ"/>
        </w:rPr>
      </w:pPr>
      <w:r w:rsidRPr="00A252E0">
        <w:rPr>
          <w:rFonts w:ascii="Comic Sans MS" w:hAnsi="Comic Sans MS" w:cstheme="majorBidi"/>
          <w:noProof/>
          <w:sz w:val="32"/>
          <w:szCs w:val="32"/>
        </w:rPr>
        <w:drawing>
          <wp:inline distT="0" distB="0" distL="0" distR="0">
            <wp:extent cx="2997200" cy="1435100"/>
            <wp:effectExtent l="0" t="0" r="0" b="0"/>
            <wp:docPr id="5" name="Picture 5" descr="Stai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4" descr="Stain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A2E" w:rsidRPr="00A13EB3" w:rsidRDefault="00497A2E" w:rsidP="00FB0216">
      <w:pPr>
        <w:bidi w:val="0"/>
        <w:rPr>
          <w:rFonts w:ascii="Bernard MT Condensed" w:hAnsi="Bernard MT Condensed" w:cstheme="majorBidi"/>
          <w:b/>
          <w:bCs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t xml:space="preserve">TYPES OF </w:t>
      </w:r>
      <w:r w:rsidR="00FB0216"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t>STRESS</w:t>
      </w:r>
      <w:r w:rsidR="00FB0216" w:rsidRPr="00A13EB3">
        <w:rPr>
          <w:rFonts w:ascii="Bernard MT Condensed" w:hAnsi="Bernard MT Condensed" w:cstheme="majorBidi"/>
          <w:b/>
          <w:bCs/>
          <w:sz w:val="32"/>
          <w:szCs w:val="32"/>
          <w:rtl/>
          <w:lang w:bidi="ar-IQ"/>
        </w:rPr>
        <w:t>:</w:t>
      </w:r>
    </w:p>
    <w:p w:rsidR="003E397D" w:rsidRPr="0018751B" w:rsidRDefault="003E397D" w:rsidP="003E397D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sz w:val="32"/>
          <w:szCs w:val="32"/>
          <w:lang w:bidi="ar-IQ"/>
        </w:rPr>
        <w:t>Tensile</w:t>
      </w:r>
      <w:r w:rsidR="00497A2E" w:rsidRPr="00A13EB3">
        <w:rPr>
          <w:rFonts w:ascii="Bernard MT Condensed" w:hAnsi="Bernard MT Condensed" w:cstheme="majorBidi"/>
          <w:sz w:val="32"/>
          <w:szCs w:val="32"/>
          <w:lang w:bidi="ar-IQ"/>
        </w:rPr>
        <w:t xml:space="preserve"> stress</w:t>
      </w:r>
      <w:r w:rsidR="00FB0216" w:rsidRPr="00A13EB3">
        <w:rPr>
          <w:rFonts w:ascii="Bernard MT Condensed" w:hAnsi="Bernard MT Condensed" w:cstheme="majorBidi"/>
          <w:sz w:val="32"/>
          <w:szCs w:val="32"/>
          <w:lang w:bidi="ar-IQ"/>
        </w:rPr>
        <w:t>:</w:t>
      </w:r>
      <w:r w:rsidR="00497A2E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It is the force per unit area induced in the body in response to externally applied for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>ce which tends to elongate or stretch</w:t>
      </w:r>
      <w:r w:rsidR="00497A2E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the 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>body;</w:t>
      </w:r>
      <w:r w:rsidR="00497A2E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it is accompanied by tensile strain.</w:t>
      </w:r>
    </w:p>
    <w:p w:rsidR="003E397D" w:rsidRPr="0018751B" w:rsidRDefault="003E397D" w:rsidP="003E397D">
      <w:pPr>
        <w:bidi w:val="0"/>
        <w:ind w:left="36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18751B">
        <w:rPr>
          <w:rFonts w:asciiTheme="majorBidi" w:hAnsiTheme="majorBidi" w:cstheme="majorBidi"/>
          <w:sz w:val="32"/>
          <w:szCs w:val="32"/>
          <w:lang w:bidi="ar-IQ"/>
        </w:rPr>
        <w:t>Examples: enamel: 10Mpa, dentin: 106Mpa, amalgam: 32Mpa.</w:t>
      </w:r>
    </w:p>
    <w:p w:rsidR="00A252E0" w:rsidRPr="00FD7AB6" w:rsidRDefault="00A252E0" w:rsidP="00A80462">
      <w:pPr>
        <w:bidi w:val="0"/>
        <w:ind w:left="360"/>
        <w:jc w:val="center"/>
        <w:rPr>
          <w:rFonts w:ascii="Comic Sans MS" w:hAnsi="Comic Sans MS" w:cstheme="majorBidi"/>
          <w:sz w:val="32"/>
          <w:szCs w:val="32"/>
          <w:lang w:bidi="ar-IQ"/>
        </w:rPr>
      </w:pPr>
      <w:r w:rsidRPr="00A252E0">
        <w:rPr>
          <w:rFonts w:ascii="Comic Sans MS" w:hAnsi="Comic Sans MS" w:cstheme="majorBidi"/>
          <w:noProof/>
          <w:sz w:val="32"/>
          <w:szCs w:val="32"/>
        </w:rPr>
        <w:lastRenderedPageBreak/>
        <w:drawing>
          <wp:inline distT="0" distB="0" distL="0" distR="0">
            <wp:extent cx="2526640" cy="672999"/>
            <wp:effectExtent l="19050" t="0" r="7010" b="0"/>
            <wp:docPr id="2" name="Picture 2" descr="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Content Placeholder 7" descr="1.png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928" cy="67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97D" w:rsidRPr="0018751B" w:rsidRDefault="00497A2E" w:rsidP="003E397D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sz w:val="32"/>
          <w:szCs w:val="32"/>
          <w:lang w:bidi="ar-IQ"/>
        </w:rPr>
        <w:t xml:space="preserve"> Compressive stress</w:t>
      </w:r>
      <w:r w:rsidR="003E397D" w:rsidRPr="00A13EB3">
        <w:rPr>
          <w:rFonts w:ascii="Bernard MT Condensed" w:hAnsi="Bernard MT Condensed" w:cstheme="majorBidi"/>
          <w:sz w:val="32"/>
          <w:szCs w:val="32"/>
          <w:lang w:bidi="ar-IQ"/>
        </w:rPr>
        <w:t>: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It is the force per unit area induced in the body in response to externally applied force which tend to compress or short</w:t>
      </w:r>
      <w:r w:rsidR="003E397D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er 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the </w:t>
      </w:r>
      <w:proofErr w:type="spellStart"/>
      <w:r w:rsidRPr="0018751B">
        <w:rPr>
          <w:rFonts w:asciiTheme="majorBidi" w:hAnsiTheme="majorBidi" w:cstheme="majorBidi"/>
          <w:sz w:val="32"/>
          <w:szCs w:val="32"/>
          <w:lang w:bidi="ar-IQ"/>
        </w:rPr>
        <w:t>body.lt</w:t>
      </w:r>
      <w:proofErr w:type="spellEnd"/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is accomp</w:t>
      </w:r>
      <w:r w:rsidR="003E397D" w:rsidRPr="0018751B">
        <w:rPr>
          <w:rFonts w:asciiTheme="majorBidi" w:hAnsiTheme="majorBidi" w:cstheme="majorBidi"/>
          <w:sz w:val="32"/>
          <w:szCs w:val="32"/>
          <w:lang w:bidi="ar-IQ"/>
        </w:rPr>
        <w:t>an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>ied by compressive strain</w:t>
      </w:r>
      <w:r w:rsidR="003E397D" w:rsidRPr="0018751B">
        <w:rPr>
          <w:rFonts w:asciiTheme="majorBidi" w:hAnsiTheme="majorBidi" w:cstheme="majorBidi"/>
          <w:sz w:val="32"/>
          <w:szCs w:val="32"/>
          <w:lang w:bidi="ar-IQ"/>
        </w:rPr>
        <w:t>.</w:t>
      </w:r>
    </w:p>
    <w:p w:rsidR="003E397D" w:rsidRPr="0018751B" w:rsidRDefault="003E397D" w:rsidP="003E397D">
      <w:pPr>
        <w:bidi w:val="0"/>
        <w:ind w:left="36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18751B">
        <w:rPr>
          <w:rFonts w:asciiTheme="majorBidi" w:hAnsiTheme="majorBidi" w:cstheme="majorBidi"/>
          <w:sz w:val="32"/>
          <w:szCs w:val="32"/>
          <w:lang w:bidi="ar-IQ"/>
        </w:rPr>
        <w:t>Examples: enamel: 384Mpa, dentin: 297Mpa, amalgam: 388Mpa.</w:t>
      </w:r>
    </w:p>
    <w:p w:rsidR="003E397D" w:rsidRPr="0018751B" w:rsidRDefault="00497A2E" w:rsidP="003E397D">
      <w:pPr>
        <w:bidi w:val="0"/>
        <w:rPr>
          <w:rFonts w:asciiTheme="majorBidi" w:hAnsiTheme="majorBidi" w:cstheme="majorBidi"/>
          <w:sz w:val="32"/>
          <w:szCs w:val="32"/>
          <w:lang w:bidi="ar-IQ"/>
        </w:rPr>
      </w:pP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Investment material, restorative materials and models should have high compressive strength</w:t>
      </w:r>
      <w:r w:rsidR="003E397D" w:rsidRPr="0018751B">
        <w:rPr>
          <w:rFonts w:asciiTheme="majorBidi" w:hAnsiTheme="majorBidi" w:cstheme="majorBidi"/>
          <w:sz w:val="32"/>
          <w:szCs w:val="32"/>
          <w:lang w:bidi="ar-IQ"/>
        </w:rPr>
        <w:t>.</w:t>
      </w:r>
    </w:p>
    <w:p w:rsidR="00A252E0" w:rsidRPr="00FD7AB6" w:rsidRDefault="00A252E0" w:rsidP="00A80462">
      <w:pPr>
        <w:bidi w:val="0"/>
        <w:jc w:val="center"/>
        <w:rPr>
          <w:rFonts w:ascii="Comic Sans MS" w:hAnsi="Comic Sans MS" w:cstheme="majorBidi"/>
          <w:sz w:val="32"/>
          <w:szCs w:val="32"/>
          <w:lang w:bidi="ar-IQ"/>
        </w:rPr>
      </w:pPr>
      <w:r w:rsidRPr="00A252E0">
        <w:rPr>
          <w:rFonts w:ascii="Comic Sans MS" w:hAnsi="Comic Sans MS" w:cstheme="majorBidi"/>
          <w:noProof/>
          <w:sz w:val="32"/>
          <w:szCs w:val="32"/>
        </w:rPr>
        <w:drawing>
          <wp:inline distT="0" distB="0" distL="0" distR="0">
            <wp:extent cx="2870454" cy="694944"/>
            <wp:effectExtent l="19050" t="0" r="6096" b="0"/>
            <wp:docPr id="3" name="Picture 3" descr="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Content Placeholder 12" descr="2.png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22" cy="696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97D" w:rsidRPr="0018751B" w:rsidRDefault="003E397D" w:rsidP="003042A2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sz w:val="32"/>
          <w:szCs w:val="32"/>
          <w:lang w:bidi="ar-IQ"/>
        </w:rPr>
        <w:t>Shear</w:t>
      </w:r>
      <w:r w:rsidR="00497A2E" w:rsidRPr="00A13EB3">
        <w:rPr>
          <w:rFonts w:ascii="Bernard MT Condensed" w:hAnsi="Bernard MT Condensed" w:cstheme="majorBidi"/>
          <w:sz w:val="32"/>
          <w:szCs w:val="32"/>
          <w:lang w:bidi="ar-IQ"/>
        </w:rPr>
        <w:t xml:space="preserve"> stress</w:t>
      </w:r>
      <w:r w:rsidRPr="00A13EB3">
        <w:rPr>
          <w:rFonts w:ascii="Bernard MT Condensed" w:hAnsi="Bernard MT Condensed" w:cstheme="majorBidi"/>
          <w:sz w:val="32"/>
          <w:szCs w:val="32"/>
          <w:lang w:bidi="ar-IQ"/>
        </w:rPr>
        <w:t>:</w:t>
      </w:r>
      <w:r w:rsidR="00497A2E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It is the force per unit area induced in the body in response to external force, which is applied to one part of the 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>b</w:t>
      </w:r>
      <w:r w:rsidR="00497A2E" w:rsidRPr="0018751B">
        <w:rPr>
          <w:rFonts w:asciiTheme="majorBidi" w:hAnsiTheme="majorBidi" w:cstheme="majorBidi"/>
          <w:sz w:val="32"/>
          <w:szCs w:val="32"/>
          <w:lang w:bidi="ar-IQ"/>
        </w:rPr>
        <w:t>o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>d</w:t>
      </w:r>
      <w:r w:rsidR="00497A2E" w:rsidRPr="0018751B">
        <w:rPr>
          <w:rFonts w:asciiTheme="majorBidi" w:hAnsiTheme="majorBidi" w:cstheme="majorBidi"/>
          <w:sz w:val="32"/>
          <w:szCs w:val="32"/>
          <w:lang w:bidi="ar-IQ"/>
        </w:rPr>
        <w:t>y in one direction, and the rest is being pushed in the opposite direction.</w:t>
      </w:r>
    </w:p>
    <w:p w:rsidR="003042A2" w:rsidRPr="0018751B" w:rsidRDefault="003042A2" w:rsidP="003042A2">
      <w:pPr>
        <w:bidi w:val="0"/>
        <w:ind w:left="36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Examples: enamel: 90Mpa, dentin: </w:t>
      </w:r>
      <w:r w:rsidR="001F0648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138 </w:t>
      </w:r>
      <w:proofErr w:type="spellStart"/>
      <w:r w:rsidR="001F0648" w:rsidRPr="0018751B">
        <w:rPr>
          <w:rFonts w:asciiTheme="majorBidi" w:hAnsiTheme="majorBidi" w:cstheme="majorBidi"/>
          <w:sz w:val="32"/>
          <w:szCs w:val="32"/>
          <w:lang w:bidi="ar-IQ"/>
        </w:rPr>
        <w:t>Mpa</w:t>
      </w:r>
      <w:proofErr w:type="spellEnd"/>
      <w:r w:rsidR="001F0648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, 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>amalgam: 188Mpa.</w:t>
      </w:r>
    </w:p>
    <w:p w:rsidR="00275D93" w:rsidRPr="003042A2" w:rsidRDefault="00275D93" w:rsidP="00A80462">
      <w:pPr>
        <w:bidi w:val="0"/>
        <w:ind w:left="360"/>
        <w:jc w:val="center"/>
        <w:rPr>
          <w:rFonts w:ascii="Comic Sans MS" w:hAnsi="Comic Sans MS" w:cstheme="majorBidi"/>
          <w:sz w:val="32"/>
          <w:szCs w:val="32"/>
          <w:lang w:bidi="ar-IQ"/>
        </w:rPr>
      </w:pPr>
      <w:r w:rsidRPr="00275D93">
        <w:rPr>
          <w:rFonts w:ascii="Comic Sans MS" w:hAnsi="Comic Sans MS" w:cstheme="majorBidi"/>
          <w:noProof/>
          <w:sz w:val="32"/>
          <w:szCs w:val="32"/>
        </w:rPr>
        <w:drawing>
          <wp:inline distT="0" distB="0" distL="0" distR="0">
            <wp:extent cx="1448410" cy="855879"/>
            <wp:effectExtent l="0" t="0" r="0" b="0"/>
            <wp:docPr id="1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336800" cy="1568450"/>
                      <a:chOff x="1204913" y="5006975"/>
                      <a:chExt cx="2336800" cy="1568450"/>
                    </a:xfrm>
                  </a:grpSpPr>
                  <a:grpSp>
                    <a:nvGrpSpPr>
                      <a:cNvPr id="32772" name="Group 7"/>
                      <a:cNvGrpSpPr>
                        <a:grpSpLocks/>
                      </a:cNvGrpSpPr>
                    </a:nvGrpSpPr>
                    <a:grpSpPr bwMode="auto">
                      <a:xfrm>
                        <a:off x="1204913" y="5006975"/>
                        <a:ext cx="2336800" cy="1568450"/>
                        <a:chOff x="3696" y="1389"/>
                        <a:chExt cx="1044" cy="363"/>
                      </a:xfrm>
                    </a:grpSpPr>
                    <a:sp>
                      <a:nvSpPr>
                        <a:cNvPr id="32773" name="Rectangle 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696" y="1480"/>
                          <a:ext cx="1044" cy="181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81175"/>
                          </a:srgb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ar-IQ"/>
                          </a:p>
                        </a:txBody>
                        <a:useSpRect/>
                      </a:txSp>
                    </a:sp>
                    <a:sp>
                      <a:nvSpPr>
                        <a:cNvPr id="32774" name="AutoShap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696" y="1661"/>
                          <a:ext cx="771" cy="91"/>
                        </a:xfrm>
                        <a:prstGeom prst="leftArrow">
                          <a:avLst>
                            <a:gd name="adj1" fmla="val 50000"/>
                            <a:gd name="adj2" fmla="val 211813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ar-IQ"/>
                          </a:p>
                        </a:txBody>
                        <a:useSpRect/>
                      </a:txSp>
                    </a:sp>
                    <a:sp>
                      <a:nvSpPr>
                        <a:cNvPr id="32775" name="AutoShape 6"/>
                        <a:cNvSpPr>
                          <a:spLocks noChangeArrowheads="1"/>
                        </a:cNvSpPr>
                      </a:nvSpPr>
                      <a:spPr bwMode="auto">
                        <a:xfrm rot="10800000">
                          <a:off x="3969" y="1389"/>
                          <a:ext cx="771" cy="90"/>
                        </a:xfrm>
                        <a:prstGeom prst="leftArrow">
                          <a:avLst>
                            <a:gd name="adj1" fmla="val 50000"/>
                            <a:gd name="adj2" fmla="val 2141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ar-IQ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497A2E" w:rsidRPr="0018751B" w:rsidRDefault="003E397D" w:rsidP="003E397D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sz w:val="32"/>
          <w:szCs w:val="32"/>
          <w:lang w:bidi="ar-IQ"/>
        </w:rPr>
        <w:t>Shear force</w:t>
      </w:r>
      <w:r w:rsidR="00532006" w:rsidRPr="00A13EB3">
        <w:rPr>
          <w:rFonts w:ascii="Bernard MT Condensed" w:hAnsi="Bernard MT Condensed" w:cstheme="majorBidi"/>
          <w:sz w:val="32"/>
          <w:szCs w:val="32"/>
          <w:lang w:bidi="ar-IQ"/>
        </w:rPr>
        <w:t>: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is the </w:t>
      </w:r>
      <w:r w:rsidR="002043B3" w:rsidRPr="0018751B">
        <w:rPr>
          <w:rFonts w:asciiTheme="majorBidi" w:hAnsiTheme="majorBidi" w:cstheme="majorBidi"/>
          <w:sz w:val="32"/>
          <w:szCs w:val="32"/>
          <w:lang w:bidi="ar-IQ"/>
        </w:rPr>
        <w:t>force which causes</w:t>
      </w:r>
      <w:r w:rsidR="00497A2E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tearing a paper or a ca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>rd.</w:t>
      </w:r>
      <w:r w:rsidR="00497A2E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If one part of the crown is in occlusion while the rest is no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>t</w:t>
      </w:r>
      <w:r w:rsidR="00497A2E" w:rsidRPr="0018751B">
        <w:rPr>
          <w:rFonts w:asciiTheme="majorBidi" w:hAnsiTheme="majorBidi" w:cstheme="majorBidi"/>
          <w:sz w:val="32"/>
          <w:szCs w:val="32"/>
          <w:lang w:bidi="ar-IQ"/>
        </w:rPr>
        <w:t>, shear stress will develop. It is accompanied by shear strain</w:t>
      </w:r>
      <w:r w:rsidR="00497A2E" w:rsidRPr="0018751B">
        <w:rPr>
          <w:rFonts w:asciiTheme="majorBidi" w:hAnsiTheme="majorBidi" w:cstheme="majorBidi"/>
          <w:sz w:val="32"/>
          <w:szCs w:val="32"/>
          <w:rtl/>
          <w:lang w:bidi="ar-IQ"/>
        </w:rPr>
        <w:t xml:space="preserve">. </w:t>
      </w:r>
    </w:p>
    <w:p w:rsidR="00497A2E" w:rsidRPr="0018751B" w:rsidRDefault="00497A2E" w:rsidP="00FD7AB6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Usually </w:t>
      </w:r>
      <w:r w:rsidR="003E397D" w:rsidRPr="0018751B">
        <w:rPr>
          <w:rFonts w:asciiTheme="majorBidi" w:hAnsiTheme="majorBidi" w:cstheme="majorBidi"/>
          <w:sz w:val="32"/>
          <w:szCs w:val="32"/>
          <w:lang w:bidi="ar-IQ"/>
        </w:rPr>
        <w:t>three types of stresses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FD7AB6" w:rsidRPr="0018751B">
        <w:rPr>
          <w:rFonts w:asciiTheme="majorBidi" w:hAnsiTheme="majorBidi" w:cstheme="majorBidi"/>
          <w:sz w:val="32"/>
          <w:szCs w:val="32"/>
          <w:lang w:bidi="ar-IQ"/>
        </w:rPr>
        <w:t>occur</w:t>
      </w:r>
      <w:r w:rsidR="003E397D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>a</w:t>
      </w:r>
      <w:r w:rsidR="003E397D" w:rsidRPr="0018751B">
        <w:rPr>
          <w:rFonts w:asciiTheme="majorBidi" w:hAnsiTheme="majorBidi" w:cstheme="majorBidi"/>
          <w:sz w:val="32"/>
          <w:szCs w:val="32"/>
          <w:lang w:bidi="ar-IQ"/>
        </w:rPr>
        <w:t>t the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same tim</w:t>
      </w:r>
      <w:r w:rsidR="003E397D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e. </w:t>
      </w:r>
      <w:r w:rsidR="00FD7AB6" w:rsidRPr="0018751B">
        <w:rPr>
          <w:rFonts w:asciiTheme="majorBidi" w:hAnsiTheme="majorBidi" w:cstheme="majorBidi"/>
          <w:sz w:val="32"/>
          <w:szCs w:val="32"/>
          <w:lang w:bidi="ar-IQ"/>
        </w:rPr>
        <w:t>If</w:t>
      </w:r>
      <w:r w:rsidR="003E397D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a piece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of metal is being </w:t>
      </w:r>
      <w:r w:rsidR="00FD7AB6" w:rsidRPr="0018751B">
        <w:rPr>
          <w:rFonts w:asciiTheme="majorBidi" w:hAnsiTheme="majorBidi" w:cstheme="majorBidi"/>
          <w:sz w:val="32"/>
          <w:szCs w:val="32"/>
          <w:lang w:bidi="ar-IQ"/>
        </w:rPr>
        <w:t>bending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it will exhibit tensile stress on the </w:t>
      </w:r>
      <w:r w:rsidR="00FD7AB6" w:rsidRPr="0018751B">
        <w:rPr>
          <w:rFonts w:asciiTheme="majorBidi" w:hAnsiTheme="majorBidi" w:cstheme="majorBidi"/>
          <w:sz w:val="32"/>
          <w:szCs w:val="32"/>
          <w:lang w:bidi="ar-IQ"/>
        </w:rPr>
        <w:t>outer</w:t>
      </w:r>
      <w:r w:rsidR="00FD7AB6" w:rsidRPr="0018751B">
        <w:rPr>
          <w:rFonts w:asciiTheme="majorBidi" w:hAnsiTheme="majorBidi" w:cstheme="majorBidi"/>
          <w:sz w:val="32"/>
          <w:szCs w:val="32"/>
          <w:rtl/>
          <w:lang w:bidi="ar-IQ"/>
        </w:rPr>
        <w:t xml:space="preserve"> </w:t>
      </w:r>
      <w:r w:rsidR="00FD7AB6" w:rsidRPr="0018751B">
        <w:rPr>
          <w:rFonts w:asciiTheme="majorBidi" w:hAnsiTheme="majorBidi" w:cstheme="majorBidi"/>
          <w:sz w:val="32"/>
          <w:szCs w:val="32"/>
          <w:lang w:bidi="ar-IQ"/>
        </w:rPr>
        <w:t>surface, compressive on the inner and shear stress in the middle.</w:t>
      </w:r>
    </w:p>
    <w:p w:rsidR="00FD7AB6" w:rsidRPr="0018751B" w:rsidRDefault="00497A2E" w:rsidP="00FD7AB6">
      <w:pPr>
        <w:bidi w:val="0"/>
        <w:rPr>
          <w:rFonts w:asciiTheme="majorBidi" w:hAnsiTheme="majorBidi" w:cstheme="majorBidi"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sz w:val="32"/>
          <w:szCs w:val="32"/>
          <w:lang w:bidi="ar-IQ"/>
        </w:rPr>
        <w:t>Transverse strength</w:t>
      </w:r>
      <w:r w:rsidR="00FD7AB6" w:rsidRPr="00A13EB3">
        <w:rPr>
          <w:rFonts w:ascii="Bernard MT Condensed" w:hAnsi="Bernard MT Condensed" w:cstheme="majorBidi"/>
          <w:sz w:val="32"/>
          <w:szCs w:val="32"/>
          <w:lang w:bidi="ar-IQ"/>
        </w:rPr>
        <w:t>: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It is the strength of the middle of a beam, which is supported only </w:t>
      </w:r>
      <w:r w:rsidR="00FD7AB6" w:rsidRPr="0018751B">
        <w:rPr>
          <w:rFonts w:asciiTheme="majorBidi" w:hAnsiTheme="majorBidi" w:cstheme="majorBidi"/>
          <w:sz w:val="32"/>
          <w:szCs w:val="32"/>
          <w:lang w:bidi="ar-IQ"/>
        </w:rPr>
        <w:t>at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its ends. It is important in dental bridges</w:t>
      </w:r>
      <w:r w:rsidR="00FD7AB6" w:rsidRPr="0018751B">
        <w:rPr>
          <w:rFonts w:asciiTheme="majorBidi" w:hAnsiTheme="majorBidi" w:cstheme="majorBidi"/>
          <w:sz w:val="32"/>
          <w:szCs w:val="32"/>
          <w:lang w:bidi="ar-IQ"/>
        </w:rPr>
        <w:t>.</w:t>
      </w:r>
    </w:p>
    <w:p w:rsidR="00FD7AB6" w:rsidRPr="0018751B" w:rsidRDefault="00FD7AB6" w:rsidP="00FD7AB6">
      <w:pPr>
        <w:bidi w:val="0"/>
        <w:ind w:left="36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18751B">
        <w:rPr>
          <w:rFonts w:asciiTheme="majorBidi" w:hAnsiTheme="majorBidi" w:cstheme="majorBidi"/>
          <w:sz w:val="32"/>
          <w:szCs w:val="32"/>
          <w:lang w:bidi="ar-IQ"/>
        </w:rPr>
        <w:t>Examples: composite: 139Mpa, amalgam: 124Mpa.</w:t>
      </w:r>
    </w:p>
    <w:p w:rsidR="00A252E0" w:rsidRPr="00FD7AB6" w:rsidRDefault="00A252E0" w:rsidP="00F4109B">
      <w:pPr>
        <w:bidi w:val="0"/>
        <w:jc w:val="both"/>
        <w:rPr>
          <w:rFonts w:ascii="Comic Sans MS" w:hAnsi="Comic Sans MS" w:cstheme="majorBidi"/>
          <w:sz w:val="32"/>
          <w:szCs w:val="32"/>
          <w:lang w:bidi="ar-IQ"/>
        </w:rPr>
      </w:pPr>
      <w:r w:rsidRPr="00A252E0">
        <w:rPr>
          <w:rFonts w:ascii="Comic Sans MS" w:hAnsi="Comic Sans MS" w:cstheme="majorBidi"/>
          <w:noProof/>
          <w:sz w:val="32"/>
          <w:szCs w:val="32"/>
        </w:rPr>
        <w:lastRenderedPageBreak/>
        <w:drawing>
          <wp:inline distT="0" distB="0" distL="0" distR="0">
            <wp:extent cx="1670050" cy="1466850"/>
            <wp:effectExtent l="57150" t="38100" r="44450" b="19050"/>
            <wp:docPr id="13" name="Picture 13" descr="untitled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124" name="Picture 4" descr="untitled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5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466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09B">
        <w:rPr>
          <w:rFonts w:ascii="Comic Sans MS" w:hAnsi="Comic Sans MS" w:cstheme="majorBidi"/>
          <w:sz w:val="32"/>
          <w:szCs w:val="32"/>
          <w:lang w:bidi="ar-IQ"/>
        </w:rPr>
        <w:t xml:space="preserve">      </w:t>
      </w:r>
      <w:r w:rsidR="00F4109B">
        <w:rPr>
          <w:rFonts w:ascii="Comic Sans MS" w:hAnsi="Comic Sans MS" w:cstheme="majorBidi"/>
          <w:noProof/>
          <w:sz w:val="32"/>
          <w:szCs w:val="32"/>
        </w:rPr>
        <w:drawing>
          <wp:inline distT="0" distB="0" distL="0" distR="0">
            <wp:extent cx="1261110" cy="1468043"/>
            <wp:effectExtent l="19050" t="0" r="0" b="0"/>
            <wp:docPr id="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35" cy="146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09B">
        <w:rPr>
          <w:rFonts w:ascii="Comic Sans MS" w:hAnsi="Comic Sans MS" w:cstheme="majorBidi"/>
          <w:sz w:val="32"/>
          <w:szCs w:val="32"/>
          <w:lang w:bidi="ar-IQ"/>
        </w:rPr>
        <w:t xml:space="preserve">        </w:t>
      </w:r>
      <w:r w:rsidR="00F4109B" w:rsidRPr="00F4109B">
        <w:rPr>
          <w:rFonts w:ascii="Comic Sans MS" w:hAnsi="Comic Sans MS" w:cstheme="majorBidi"/>
          <w:noProof/>
          <w:sz w:val="32"/>
          <w:szCs w:val="32"/>
        </w:rPr>
        <w:drawing>
          <wp:inline distT="0" distB="0" distL="0" distR="0">
            <wp:extent cx="2051050" cy="1104900"/>
            <wp:effectExtent l="95250" t="95250" r="101600" b="95250"/>
            <wp:docPr id="37" name="Picture 4" descr="F:\pictures\mdgh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2" descr="F:\pictures\mdgh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1049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F4109B">
        <w:rPr>
          <w:rFonts w:ascii="Comic Sans MS" w:hAnsi="Comic Sans MS" w:cstheme="majorBidi"/>
          <w:sz w:val="32"/>
          <w:szCs w:val="32"/>
          <w:lang w:bidi="ar-IQ"/>
        </w:rPr>
        <w:t xml:space="preserve">  </w:t>
      </w:r>
    </w:p>
    <w:p w:rsidR="00BA72A8" w:rsidRPr="0018751B" w:rsidRDefault="00497A2E" w:rsidP="00BA72A8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sz w:val="32"/>
          <w:szCs w:val="32"/>
          <w:lang w:bidi="ar-IQ"/>
        </w:rPr>
        <w:t>Fatigue strength</w:t>
      </w:r>
      <w:r w:rsidR="00FD7AB6" w:rsidRPr="00A13EB3">
        <w:rPr>
          <w:rFonts w:ascii="Bernard MT Condensed" w:hAnsi="Bernard MT Condensed" w:cstheme="majorBidi"/>
          <w:sz w:val="32"/>
          <w:szCs w:val="32"/>
          <w:lang w:bidi="ar-IQ"/>
        </w:rPr>
        <w:t>: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It is when the material is constantly subjected to change in shape due to frequent application of force like clasp a</w:t>
      </w:r>
      <w:r w:rsidR="00FD7AB6" w:rsidRPr="0018751B">
        <w:rPr>
          <w:rFonts w:asciiTheme="majorBidi" w:hAnsiTheme="majorBidi" w:cstheme="majorBidi"/>
          <w:sz w:val="32"/>
          <w:szCs w:val="32"/>
          <w:lang w:bidi="ar-IQ"/>
        </w:rPr>
        <w:t>rm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of partial denture</w:t>
      </w:r>
      <w:r w:rsidR="00BA72A8" w:rsidRPr="0018751B">
        <w:rPr>
          <w:rFonts w:asciiTheme="majorBidi" w:hAnsiTheme="majorBidi" w:cstheme="majorBidi"/>
          <w:sz w:val="32"/>
          <w:szCs w:val="32"/>
          <w:lang w:bidi="ar-IQ"/>
        </w:rPr>
        <w:t>.</w:t>
      </w:r>
    </w:p>
    <w:p w:rsidR="00A80462" w:rsidRDefault="00A80462" w:rsidP="00A80462">
      <w:pPr>
        <w:bidi w:val="0"/>
        <w:jc w:val="center"/>
        <w:rPr>
          <w:rFonts w:ascii="Comic Sans MS" w:hAnsi="Comic Sans MS" w:cstheme="majorBidi"/>
          <w:sz w:val="32"/>
          <w:szCs w:val="32"/>
          <w:rtl/>
          <w:lang w:bidi="ar-IQ"/>
        </w:rPr>
      </w:pPr>
      <w:r w:rsidRPr="00A80462">
        <w:rPr>
          <w:rFonts w:ascii="Comic Sans MS" w:hAnsi="Comic Sans MS" w:cstheme="majorBidi"/>
          <w:noProof/>
          <w:sz w:val="32"/>
          <w:szCs w:val="32"/>
        </w:rPr>
        <w:drawing>
          <wp:inline distT="0" distB="0" distL="0" distR="0">
            <wp:extent cx="3321098" cy="1368000"/>
            <wp:effectExtent l="19050" t="0" r="0" b="0"/>
            <wp:docPr id="4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098" t="35464" r="15509" b="32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98" cy="13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958" w:rsidRPr="0018751B" w:rsidRDefault="00497A2E" w:rsidP="00BA72A8">
      <w:pPr>
        <w:bidi w:val="0"/>
        <w:jc w:val="both"/>
        <w:rPr>
          <w:rFonts w:asciiTheme="majorBidi" w:hAnsiTheme="majorBidi" w:cstheme="majorBidi"/>
          <w:sz w:val="32"/>
          <w:szCs w:val="32"/>
          <w:rtl/>
          <w:lang w:bidi="ar-IQ"/>
        </w:rPr>
      </w:pPr>
      <w:r w:rsidRPr="00A13EB3">
        <w:rPr>
          <w:rFonts w:ascii="Bernard MT Condensed" w:hAnsi="Bernard MT Condensed" w:cstheme="majorBidi"/>
          <w:sz w:val="32"/>
          <w:szCs w:val="32"/>
          <w:lang w:bidi="ar-IQ"/>
        </w:rPr>
        <w:t>Impact strength</w:t>
      </w:r>
      <w:r w:rsidR="00FD7AB6" w:rsidRPr="00A13EB3">
        <w:rPr>
          <w:rFonts w:ascii="Bernard MT Condensed" w:hAnsi="Bernard MT Condensed" w:cstheme="majorBidi"/>
          <w:sz w:val="32"/>
          <w:szCs w:val="32"/>
          <w:lang w:bidi="ar-IQ"/>
        </w:rPr>
        <w:t>: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It is the ability of the mat</w:t>
      </w:r>
      <w:r w:rsidR="00FD7AB6" w:rsidRPr="0018751B">
        <w:rPr>
          <w:rFonts w:asciiTheme="majorBidi" w:hAnsiTheme="majorBidi" w:cstheme="majorBidi"/>
          <w:sz w:val="32"/>
          <w:szCs w:val="32"/>
          <w:lang w:bidi="ar-IQ"/>
        </w:rPr>
        <w:t>erial to break on sudden impact. Low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impact strength means brittle material, like dropping</w:t>
      </w:r>
      <w:r w:rsidR="00FD7AB6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of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the denture</w:t>
      </w:r>
      <w:r w:rsidR="00FD7AB6" w:rsidRPr="0018751B">
        <w:rPr>
          <w:rFonts w:asciiTheme="majorBidi" w:hAnsiTheme="majorBidi" w:cstheme="majorBidi"/>
          <w:sz w:val="32"/>
          <w:szCs w:val="32"/>
          <w:lang w:bidi="ar-IQ"/>
        </w:rPr>
        <w:t>.</w:t>
      </w:r>
    </w:p>
    <w:p w:rsidR="002043B3" w:rsidRDefault="00687958" w:rsidP="0018751B">
      <w:pPr>
        <w:bidi w:val="0"/>
        <w:jc w:val="right"/>
        <w:rPr>
          <w:rFonts w:ascii="Comic Sans MS" w:hAnsi="Comic Sans MS" w:cstheme="majorBidi"/>
          <w:sz w:val="32"/>
          <w:szCs w:val="32"/>
          <w:lang w:bidi="ar-IQ"/>
        </w:rPr>
      </w:pPr>
      <w:r w:rsidRPr="00687958">
        <w:rPr>
          <w:rFonts w:ascii="Comic Sans MS" w:hAnsi="Comic Sans MS" w:cstheme="majorBidi"/>
          <w:noProof/>
          <w:sz w:val="32"/>
          <w:szCs w:val="32"/>
        </w:rPr>
        <w:drawing>
          <wp:inline distT="0" distB="0" distL="0" distR="0" wp14:anchorId="6AF16ACC" wp14:editId="4A9AF691">
            <wp:extent cx="1917700" cy="1549400"/>
            <wp:effectExtent l="57150" t="38100" r="63500" b="31750"/>
            <wp:docPr id="14" name="Picture 14" descr="F:\pictures\ddm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4" name="Picture 4" descr="F:\pictures\ddm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549400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80462">
        <w:rPr>
          <w:rFonts w:ascii="Comic Sans MS" w:hAnsi="Comic Sans MS" w:cstheme="majorBidi" w:hint="cs"/>
          <w:sz w:val="32"/>
          <w:szCs w:val="32"/>
          <w:rtl/>
          <w:lang w:bidi="ar-IQ"/>
        </w:rPr>
        <w:t xml:space="preserve">                   </w:t>
      </w:r>
      <w:r w:rsidR="00A80462">
        <w:rPr>
          <w:rFonts w:ascii="Comic Sans MS" w:hAnsi="Comic Sans MS" w:cs="Times New Roman" w:hint="cs"/>
          <w:noProof/>
          <w:sz w:val="32"/>
          <w:szCs w:val="32"/>
          <w:rtl/>
        </w:rPr>
        <w:drawing>
          <wp:inline distT="0" distB="0" distL="0" distR="0" wp14:anchorId="35F1E63A" wp14:editId="1C1A18D6">
            <wp:extent cx="1432026" cy="1908000"/>
            <wp:effectExtent l="19050" t="0" r="0" b="0"/>
            <wp:docPr id="4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026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theme="majorBidi" w:hint="cs"/>
          <w:sz w:val="32"/>
          <w:szCs w:val="32"/>
          <w:rtl/>
          <w:lang w:bidi="ar-IQ"/>
        </w:rPr>
        <w:t xml:space="preserve"> </w:t>
      </w:r>
      <w:r w:rsidR="00A80462">
        <w:rPr>
          <w:rFonts w:ascii="Comic Sans MS" w:hAnsi="Comic Sans MS" w:cstheme="majorBidi" w:hint="cs"/>
          <w:sz w:val="32"/>
          <w:szCs w:val="32"/>
          <w:rtl/>
          <w:lang w:bidi="ar-IQ"/>
        </w:rPr>
        <w:t xml:space="preserve">          </w:t>
      </w:r>
      <w:r w:rsidR="00497A2E" w:rsidRPr="00FD7AB6">
        <w:rPr>
          <w:rFonts w:ascii="Comic Sans MS" w:hAnsi="Comic Sans MS" w:cstheme="majorBidi"/>
          <w:sz w:val="32"/>
          <w:szCs w:val="32"/>
          <w:rtl/>
          <w:lang w:bidi="ar-IQ"/>
        </w:rPr>
        <w:t xml:space="preserve"> </w:t>
      </w:r>
      <w:r w:rsidRPr="00687958">
        <w:rPr>
          <w:rFonts w:ascii="Comic Sans MS" w:hAnsi="Comic Sans MS" w:cstheme="majorBidi"/>
          <w:noProof/>
          <w:sz w:val="32"/>
          <w:szCs w:val="32"/>
        </w:rPr>
        <w:drawing>
          <wp:inline distT="0" distB="0" distL="0" distR="0" wp14:anchorId="30379472" wp14:editId="5F46B6EC">
            <wp:extent cx="1384300" cy="1816100"/>
            <wp:effectExtent l="57150" t="38100" r="44450" b="12700"/>
            <wp:docPr id="15" name="Picture 15" descr="Fi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0" name="Picture 4" descr="Fi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051" t="11510" r="70717" b="8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816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B3" w:rsidRDefault="002043B3" w:rsidP="002043B3">
      <w:pPr>
        <w:bidi w:val="0"/>
        <w:rPr>
          <w:rFonts w:ascii="Comic Sans MS" w:hAnsi="Comic Sans MS" w:cstheme="majorBidi"/>
          <w:sz w:val="32"/>
          <w:szCs w:val="32"/>
          <w:lang w:bidi="ar-IQ"/>
        </w:rPr>
      </w:pPr>
    </w:p>
    <w:p w:rsidR="00497A2E" w:rsidRPr="00A13EB3" w:rsidRDefault="00497A2E" w:rsidP="002043B3">
      <w:pPr>
        <w:bidi w:val="0"/>
        <w:rPr>
          <w:rFonts w:ascii="Bernard MT Condensed" w:hAnsi="Bernard MT Condensed" w:cstheme="majorBidi"/>
          <w:b/>
          <w:bCs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t>STRESS —STRAIN CURVE</w:t>
      </w:r>
      <w:r w:rsidRPr="00A13EB3">
        <w:rPr>
          <w:rFonts w:ascii="Bernard MT Condensed" w:hAnsi="Bernard MT Condensed" w:cstheme="majorBidi"/>
          <w:b/>
          <w:bCs/>
          <w:sz w:val="32"/>
          <w:szCs w:val="32"/>
          <w:rtl/>
          <w:lang w:bidi="ar-IQ"/>
        </w:rPr>
        <w:t xml:space="preserve"> </w:t>
      </w:r>
    </w:p>
    <w:p w:rsidR="00FD7AB6" w:rsidRPr="00A13EB3" w:rsidRDefault="00497A2E" w:rsidP="009C04E6">
      <w:pPr>
        <w:bidi w:val="0"/>
        <w:rPr>
          <w:rFonts w:ascii="Bernard MT Condensed" w:hAnsi="Bernard MT Condensed" w:cstheme="majorBidi"/>
          <w:b/>
          <w:bCs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t>Proportional limit</w:t>
      </w:r>
      <w:r w:rsidR="00FD7AB6"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t>:</w:t>
      </w:r>
    </w:p>
    <w:p w:rsidR="00497A2E" w:rsidRPr="0018751B" w:rsidRDefault="00497A2E" w:rsidP="00CE706E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When a </w:t>
      </w:r>
      <w:r w:rsidR="00FD7AB6" w:rsidRPr="0018751B">
        <w:rPr>
          <w:rFonts w:asciiTheme="majorBidi" w:hAnsiTheme="majorBidi" w:cstheme="majorBidi"/>
          <w:sz w:val="32"/>
          <w:szCs w:val="32"/>
          <w:lang w:bidi="ar-IQ"/>
        </w:rPr>
        <w:t>stress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FD7AB6" w:rsidRPr="0018751B">
        <w:rPr>
          <w:rFonts w:asciiTheme="majorBidi" w:hAnsiTheme="majorBidi" w:cstheme="majorBidi"/>
          <w:sz w:val="32"/>
          <w:szCs w:val="32"/>
          <w:lang w:bidi="ar-IQ"/>
        </w:rPr>
        <w:t>is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applie</w:t>
      </w:r>
      <w:r w:rsidR="00FD7AB6" w:rsidRPr="0018751B">
        <w:rPr>
          <w:rFonts w:asciiTheme="majorBidi" w:hAnsiTheme="majorBidi" w:cstheme="majorBidi"/>
          <w:sz w:val="32"/>
          <w:szCs w:val="32"/>
          <w:lang w:bidi="ar-IQ"/>
        </w:rPr>
        <w:t>d to a material, the material w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>ill tend to deform (change in shape and dimension) in an amou</w:t>
      </w:r>
      <w:r w:rsidR="00FD7AB6" w:rsidRPr="0018751B">
        <w:rPr>
          <w:rFonts w:asciiTheme="majorBidi" w:hAnsiTheme="majorBidi" w:cstheme="majorBidi"/>
          <w:sz w:val="32"/>
          <w:szCs w:val="32"/>
          <w:lang w:bidi="ar-IQ"/>
        </w:rPr>
        <w:t>nt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proportional to the magnitude of applied stress. </w:t>
      </w:r>
      <w:proofErr w:type="gramStart"/>
      <w:r w:rsidRPr="0018751B">
        <w:rPr>
          <w:rFonts w:asciiTheme="majorBidi" w:hAnsiTheme="majorBidi" w:cstheme="majorBidi"/>
          <w:sz w:val="32"/>
          <w:szCs w:val="32"/>
          <w:lang w:bidi="ar-IQ"/>
        </w:rPr>
        <w:t>Th</w:t>
      </w:r>
      <w:r w:rsidR="00FD7AB6" w:rsidRPr="0018751B">
        <w:rPr>
          <w:rFonts w:asciiTheme="majorBidi" w:hAnsiTheme="majorBidi" w:cstheme="majorBidi"/>
          <w:sz w:val="32"/>
          <w:szCs w:val="32"/>
          <w:lang w:bidi="ar-IQ"/>
        </w:rPr>
        <w:t>e greatest stress, which may be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produced in the material such that the stress is directly proportional to the strain</w:t>
      </w:r>
      <w:r w:rsidRPr="0018751B">
        <w:rPr>
          <w:rFonts w:asciiTheme="majorBidi" w:hAnsiTheme="majorBidi" w:cstheme="majorBidi"/>
          <w:sz w:val="32"/>
          <w:szCs w:val="32"/>
          <w:rtl/>
          <w:lang w:bidi="ar-IQ"/>
        </w:rPr>
        <w:t>.</w:t>
      </w:r>
      <w:proofErr w:type="gramEnd"/>
    </w:p>
    <w:p w:rsidR="00CE706E" w:rsidRPr="0018751B" w:rsidRDefault="00CE706E" w:rsidP="00102F7A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lastRenderedPageBreak/>
        <w:t>Elastic</w:t>
      </w:r>
      <w:r w:rsidR="001F0AE5"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t xml:space="preserve"> deformation (elastic limit)</w:t>
      </w:r>
      <w:r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t>:</w:t>
      </w:r>
      <w:r w:rsidR="001F0AE5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The greatest 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>st</w:t>
      </w:r>
      <w:r w:rsidR="001F0AE5" w:rsidRPr="0018751B">
        <w:rPr>
          <w:rFonts w:asciiTheme="majorBidi" w:hAnsiTheme="majorBidi" w:cstheme="majorBidi"/>
          <w:sz w:val="32"/>
          <w:szCs w:val="32"/>
          <w:lang w:bidi="ar-IQ"/>
        </w:rPr>
        <w:t>ress to which the material ca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>n be subjected such that it will</w:t>
      </w:r>
      <w:r w:rsidR="001F0AE5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return to its 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>original shape and dimension</w:t>
      </w:r>
      <w:r w:rsidR="001F0AE5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when the </w:t>
      </w:r>
      <w:r w:rsidR="00102F7A">
        <w:rPr>
          <w:rFonts w:asciiTheme="majorBidi" w:hAnsiTheme="majorBidi" w:cstheme="majorBidi"/>
          <w:sz w:val="32"/>
          <w:szCs w:val="32"/>
          <w:lang w:bidi="ar-IQ"/>
        </w:rPr>
        <w:t>st</w:t>
      </w:r>
      <w:r w:rsidR="001F0AE5" w:rsidRPr="0018751B">
        <w:rPr>
          <w:rFonts w:asciiTheme="majorBidi" w:hAnsiTheme="majorBidi" w:cstheme="majorBidi"/>
          <w:sz w:val="32"/>
          <w:szCs w:val="32"/>
          <w:lang w:bidi="ar-IQ"/>
        </w:rPr>
        <w:t>ress is removed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>.</w:t>
      </w:r>
    </w:p>
    <w:p w:rsidR="00F4109B" w:rsidRDefault="00F4109B" w:rsidP="008620D7">
      <w:pPr>
        <w:bidi w:val="0"/>
        <w:jc w:val="center"/>
        <w:rPr>
          <w:rFonts w:ascii="Comic Sans MS" w:hAnsi="Comic Sans MS" w:cstheme="majorBidi"/>
          <w:sz w:val="32"/>
          <w:szCs w:val="32"/>
          <w:lang w:bidi="ar-IQ"/>
        </w:rPr>
      </w:pPr>
      <w:r>
        <w:rPr>
          <w:rFonts w:ascii="Comic Sans MS" w:hAnsi="Comic Sans MS" w:cstheme="majorBidi"/>
          <w:noProof/>
          <w:sz w:val="32"/>
          <w:szCs w:val="32"/>
        </w:rPr>
        <w:drawing>
          <wp:inline distT="0" distB="0" distL="0" distR="0">
            <wp:extent cx="2794700" cy="2245766"/>
            <wp:effectExtent l="19050" t="0" r="5650" b="0"/>
            <wp:docPr id="4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842" cy="224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20D7" w:rsidRPr="008620D7">
        <w:rPr>
          <w:rFonts w:ascii="Comic Sans MS" w:hAnsi="Comic Sans MS" w:cstheme="majorBidi"/>
          <w:noProof/>
          <w:sz w:val="32"/>
          <w:szCs w:val="32"/>
        </w:rPr>
        <w:drawing>
          <wp:inline distT="0" distB="0" distL="0" distR="0">
            <wp:extent cx="3445459" cy="2201876"/>
            <wp:effectExtent l="0" t="0" r="0" b="0"/>
            <wp:docPr id="39" name="Object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4525963"/>
                      <a:chOff x="457200" y="1071546"/>
                      <a:chExt cx="8229600" cy="4525963"/>
                    </a:xfrm>
                  </a:grpSpPr>
                  <a:grpSp>
                    <a:nvGrpSpPr>
                      <a:cNvPr id="5" name="Content Placeholder 4"/>
                      <a:cNvGrpSpPr>
                        <a:grpSpLocks noGrp="1"/>
                      </a:cNvGrpSpPr>
                    </a:nvGrpSpPr>
                    <a:grpSpPr>
                      <a:xfrm>
                        <a:off x="457200" y="1071546"/>
                        <a:ext cx="8229600" cy="4525963"/>
                        <a:chOff x="1756717" y="1646465"/>
                        <a:chExt cx="5980872" cy="4194109"/>
                      </a:xfrm>
                    </a:grpSpPr>
                    <a:sp>
                      <a:nvSpPr>
                        <a:cNvPr id="6" name="Line 3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819025" y="1646465"/>
                          <a:ext cx="0" cy="3427488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chemeClr val="accent2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a:spPr>
                      <a:txSp>
                        <a:txBody>
                          <a:bodyPr lIns="88340" tIns="44170" rIns="88340" bIns="44170"/>
                          <a:lstStyle>
                            <a:defPPr>
                              <a:defRPr lang="ar-IQ"/>
                            </a:defPPr>
                            <a:lvl1pPr marL="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ar-IQ"/>
                          </a:p>
                        </a:txBody>
                        <a:useSpRect/>
                      </a:txSp>
                    </a:sp>
                    <a:sp>
                      <a:nvSpPr>
                        <a:cNvPr id="7" name="Line 4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815925" y="5052786"/>
                          <a:ext cx="4921664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chemeClr val="accent2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a:spPr>
                      <a:txSp>
                        <a:txBody>
                          <a:bodyPr lIns="88340" tIns="44170" rIns="88340" bIns="44170"/>
                          <a:lstStyle>
                            <a:defPPr>
                              <a:defRPr lang="ar-IQ"/>
                            </a:defPPr>
                            <a:lvl1pPr marL="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ar-IQ"/>
                          </a:p>
                        </a:txBody>
                        <a:useSpRect/>
                      </a:txSp>
                    </a:sp>
                    <a:sp>
                      <a:nvSpPr>
                        <a:cNvPr id="8" name="Freeform 41"/>
                        <a:cNvSpPr>
                          <a:spLocks/>
                        </a:cNvSpPr>
                      </a:nvSpPr>
                      <a:spPr bwMode="auto">
                        <a:xfrm>
                          <a:off x="2819025" y="2205870"/>
                          <a:ext cx="3933921" cy="2846916"/>
                        </a:xfrm>
                        <a:custGeom>
                          <a:avLst/>
                          <a:gdLst>
                            <a:gd name="T0" fmla="*/ 0 w 4854"/>
                            <a:gd name="T1" fmla="*/ 4480 h 4480"/>
                            <a:gd name="T2" fmla="*/ 1134 w 4854"/>
                            <a:gd name="T3" fmla="*/ 260 h 4480"/>
                            <a:gd name="T4" fmla="*/ 1214 w 4854"/>
                            <a:gd name="T5" fmla="*/ 140 h 4480"/>
                            <a:gd name="T6" fmla="*/ 1354 w 4854"/>
                            <a:gd name="T7" fmla="*/ 40 h 4480"/>
                            <a:gd name="T8" fmla="*/ 2934 w 4854"/>
                            <a:gd name="T9" fmla="*/ 0 h 4480"/>
                            <a:gd name="T10" fmla="*/ 3534 w 4854"/>
                            <a:gd name="T11" fmla="*/ 60 h 4480"/>
                            <a:gd name="T12" fmla="*/ 3894 w 4854"/>
                            <a:gd name="T13" fmla="*/ 140 h 4480"/>
                            <a:gd name="T14" fmla="*/ 4134 w 4854"/>
                            <a:gd name="T15" fmla="*/ 220 h 4480"/>
                            <a:gd name="T16" fmla="*/ 4334 w 4854"/>
                            <a:gd name="T17" fmla="*/ 320 h 4480"/>
                            <a:gd name="T18" fmla="*/ 4634 w 4854"/>
                            <a:gd name="T19" fmla="*/ 520 h 4480"/>
                            <a:gd name="T20" fmla="*/ 4854 w 4854"/>
                            <a:gd name="T21" fmla="*/ 720 h 4480"/>
                            <a:gd name="T22" fmla="*/ 4714 w 4854"/>
                            <a:gd name="T23" fmla="*/ 580 h 4480"/>
                            <a:gd name="T24" fmla="*/ 4854 w 4854"/>
                            <a:gd name="T25" fmla="*/ 680 h 4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854" h="4480">
                              <a:moveTo>
                                <a:pt x="0" y="4480"/>
                              </a:moveTo>
                              <a:lnTo>
                                <a:pt x="1134" y="260"/>
                              </a:lnTo>
                              <a:lnTo>
                                <a:pt x="1214" y="140"/>
                              </a:lnTo>
                              <a:lnTo>
                                <a:pt x="1354" y="40"/>
                              </a:lnTo>
                              <a:lnTo>
                                <a:pt x="2934" y="0"/>
                              </a:lnTo>
                              <a:lnTo>
                                <a:pt x="3534" y="60"/>
                              </a:lnTo>
                              <a:lnTo>
                                <a:pt x="3894" y="140"/>
                              </a:lnTo>
                              <a:lnTo>
                                <a:pt x="4134" y="220"/>
                              </a:lnTo>
                              <a:lnTo>
                                <a:pt x="4334" y="320"/>
                              </a:lnTo>
                              <a:lnTo>
                                <a:pt x="4634" y="520"/>
                              </a:lnTo>
                              <a:lnTo>
                                <a:pt x="4854" y="720"/>
                              </a:lnTo>
                              <a:lnTo>
                                <a:pt x="4714" y="580"/>
                              </a:lnTo>
                              <a:lnTo>
                                <a:pt x="4854" y="680"/>
                              </a:lnTo>
                            </a:path>
                          </a:pathLst>
                        </a:custGeom>
                        <a:noFill/>
                        <a:ln w="57150" cmpd="sng">
                          <a:solidFill>
                            <a:srgbClr val="0066FF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3399"/>
                              </a:solidFill>
                            </a14:hiddenFill>
                          </a:ext>
                        </a:extLst>
                      </a:spPr>
                      <a:txSp>
                        <a:txBody>
                          <a:bodyPr lIns="88340" tIns="44170" rIns="88340" bIns="44170"/>
                          <a:lstStyle>
                            <a:defPPr>
                              <a:defRPr lang="ar-IQ"/>
                            </a:defPPr>
                            <a:lvl1pPr marL="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ar-IQ"/>
                          </a:p>
                        </a:txBody>
                        <a:useSpRect/>
                      </a:txSp>
                    </a:sp>
                    <a:grpSp>
                      <a:nvGrpSpPr>
                        <a:cNvPr id="9" name="Group 43"/>
                        <a:cNvGrpSpPr>
                          <a:grpSpLocks/>
                        </a:cNvGrpSpPr>
                      </a:nvGrpSpPr>
                      <a:grpSpPr bwMode="auto">
                        <a:xfrm>
                          <a:off x="2663961" y="5027084"/>
                          <a:ext cx="4845680" cy="379488"/>
                          <a:chOff x="1718" y="3325"/>
                          <a:chExt cx="3125" cy="251"/>
                        </a:xfrm>
                      </a:grpSpPr>
                      <a:sp>
                        <a:nvSpPr>
                          <a:cNvPr id="24" name="Text Box 44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718" y="3325"/>
                            <a:ext cx="382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a:spPr>
                        <a:txSp>
                          <a:txBody>
                            <a:bodyPr lIns="94632" tIns="47316" rIns="94632" bIns="47316"/>
                            <a:lstStyle>
                              <a:defPPr>
                                <a:defRPr lang="ar-IQ"/>
                              </a:defPPr>
                              <a:lvl1pPr marL="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en-US" sz="1700" b="1">
                                  <a:latin typeface="Times New Roman" pitchFamily="18" charset="0"/>
                                </a:rPr>
                                <a:t>0.00</a:t>
                              </a:r>
                              <a:endParaRPr lang="en-US" sz="1700" b="1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5" name="Text Box 45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2283" y="3344"/>
                            <a:ext cx="38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a:spPr>
                        <a:txSp>
                          <a:txBody>
                            <a:bodyPr lIns="94632" tIns="47316" rIns="94632" bIns="47316"/>
                            <a:lstStyle>
                              <a:defPPr>
                                <a:defRPr lang="ar-IQ"/>
                              </a:defPPr>
                              <a:lvl1pPr marL="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en-US" sz="1700" b="1">
                                  <a:latin typeface="Times New Roman" pitchFamily="18" charset="0"/>
                                </a:rPr>
                                <a:t>0.01</a:t>
                              </a:r>
                              <a:endParaRPr lang="en-US" sz="1700" b="1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6" name="Text Box 46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2867" y="3349"/>
                            <a:ext cx="404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a:spPr>
                        <a:txSp>
                          <a:txBody>
                            <a:bodyPr lIns="94632" tIns="47316" rIns="94632" bIns="47316"/>
                            <a:lstStyle>
                              <a:defPPr>
                                <a:defRPr lang="ar-IQ"/>
                              </a:defPPr>
                              <a:lvl1pPr marL="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en-US" sz="1700" b="1">
                                  <a:latin typeface="Times New Roman" pitchFamily="18" charset="0"/>
                                </a:rPr>
                                <a:t>0.02</a:t>
                              </a:r>
                              <a:endParaRPr lang="en-US" sz="1700" b="1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7" name="Text Box 47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3447" y="3345"/>
                            <a:ext cx="443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a:spPr>
                        <a:txSp>
                          <a:txBody>
                            <a:bodyPr lIns="94632" tIns="47316" rIns="94632" bIns="47316"/>
                            <a:lstStyle>
                              <a:defPPr>
                                <a:defRPr lang="ar-IQ"/>
                              </a:defPPr>
                              <a:lvl1pPr marL="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en-US" sz="1700" b="1">
                                  <a:latin typeface="Times New Roman" pitchFamily="18" charset="0"/>
                                </a:rPr>
                                <a:t>0.03</a:t>
                              </a:r>
                              <a:endParaRPr lang="en-US" sz="1700" b="1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8" name="Text Box 48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3970" y="3345"/>
                            <a:ext cx="483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a:spPr>
                        <a:txSp>
                          <a:txBody>
                            <a:bodyPr lIns="94632" tIns="47316" rIns="94632" bIns="47316"/>
                            <a:lstStyle>
                              <a:defPPr>
                                <a:defRPr lang="ar-IQ"/>
                              </a:defPPr>
                              <a:lvl1pPr marL="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en-US" sz="1700" b="1">
                                  <a:latin typeface="Times New Roman" pitchFamily="18" charset="0"/>
                                </a:rPr>
                                <a:t>0.04</a:t>
                              </a:r>
                              <a:endParaRPr lang="en-US" sz="1700" b="1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9" name="Text Box 49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4443" y="3345"/>
                            <a:ext cx="40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a:spPr>
                        <a:txSp>
                          <a:txBody>
                            <a:bodyPr lIns="94632" tIns="47316" rIns="94632" bIns="47316"/>
                            <a:lstStyle>
                              <a:defPPr>
                                <a:defRPr lang="ar-IQ"/>
                              </a:defPPr>
                              <a:lvl1pPr marL="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en-US" sz="1700" b="1">
                                  <a:latin typeface="Times New Roman" pitchFamily="18" charset="0"/>
                                </a:rPr>
                                <a:t>0.05</a:t>
                              </a:r>
                              <a:endParaRPr lang="en-US" sz="1700" b="1"/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10" name="Group 50"/>
                        <a:cNvGrpSpPr>
                          <a:grpSpLocks/>
                        </a:cNvGrpSpPr>
                      </a:nvGrpSpPr>
                      <a:grpSpPr bwMode="auto">
                        <a:xfrm>
                          <a:off x="2271654" y="1805214"/>
                          <a:ext cx="843536" cy="3371546"/>
                          <a:chOff x="1633" y="1194"/>
                          <a:chExt cx="544" cy="2230"/>
                        </a:xfrm>
                      </a:grpSpPr>
                      <a:sp>
                        <a:nvSpPr>
                          <a:cNvPr id="19" name="Text Box 51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769" y="3197"/>
                            <a:ext cx="238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a:spPr>
                        <a:txSp>
                          <a:txBody>
                            <a:bodyPr lIns="94632" tIns="47316" rIns="94632" bIns="47316"/>
                            <a:lstStyle>
                              <a:defPPr>
                                <a:defRPr lang="ar-IQ"/>
                              </a:defPPr>
                              <a:lvl1pPr marL="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en-US" sz="1700" b="1">
                                  <a:latin typeface="Times New Roman" pitchFamily="18" charset="0"/>
                                </a:rPr>
                                <a:t>0</a:t>
                              </a:r>
                              <a:endParaRPr lang="en-US" sz="1700" b="1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" name="Text Box 52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642" y="2666"/>
                            <a:ext cx="432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a:spPr>
                        <a:txSp>
                          <a:txBody>
                            <a:bodyPr lIns="94632" tIns="47316" rIns="94632" bIns="47316"/>
                            <a:lstStyle>
                              <a:defPPr>
                                <a:defRPr lang="ar-IQ"/>
                              </a:defPPr>
                              <a:lvl1pPr marL="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en-US" sz="1700" b="1">
                                  <a:latin typeface="Times New Roman" pitchFamily="18" charset="0"/>
                                </a:rPr>
                                <a:t>100</a:t>
                              </a:r>
                              <a:endParaRPr lang="en-US" sz="1700" b="1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1" name="Text Box 53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642" y="2195"/>
                            <a:ext cx="499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a:spPr>
                        <a:txSp>
                          <a:txBody>
                            <a:bodyPr lIns="94632" tIns="47316" rIns="94632" bIns="47316"/>
                            <a:lstStyle>
                              <a:defPPr>
                                <a:defRPr lang="ar-IQ"/>
                              </a:defPPr>
                              <a:lvl1pPr marL="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en-US" sz="1700" b="1">
                                  <a:latin typeface="Times New Roman" pitchFamily="18" charset="0"/>
                                </a:rPr>
                                <a:t>200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2" name="Text Box 54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633" y="1729"/>
                            <a:ext cx="544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a:spPr>
                        <a:txSp>
                          <a:txBody>
                            <a:bodyPr lIns="94632" tIns="47316" rIns="94632" bIns="47316"/>
                            <a:lstStyle>
                              <a:defPPr>
                                <a:defRPr lang="ar-IQ"/>
                              </a:defPPr>
                              <a:lvl1pPr marL="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en-US" sz="1700" b="1">
                                  <a:latin typeface="Times New Roman" pitchFamily="18" charset="0"/>
                                </a:rPr>
                                <a:t>300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3" name="Text Box 55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633" y="1194"/>
                            <a:ext cx="528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a:spPr>
                        <a:txSp>
                          <a:txBody>
                            <a:bodyPr lIns="94632" tIns="47316" rIns="94632" bIns="47316"/>
                            <a:lstStyle>
                              <a:defPPr>
                                <a:defRPr lang="ar-IQ"/>
                              </a:defPPr>
                              <a:lvl1pPr marL="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en-US" sz="1700" b="1">
                                  <a:latin typeface="Times New Roman" pitchFamily="18" charset="0"/>
                                </a:rPr>
                                <a:t>400</a:t>
                              </a:r>
                              <a:endParaRPr lang="en-US" sz="1700" b="1"/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11" name="Group 56"/>
                        <a:cNvGrpSpPr>
                          <a:grpSpLocks/>
                        </a:cNvGrpSpPr>
                      </a:nvGrpSpPr>
                      <a:grpSpPr bwMode="auto">
                        <a:xfrm>
                          <a:off x="3521457" y="1856615"/>
                          <a:ext cx="3512154" cy="817940"/>
                          <a:chOff x="2271" y="1228"/>
                          <a:chExt cx="2265" cy="541"/>
                        </a:xfrm>
                      </a:grpSpPr>
                      <a:sp>
                        <a:nvSpPr>
                          <a:cNvPr id="15" name="Text Box 57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2271" y="1308"/>
                            <a:ext cx="221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a:spPr>
                        <a:txSp>
                          <a:txBody>
                            <a:bodyPr lIns="94632" tIns="47316" rIns="94632" bIns="47316"/>
                            <a:lstStyle>
                              <a:defPPr>
                                <a:defRPr lang="ar-IQ"/>
                              </a:defPPr>
                              <a:lvl1pPr marL="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en-US" sz="1900" b="1" dirty="0" smtClean="0">
                                  <a:latin typeface="Times New Roman" pitchFamily="18" charset="0"/>
                                </a:rPr>
                                <a:t>A</a:t>
                              </a:r>
                              <a:endParaRPr lang="en-US" sz="19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7" name="Text Box 59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3386" y="1228"/>
                            <a:ext cx="284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a:spPr>
                        <a:txSp>
                          <a:txBody>
                            <a:bodyPr lIns="94632" tIns="47316" rIns="94632" bIns="47316"/>
                            <a:lstStyle>
                              <a:defPPr>
                                <a:defRPr lang="ar-IQ"/>
                              </a:defPPr>
                              <a:lvl1pPr marL="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en-US" sz="1900" b="1">
                                  <a:latin typeface="Times New Roman" pitchFamily="18" charset="0"/>
                                </a:rPr>
                                <a:t>C</a:t>
                              </a:r>
                              <a:endParaRPr lang="en-US" sz="190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8" name="Text Box 60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4252" y="1467"/>
                            <a:ext cx="284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a:spPr>
                        <a:txSp>
                          <a:txBody>
                            <a:bodyPr lIns="94632" tIns="47316" rIns="94632" bIns="47316"/>
                            <a:lstStyle>
                              <a:defPPr>
                                <a:defRPr lang="ar-IQ"/>
                              </a:defPPr>
                              <a:lvl1pPr marL="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en-US" sz="1900" b="1">
                                  <a:latin typeface="Times New Roman" pitchFamily="18" charset="0"/>
                                </a:rPr>
                                <a:t>D</a:t>
                              </a:r>
                              <a:endParaRPr lang="en-US" sz="1900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13" name="Text Box 6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999047" y="5317370"/>
                          <a:ext cx="1297868" cy="523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lIns="91424" tIns="45712" rIns="91424" bIns="45712">
                            <a:spAutoFit/>
                          </a:bodyPr>
                          <a:lstStyle>
                            <a:defPPr>
                              <a:defRPr lang="ar-IQ"/>
                            </a:defPPr>
                            <a:lvl1pPr marL="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l" rtl="0">
                              <a:spcBef>
                                <a:spcPct val="50000"/>
                              </a:spcBef>
                            </a:pPr>
                            <a:r>
                              <a:rPr lang="en-US" sz="2800" b="1"/>
                              <a:t>Strain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4" name="Text Box 62"/>
                        <a:cNvSpPr txBox="1">
                          <a:spLocks noChangeArrowheads="1"/>
                        </a:cNvSpPr>
                      </a:nvSpPr>
                      <a:spPr bwMode="auto">
                        <a:xfrm rot="16200000">
                          <a:off x="861875" y="3226199"/>
                          <a:ext cx="2159000" cy="3693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lIns="91424" tIns="45712" rIns="91424" bIns="45712">
                            <a:spAutoFit/>
                          </a:bodyPr>
                          <a:lstStyle>
                            <a:defPPr>
                              <a:defRPr lang="ar-IQ"/>
                            </a:defPPr>
                            <a:lvl1pPr marL="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just" rtl="0">
                              <a:spcBef>
                                <a:spcPct val="50000"/>
                              </a:spcBef>
                            </a:pPr>
                            <a:r>
                              <a:rPr lang="en-US" b="1">
                                <a:effectLst/>
                              </a:rPr>
                              <a:t>Stress (MPa)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CE706E" w:rsidRPr="0018751B" w:rsidRDefault="001F0AE5" w:rsidP="00CE706E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18751B">
        <w:rPr>
          <w:rFonts w:asciiTheme="majorBidi" w:hAnsiTheme="majorBidi" w:cstheme="majorBidi"/>
          <w:sz w:val="32"/>
          <w:szCs w:val="32"/>
          <w:lang w:bidi="ar-IQ"/>
        </w:rPr>
        <w:t>If the stress is increased beyond the elastic limit or the pro</w:t>
      </w:r>
      <w:r w:rsidR="00CE706E" w:rsidRPr="0018751B">
        <w:rPr>
          <w:rFonts w:asciiTheme="majorBidi" w:hAnsiTheme="majorBidi" w:cstheme="majorBidi"/>
          <w:sz w:val="32"/>
          <w:szCs w:val="32"/>
          <w:lang w:bidi="ar-IQ"/>
        </w:rPr>
        <w:t>p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>ortional limit, the material will deform and if we remove</w:t>
      </w:r>
      <w:r w:rsidR="00CE706E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the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CE706E" w:rsidRPr="0018751B">
        <w:rPr>
          <w:rFonts w:asciiTheme="majorBidi" w:hAnsiTheme="majorBidi" w:cstheme="majorBidi"/>
          <w:sz w:val="32"/>
          <w:szCs w:val="32"/>
          <w:lang w:bidi="ar-IQ"/>
        </w:rPr>
        <w:t>st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>ress the material will not return to its dimension. This is called plastic deformation.</w:t>
      </w:r>
      <w:r w:rsidR="00CE706E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If the stress is increased more and more, the material will break.</w:t>
      </w:r>
    </w:p>
    <w:p w:rsidR="00F4109B" w:rsidRDefault="00F4109B" w:rsidP="00F4109B">
      <w:pPr>
        <w:bidi w:val="0"/>
        <w:jc w:val="center"/>
        <w:rPr>
          <w:rFonts w:ascii="Comic Sans MS" w:hAnsi="Comic Sans MS" w:cstheme="majorBidi"/>
          <w:sz w:val="32"/>
          <w:szCs w:val="32"/>
          <w:lang w:bidi="ar-IQ"/>
        </w:rPr>
      </w:pPr>
      <w:r>
        <w:rPr>
          <w:rFonts w:ascii="Comic Sans MS" w:hAnsi="Comic Sans MS" w:cstheme="majorBidi"/>
          <w:noProof/>
          <w:sz w:val="32"/>
          <w:szCs w:val="32"/>
        </w:rPr>
        <w:drawing>
          <wp:inline distT="0" distB="0" distL="0" distR="0">
            <wp:extent cx="3360572" cy="1461898"/>
            <wp:effectExtent l="19050" t="0" r="0" b="0"/>
            <wp:docPr id="4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91" cy="146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AE5" w:rsidRPr="0018751B" w:rsidRDefault="001F0AE5" w:rsidP="002043B3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t>ULTIMATE</w:t>
      </w:r>
      <w:r w:rsidR="00CE706E"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t xml:space="preserve"> STRENGTH: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It is the greatest </w:t>
      </w:r>
      <w:r w:rsidR="00CE706E" w:rsidRPr="0018751B">
        <w:rPr>
          <w:rFonts w:asciiTheme="majorBidi" w:hAnsiTheme="majorBidi" w:cstheme="majorBidi"/>
          <w:sz w:val="32"/>
          <w:szCs w:val="32"/>
          <w:lang w:bidi="ar-IQ"/>
        </w:rPr>
        <w:t>stresses which break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the material</w:t>
      </w:r>
      <w:r w:rsidRPr="0018751B">
        <w:rPr>
          <w:rFonts w:asciiTheme="majorBidi" w:hAnsiTheme="majorBidi" w:cstheme="majorBidi"/>
          <w:sz w:val="32"/>
          <w:szCs w:val="32"/>
          <w:rtl/>
          <w:lang w:bidi="ar-IQ"/>
        </w:rPr>
        <w:t xml:space="preserve">. </w:t>
      </w:r>
      <w:proofErr w:type="gramStart"/>
      <w:r w:rsidR="002043B3" w:rsidRPr="0018751B">
        <w:rPr>
          <w:rFonts w:asciiTheme="majorBidi" w:hAnsiTheme="majorBidi" w:cstheme="majorBidi"/>
          <w:sz w:val="32"/>
          <w:szCs w:val="32"/>
          <w:lang w:bidi="ar-IQ"/>
        </w:rPr>
        <w:t>is</w:t>
      </w:r>
      <w:proofErr w:type="gramEnd"/>
      <w:r w:rsidR="002043B3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the maximum stress that a material can withstand before failure</w:t>
      </w:r>
    </w:p>
    <w:p w:rsidR="002043B3" w:rsidRPr="0018751B" w:rsidRDefault="002043B3" w:rsidP="002043B3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18751B">
        <w:rPr>
          <w:rFonts w:asciiTheme="majorBidi" w:hAnsiTheme="majorBidi" w:cstheme="majorBidi"/>
          <w:sz w:val="32"/>
          <w:szCs w:val="32"/>
          <w:lang w:bidi="ar-IQ"/>
        </w:rPr>
        <w:t>Fracture strength: The stress at which a material fracture. The fracture strength is not necessarily the ultimate stress at which the material will fracture.</w:t>
      </w:r>
    </w:p>
    <w:p w:rsidR="002043B3" w:rsidRPr="00FD7AB6" w:rsidRDefault="00991A0A" w:rsidP="00991A0A">
      <w:pPr>
        <w:bidi w:val="0"/>
        <w:jc w:val="center"/>
        <w:rPr>
          <w:rFonts w:ascii="Comic Sans MS" w:hAnsi="Comic Sans MS" w:cstheme="majorBidi"/>
          <w:sz w:val="32"/>
          <w:szCs w:val="32"/>
          <w:lang w:bidi="ar-IQ"/>
        </w:rPr>
      </w:pPr>
      <w:r w:rsidRPr="00991A0A">
        <w:rPr>
          <w:rFonts w:ascii="Comic Sans MS" w:hAnsi="Comic Sans MS" w:cstheme="majorBidi"/>
          <w:noProof/>
          <w:sz w:val="32"/>
          <w:szCs w:val="32"/>
        </w:rPr>
        <w:drawing>
          <wp:inline distT="0" distB="0" distL="0" distR="0">
            <wp:extent cx="4911394" cy="2040941"/>
            <wp:effectExtent l="19050" t="0" r="3506" b="0"/>
            <wp:docPr id="10" name="Object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31162" cy="4752975"/>
                      <a:chOff x="611188" y="476250"/>
                      <a:chExt cx="8031162" cy="4752975"/>
                    </a:xfrm>
                  </a:grpSpPr>
                  <a:grpSp>
                    <a:nvGrpSpPr>
                      <a:cNvPr id="2" name="Group 75"/>
                      <a:cNvGrpSpPr>
                        <a:grpSpLocks/>
                      </a:cNvGrpSpPr>
                    </a:nvGrpSpPr>
                    <a:grpSpPr bwMode="auto">
                      <a:xfrm>
                        <a:off x="611188" y="476250"/>
                        <a:ext cx="8031162" cy="4752975"/>
                        <a:chOff x="385" y="300"/>
                        <a:chExt cx="5059" cy="2994"/>
                      </a:xfrm>
                    </a:grpSpPr>
                    <a:grpSp>
                      <a:nvGrpSpPr>
                        <a:cNvPr id="3" name="Group 68"/>
                        <a:cNvGrpSpPr>
                          <a:grpSpLocks/>
                        </a:cNvGrpSpPr>
                      </a:nvGrpSpPr>
                      <a:grpSpPr bwMode="auto">
                        <a:xfrm>
                          <a:off x="385" y="300"/>
                          <a:ext cx="5059" cy="2994"/>
                          <a:chOff x="385" y="300"/>
                          <a:chExt cx="5059" cy="2994"/>
                        </a:xfrm>
                      </a:grpSpPr>
                      <a:pic>
                        <a:nvPicPr>
                          <a:cNvPr id="59411" name="Picture 4" descr="Fig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22"/>
                          <a:srcRect b="20917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385" y="300"/>
                            <a:ext cx="5059" cy="299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59412" name="Rectangle 66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633" y="2703"/>
                            <a:ext cx="816" cy="212"/>
                          </a:xfrm>
                          <a:prstGeom prst="rect">
                            <a:avLst/>
                          </a:prstGeom>
                          <a:noFill/>
                          <a:ln w="38100" algn="ctr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anchor="ctr">
                              <a:spAutoFit/>
                            </a:bodyPr>
                            <a:lstStyle>
                              <a:defPPr>
                                <a:defRPr lang="ar-IQ"/>
                              </a:defPPr>
                              <a:lvl1pPr marL="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b="1">
                                  <a:solidFill>
                                    <a:srgbClr val="000000"/>
                                  </a:solidFill>
                                </a:rPr>
                                <a:t>(Strain)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9413" name="Rectangle 67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4021" y="2809"/>
                            <a:ext cx="816" cy="212"/>
                          </a:xfrm>
                          <a:prstGeom prst="rect">
                            <a:avLst/>
                          </a:prstGeom>
                          <a:noFill/>
                          <a:ln w="38100" algn="ctr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anchor="ctr">
                              <a:spAutoFit/>
                            </a:bodyPr>
                            <a:lstStyle>
                              <a:defPPr>
                                <a:defRPr lang="ar-IQ"/>
                              </a:defPPr>
                              <a:lvl1pPr marL="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b="1">
                                  <a:solidFill>
                                    <a:srgbClr val="000000"/>
                                  </a:solidFill>
                                </a:rPr>
                                <a:t>(Strain)</a:t>
                              </a: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59405" name="Rectangle 6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855" y="1413"/>
                          <a:ext cx="340" cy="231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 algn="ctr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ar-IQ"/>
                            </a:defPPr>
                            <a:lvl1pPr marL="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800" b="1">
                                <a:solidFill>
                                  <a:schemeClr val="bg2"/>
                                </a:solidFill>
                              </a:rPr>
                              <a:t>F.S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9406" name="Rectangle 7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741" y="394"/>
                          <a:ext cx="569" cy="231"/>
                        </a:xfrm>
                        <a:prstGeom prst="rect">
                          <a:avLst/>
                        </a:prstGeom>
                        <a:noFill/>
                        <a:ln w="9525" algn="ctr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ar-IQ"/>
                            </a:defPPr>
                            <a:lvl1pPr marL="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800" b="1">
                                <a:solidFill>
                                  <a:schemeClr val="bg2"/>
                                </a:solidFill>
                              </a:rPr>
                              <a:t>N/mm</a:t>
                            </a:r>
                            <a:r>
                              <a:rPr lang="en-US" sz="1800" b="1" baseline="30000">
                                <a:solidFill>
                                  <a:schemeClr val="bg2"/>
                                </a:solidFill>
                              </a:rPr>
                              <a:t>2</a:t>
                            </a:r>
                            <a:endParaRPr lang="en-US" sz="1800" b="1">
                              <a:solidFill>
                                <a:schemeClr val="bg2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9407" name="Rectangle 7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193" y="916"/>
                          <a:ext cx="400" cy="212"/>
                        </a:xfrm>
                        <a:prstGeom prst="rect">
                          <a:avLst/>
                        </a:prstGeom>
                        <a:noFill/>
                        <a:ln w="9525" algn="ctr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ar-IQ"/>
                            </a:defPPr>
                            <a:lvl1pPr marL="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b="1">
                                <a:solidFill>
                                  <a:schemeClr val="bg2"/>
                                </a:solidFill>
                              </a:rPr>
                              <a:t>1000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9408" name="Rectangle 7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195" y="1334"/>
                          <a:ext cx="329" cy="212"/>
                        </a:xfrm>
                        <a:prstGeom prst="rect">
                          <a:avLst/>
                        </a:prstGeom>
                        <a:noFill/>
                        <a:ln w="9525" algn="ctr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ar-IQ"/>
                            </a:defPPr>
                            <a:lvl1pPr marL="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b="1">
                                <a:solidFill>
                                  <a:schemeClr val="bg2"/>
                                </a:solidFill>
                              </a:rPr>
                              <a:t>800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9409" name="Rectangle 7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22" y="520"/>
                          <a:ext cx="569" cy="231"/>
                        </a:xfrm>
                        <a:prstGeom prst="rect">
                          <a:avLst/>
                        </a:prstGeom>
                        <a:noFill/>
                        <a:ln w="9525" algn="ctr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ar-IQ"/>
                            </a:defPPr>
                            <a:lvl1pPr marL="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800" b="1">
                                <a:solidFill>
                                  <a:schemeClr val="bg2"/>
                                </a:solidFill>
                              </a:rPr>
                              <a:t>N/mm</a:t>
                            </a:r>
                            <a:r>
                              <a:rPr lang="en-US" sz="1800" b="1" baseline="30000">
                                <a:solidFill>
                                  <a:schemeClr val="bg2"/>
                                </a:solidFill>
                              </a:rPr>
                              <a:t>2</a:t>
                            </a:r>
                            <a:endParaRPr lang="en-US" sz="1800" b="1">
                              <a:solidFill>
                                <a:schemeClr val="bg2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9410" name="Rectangle 7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56" y="669"/>
                          <a:ext cx="400" cy="212"/>
                        </a:xfrm>
                        <a:prstGeom prst="rect">
                          <a:avLst/>
                        </a:prstGeom>
                        <a:noFill/>
                        <a:ln w="9525" algn="ctr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ar-IQ"/>
                            </a:defPPr>
                            <a:lvl1pPr marL="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b="1">
                                <a:solidFill>
                                  <a:schemeClr val="bg2"/>
                                </a:solidFill>
                              </a:rPr>
                              <a:t>1000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991A0A" w:rsidRDefault="00991A0A" w:rsidP="00CE706E">
      <w:pPr>
        <w:bidi w:val="0"/>
        <w:jc w:val="both"/>
        <w:rPr>
          <w:rFonts w:ascii="Comic Sans MS" w:hAnsi="Comic Sans MS" w:cstheme="majorBidi"/>
          <w:sz w:val="32"/>
          <w:szCs w:val="32"/>
          <w:lang w:bidi="ar-IQ"/>
        </w:rPr>
      </w:pPr>
    </w:p>
    <w:p w:rsidR="00CE706E" w:rsidRPr="0018751B" w:rsidRDefault="001F0AE5" w:rsidP="00991A0A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t>MODULUS OF ELASTICITY</w:t>
      </w:r>
      <w:r w:rsidR="00CE706E"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t>: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It is the constant of proportionality. </w:t>
      </w:r>
      <w:r w:rsidR="00991A0A" w:rsidRPr="0018751B">
        <w:rPr>
          <w:rFonts w:asciiTheme="majorBidi" w:hAnsiTheme="majorBidi" w:cstheme="majorBidi"/>
          <w:sz w:val="32"/>
          <w:szCs w:val="32"/>
          <w:lang w:bidi="ar-IQ"/>
        </w:rPr>
        <w:t>It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is when any stress value equal or less than the proportional limit is divided by i</w:t>
      </w:r>
      <w:r w:rsidR="00CE706E" w:rsidRPr="0018751B">
        <w:rPr>
          <w:rFonts w:asciiTheme="majorBidi" w:hAnsiTheme="majorBidi" w:cstheme="majorBidi"/>
          <w:sz w:val="32"/>
          <w:szCs w:val="32"/>
          <w:lang w:bidi="ar-IQ"/>
        </w:rPr>
        <w:t>t is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corresponding strain value</w:t>
      </w:r>
      <w:r w:rsidR="00CE706E" w:rsidRPr="0018751B">
        <w:rPr>
          <w:rFonts w:asciiTheme="majorBidi" w:hAnsiTheme="majorBidi" w:cstheme="majorBidi"/>
          <w:sz w:val="32"/>
          <w:szCs w:val="32"/>
          <w:lang w:bidi="ar-IQ"/>
        </w:rPr>
        <w:t>.</w:t>
      </w:r>
    </w:p>
    <w:p w:rsidR="00CE706E" w:rsidRPr="0018751B" w:rsidRDefault="001F0AE5" w:rsidP="00CE706E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18751B">
        <w:rPr>
          <w:rFonts w:asciiTheme="majorBidi" w:hAnsiTheme="majorBidi" w:cstheme="majorBidi"/>
          <w:sz w:val="32"/>
          <w:szCs w:val="32"/>
          <w:rtl/>
          <w:lang w:bidi="ar-IQ"/>
        </w:rPr>
        <w:t xml:space="preserve"> 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>Modulus of elas</w:t>
      </w:r>
      <w:r w:rsidR="00CE706E" w:rsidRPr="0018751B">
        <w:rPr>
          <w:rFonts w:asciiTheme="majorBidi" w:hAnsiTheme="majorBidi" w:cstheme="majorBidi"/>
          <w:sz w:val="32"/>
          <w:szCs w:val="32"/>
          <w:lang w:bidi="ar-IQ"/>
        </w:rPr>
        <w:t>ticity=stress/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>Strain</w:t>
      </w:r>
      <w:r w:rsidR="00CE706E" w:rsidRPr="0018751B">
        <w:rPr>
          <w:rFonts w:asciiTheme="majorBidi" w:hAnsiTheme="majorBidi" w:cstheme="majorBidi"/>
          <w:sz w:val="32"/>
          <w:szCs w:val="32"/>
          <w:lang w:bidi="ar-IQ"/>
        </w:rPr>
        <w:t>,</w:t>
      </w:r>
      <w:r w:rsidRPr="0018751B">
        <w:rPr>
          <w:rFonts w:asciiTheme="majorBidi" w:hAnsiTheme="majorBidi" w:cstheme="majorBidi"/>
          <w:sz w:val="32"/>
          <w:szCs w:val="32"/>
          <w:rtl/>
          <w:lang w:bidi="ar-IQ"/>
        </w:rPr>
        <w:t xml:space="preserve"> </w:t>
      </w:r>
      <w:r w:rsidR="00CE706E" w:rsidRPr="0018751B">
        <w:rPr>
          <w:rFonts w:asciiTheme="majorBidi" w:hAnsiTheme="majorBidi" w:cstheme="majorBidi"/>
          <w:sz w:val="32"/>
          <w:szCs w:val="32"/>
          <w:lang w:bidi="ar-IQ"/>
        </w:rPr>
        <w:t>kg/Cm</w:t>
      </w:r>
      <w:r w:rsidR="00CE706E" w:rsidRPr="0018751B">
        <w:rPr>
          <w:rFonts w:asciiTheme="majorBidi" w:hAnsiTheme="majorBidi" w:cstheme="majorBidi"/>
          <w:sz w:val="32"/>
          <w:szCs w:val="32"/>
          <w:vertAlign w:val="superscript"/>
          <w:lang w:bidi="ar-IQ"/>
        </w:rPr>
        <w:t>2</w:t>
      </w:r>
      <w:r w:rsidR="00CE706E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or pound /inch</w:t>
      </w:r>
      <w:r w:rsidR="00CE706E" w:rsidRPr="0018751B">
        <w:rPr>
          <w:rFonts w:asciiTheme="majorBidi" w:hAnsiTheme="majorBidi" w:cstheme="majorBidi"/>
          <w:sz w:val="32"/>
          <w:szCs w:val="32"/>
          <w:vertAlign w:val="superscript"/>
          <w:lang w:bidi="ar-IQ"/>
        </w:rPr>
        <w:t>2</w:t>
      </w:r>
      <w:r w:rsidR="00CE706E" w:rsidRPr="0018751B">
        <w:rPr>
          <w:rFonts w:asciiTheme="majorBidi" w:hAnsiTheme="majorBidi" w:cstheme="majorBidi"/>
          <w:sz w:val="32"/>
          <w:szCs w:val="32"/>
          <w:lang w:bidi="ar-IQ"/>
        </w:rPr>
        <w:t>or Pascal.</w:t>
      </w:r>
    </w:p>
    <w:p w:rsidR="00CE706E" w:rsidRPr="0018751B" w:rsidRDefault="00CE706E" w:rsidP="00CE706E">
      <w:pPr>
        <w:bidi w:val="0"/>
        <w:ind w:left="36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18751B">
        <w:rPr>
          <w:rFonts w:asciiTheme="majorBidi" w:hAnsiTheme="majorBidi" w:cstheme="majorBidi"/>
          <w:sz w:val="32"/>
          <w:szCs w:val="32"/>
          <w:lang w:bidi="ar-IQ"/>
        </w:rPr>
        <w:t>Examples: enamel: 84Gpa, dentin: 17Gpa.</w:t>
      </w:r>
    </w:p>
    <w:p w:rsidR="00A252E0" w:rsidRPr="00FD7AB6" w:rsidRDefault="00A252E0" w:rsidP="005A2218">
      <w:pPr>
        <w:bidi w:val="0"/>
        <w:ind w:left="360"/>
        <w:jc w:val="center"/>
        <w:rPr>
          <w:rFonts w:ascii="Comic Sans MS" w:hAnsi="Comic Sans MS" w:cstheme="majorBidi"/>
          <w:sz w:val="32"/>
          <w:szCs w:val="32"/>
          <w:lang w:bidi="ar-IQ"/>
        </w:rPr>
      </w:pPr>
      <w:r w:rsidRPr="00A252E0">
        <w:rPr>
          <w:rFonts w:ascii="Comic Sans MS" w:hAnsi="Comic Sans MS" w:cstheme="majorBidi"/>
          <w:noProof/>
          <w:sz w:val="32"/>
          <w:szCs w:val="32"/>
        </w:rPr>
        <w:drawing>
          <wp:inline distT="0" distB="0" distL="0" distR="0">
            <wp:extent cx="3037128" cy="2002841"/>
            <wp:effectExtent l="19050" t="0" r="0" b="0"/>
            <wp:docPr id="7" name="Object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858000" cy="4837112"/>
                      <a:chOff x="1295400" y="1538288"/>
                      <a:chExt cx="6858000" cy="4837112"/>
                    </a:xfrm>
                  </a:grpSpPr>
                  <a:pic>
                    <a:nvPicPr>
                      <a:cNvPr id="46083" name="Picture 3" descr="stressStrain"/>
                      <a:cNvPicPr>
                        <a:picLocks noChangeAspect="1" noChangeArrowheads="1"/>
                      </a:cNvPicPr>
                    </a:nvPicPr>
                    <a:blipFill>
                      <a:blip r:embed="rId2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95400" y="1538288"/>
                        <a:ext cx="6858000" cy="48371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46084" name="Text Box 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733800" y="5562600"/>
                        <a:ext cx="1295400" cy="396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sz="2000"/>
                            <a:t>Strain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6085" name="Text Box 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676400" y="3581400"/>
                        <a:ext cx="914400" cy="396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sz="2000"/>
                            <a:t>Stress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6086" name="Text Box 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191000" y="3505200"/>
                        <a:ext cx="2209800" cy="6111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/>
                            <a:t>Elastic Limit </a:t>
                          </a:r>
                          <a:r>
                            <a:rPr lang="en-US" sz="1800"/>
                            <a:t>Proportional Limit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6088" name="Text Box 1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200400" y="4419600"/>
                        <a:ext cx="1828800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>
                              <a:solidFill>
                                <a:srgbClr val="B72A03"/>
                              </a:solidFill>
                            </a:rPr>
                            <a:t>Modulus of Elasticity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6089" name="Text Box 1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733800" y="2133600"/>
                        <a:ext cx="1981200" cy="366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sz="1800" dirty="0"/>
                            <a:t>Ultimate Strength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6090" name="Line 14"/>
                      <a:cNvSpPr>
                        <a:spLocks noChangeShapeType="1"/>
                      </a:cNvSpPr>
                    </a:nvSpPr>
                    <a:spPr bwMode="auto">
                      <a:xfrm>
                        <a:off x="4572000" y="2514600"/>
                        <a:ext cx="0" cy="45720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</a:spPr>
                    <a:txSp>
                      <a:txBody>
                        <a:bodyPr wrap="none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endParaRPr lang="ar-IQ"/>
                        </a:p>
                      </a:txBody>
                      <a:useSpRect/>
                    </a:txSp>
                  </a:sp>
                  <a:sp>
                    <a:nvSpPr>
                      <a:cNvPr id="46091" name="Text Box 1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410200" y="3124200"/>
                        <a:ext cx="144780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>
                              <a:solidFill>
                                <a:srgbClr val="B72A03"/>
                              </a:solidFill>
                            </a:rPr>
                            <a:t>Failure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5A2218" w:rsidRPr="005A2218">
        <w:rPr>
          <w:rFonts w:ascii="Comic Sans MS" w:hAnsi="Comic Sans MS" w:cstheme="majorBidi"/>
          <w:noProof/>
          <w:sz w:val="32"/>
          <w:szCs w:val="32"/>
        </w:rPr>
        <w:drawing>
          <wp:inline distT="0" distB="0" distL="0" distR="0">
            <wp:extent cx="3167050" cy="2017865"/>
            <wp:effectExtent l="57150" t="38100" r="90500" b="77635"/>
            <wp:docPr id="44" name="Picture 7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11" name="Picture 43" descr="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050" cy="20178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  <a:effectLst>
                      <a:outerShdw dist="81320" dir="2319588" algn="ctr" rotWithShape="0">
                        <a:schemeClr val="bg2"/>
                      </a:outerShdw>
                    </a:effectLst>
                  </pic:spPr>
                </pic:pic>
              </a:graphicData>
            </a:graphic>
          </wp:inline>
        </w:drawing>
      </w:r>
    </w:p>
    <w:p w:rsidR="003042A2" w:rsidRPr="009B051C" w:rsidRDefault="001F0AE5" w:rsidP="003042A2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t>DUCTILITY</w:t>
      </w:r>
      <w:r w:rsidR="00CE706E"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t>: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It is the ability of the material to withstand permanent deformation under tensile stress without fracture; it depends o</w:t>
      </w:r>
      <w:r w:rsidR="003042A2" w:rsidRPr="009B051C">
        <w:rPr>
          <w:rFonts w:asciiTheme="majorBidi" w:hAnsiTheme="majorBidi" w:cstheme="majorBidi"/>
          <w:sz w:val="32"/>
          <w:szCs w:val="32"/>
          <w:lang w:bidi="ar-IQ"/>
        </w:rPr>
        <w:t>n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plasticity and tensile strength</w:t>
      </w:r>
      <w:r w:rsidR="003042A2" w:rsidRPr="009B051C">
        <w:rPr>
          <w:rFonts w:asciiTheme="majorBidi" w:hAnsiTheme="majorBidi" w:cstheme="majorBidi"/>
          <w:sz w:val="32"/>
          <w:szCs w:val="32"/>
          <w:lang w:bidi="ar-IQ"/>
        </w:rPr>
        <w:t>.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3042A2" w:rsidRPr="009B051C">
        <w:rPr>
          <w:rFonts w:asciiTheme="majorBidi" w:hAnsiTheme="majorBidi" w:cstheme="majorBidi"/>
          <w:sz w:val="32"/>
          <w:szCs w:val="32"/>
          <w:lang w:bidi="ar-IQ"/>
        </w:rPr>
        <w:t>It's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the </w:t>
      </w:r>
      <w:r w:rsidR="003042A2" w:rsidRPr="009B051C">
        <w:rPr>
          <w:rFonts w:asciiTheme="majorBidi" w:hAnsiTheme="majorBidi" w:cstheme="majorBidi"/>
          <w:sz w:val="32"/>
          <w:szCs w:val="32"/>
          <w:lang w:bidi="ar-IQ"/>
        </w:rPr>
        <w:t>ability of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the material to be drawn into a fine wire</w:t>
      </w:r>
      <w:r w:rsidR="003042A2" w:rsidRPr="009B051C">
        <w:rPr>
          <w:rFonts w:asciiTheme="majorBidi" w:hAnsiTheme="majorBidi" w:cstheme="majorBidi"/>
          <w:sz w:val="32"/>
          <w:szCs w:val="32"/>
          <w:lang w:bidi="ar-IQ"/>
        </w:rPr>
        <w:t>.</w:t>
      </w:r>
    </w:p>
    <w:p w:rsidR="00A80462" w:rsidRDefault="00A80462" w:rsidP="00A80462">
      <w:pPr>
        <w:bidi w:val="0"/>
        <w:jc w:val="center"/>
        <w:rPr>
          <w:rFonts w:ascii="Comic Sans MS" w:hAnsi="Comic Sans MS" w:cstheme="majorBidi"/>
          <w:sz w:val="32"/>
          <w:szCs w:val="32"/>
          <w:lang w:bidi="ar-IQ"/>
        </w:rPr>
      </w:pPr>
      <w:r w:rsidRPr="00A80462">
        <w:rPr>
          <w:rFonts w:ascii="Comic Sans MS" w:hAnsi="Comic Sans MS" w:cstheme="majorBidi"/>
          <w:noProof/>
          <w:sz w:val="32"/>
          <w:szCs w:val="32"/>
        </w:rPr>
        <w:drawing>
          <wp:inline distT="0" distB="0" distL="0" distR="0">
            <wp:extent cx="3201518" cy="1887322"/>
            <wp:effectExtent l="0" t="0" r="0" b="0"/>
            <wp:docPr id="50" name="Object 3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03937" cy="4897437"/>
                      <a:chOff x="2449513" y="830263"/>
                      <a:chExt cx="6103937" cy="4897437"/>
                    </a:xfrm>
                  </a:grpSpPr>
                  <a:grpSp>
                    <a:nvGrpSpPr>
                      <a:cNvPr id="64515" name="Group 35"/>
                      <a:cNvGrpSpPr>
                        <a:grpSpLocks/>
                      </a:cNvGrpSpPr>
                    </a:nvGrpSpPr>
                    <a:grpSpPr bwMode="auto">
                      <a:xfrm>
                        <a:off x="2449513" y="830263"/>
                        <a:ext cx="6103937" cy="4897437"/>
                        <a:chOff x="748" y="1026"/>
                        <a:chExt cx="3845" cy="3085"/>
                      </a:xfrm>
                    </a:grpSpPr>
                    <a:sp>
                      <a:nvSpPr>
                        <a:cNvPr id="64516" name="AutoShape 2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247" y="3657"/>
                          <a:ext cx="3220" cy="454"/>
                        </a:xfrm>
                        <a:prstGeom prst="rightArrow">
                          <a:avLst>
                            <a:gd name="adj1" fmla="val 50000"/>
                            <a:gd name="adj2" fmla="val 177313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GB"/>
                              <a:t>Strain </a:t>
                            </a:r>
                          </a:p>
                        </a:txBody>
                        <a:useSpRect/>
                      </a:txSp>
                    </a:sp>
                    <a:grpSp>
                      <a:nvGrpSpPr>
                        <a:cNvPr id="4" name="Group 34"/>
                        <a:cNvGrpSpPr>
                          <a:grpSpLocks/>
                        </a:cNvGrpSpPr>
                      </a:nvGrpSpPr>
                      <a:grpSpPr bwMode="auto">
                        <a:xfrm>
                          <a:off x="748" y="1026"/>
                          <a:ext cx="3845" cy="2597"/>
                          <a:chOff x="748" y="1026"/>
                          <a:chExt cx="3845" cy="2597"/>
                        </a:xfrm>
                      </a:grpSpPr>
                      <a:sp>
                        <a:nvSpPr>
                          <a:cNvPr id="64518" name="Line 8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1304" y="3577"/>
                            <a:ext cx="3289" cy="0"/>
                          </a:xfrm>
                          <a:prstGeom prst="line">
                            <a:avLst/>
                          </a:prstGeom>
                          <a:noFill/>
                          <a:ln w="53975">
                            <a:solidFill>
                              <a:srgbClr val="993300"/>
                            </a:solidFill>
                            <a:round/>
                            <a:headEnd/>
                            <a:tailEnd type="stealth" w="med" len="med"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519" name="Line 9"/>
                          <a:cNvSpPr>
                            <a:spLocks noChangeAspect="1" noChangeShapeType="1"/>
                          </a:cNvSpPr>
                        </a:nvSpPr>
                        <a:spPr bwMode="auto">
                          <a:xfrm flipV="1">
                            <a:off x="1304" y="1082"/>
                            <a:ext cx="0" cy="2495"/>
                          </a:xfrm>
                          <a:prstGeom prst="line">
                            <a:avLst/>
                          </a:prstGeom>
                          <a:noFill/>
                          <a:ln w="53975">
                            <a:solidFill>
                              <a:srgbClr val="800000"/>
                            </a:solidFill>
                            <a:round/>
                            <a:headEnd/>
                            <a:tailEnd type="stealth" w="med" len="med"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520" name="Freeform 12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1304" y="1706"/>
                            <a:ext cx="2438" cy="1871"/>
                          </a:xfrm>
                          <a:custGeom>
                            <a:avLst/>
                            <a:gdLst>
                              <a:gd name="T0" fmla="*/ 0 w 1950"/>
                              <a:gd name="T1" fmla="*/ 21741 h 1497"/>
                              <a:gd name="T2" fmla="*/ 7276 w 1950"/>
                              <a:gd name="T3" fmla="*/ 3953 h 1497"/>
                              <a:gd name="T4" fmla="*/ 28445 w 1950"/>
                              <a:gd name="T5" fmla="*/ 0 h 1497"/>
                              <a:gd name="T6" fmla="*/ 0 60000 65536"/>
                              <a:gd name="T7" fmla="*/ 0 60000 65536"/>
                              <a:gd name="T8" fmla="*/ 0 60000 65536"/>
                              <a:gd name="T9" fmla="*/ 0 w 1950"/>
                              <a:gd name="T10" fmla="*/ 0 h 1497"/>
                              <a:gd name="T11" fmla="*/ 1950 w 1950"/>
                              <a:gd name="T12" fmla="*/ 1497 h 1497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1950" h="1497">
                                <a:moveTo>
                                  <a:pt x="0" y="1497"/>
                                </a:moveTo>
                                <a:cubicBezTo>
                                  <a:pt x="87" y="1009"/>
                                  <a:pt x="174" y="522"/>
                                  <a:pt x="499" y="272"/>
                                </a:cubicBezTo>
                                <a:cubicBezTo>
                                  <a:pt x="824" y="22"/>
                                  <a:pt x="1708" y="45"/>
                                  <a:pt x="1950" y="0"/>
                                </a:cubicBezTo>
                              </a:path>
                            </a:pathLst>
                          </a:custGeom>
                          <a:noFill/>
                          <a:ln w="60325">
                            <a:solidFill>
                              <a:schemeClr val="accent2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521" name="Line 14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1973" y="2024"/>
                            <a:ext cx="0" cy="1599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pattFill prst="pct25">
                              <a:fgClr>
                                <a:schemeClr val="accent2"/>
                              </a:fgClr>
                              <a:bgClr>
                                <a:schemeClr val="bg2"/>
                              </a:bgClr>
                            </a:patt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522" name="Line 15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3923" y="1752"/>
                            <a:ext cx="0" cy="1825"/>
                          </a:xfrm>
                          <a:prstGeom prst="line">
                            <a:avLst/>
                          </a:prstGeom>
                          <a:noFill/>
                          <a:ln w="53975">
                            <a:pattFill prst="diagBrick">
                              <a:fgClr>
                                <a:srgbClr val="FF0000"/>
                              </a:fgClr>
                              <a:bgClr>
                                <a:srgbClr val="FFFFFF"/>
                              </a:bgClr>
                            </a:patt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523" name="Text Box 18"/>
                          <a:cNvSpPr txBox="1">
                            <a:spLocks noChangeArrowheads="1"/>
                          </a:cNvSpPr>
                        </a:nvSpPr>
                        <a:spPr bwMode="auto">
                          <a:xfrm rot="-4322501">
                            <a:off x="2067" y="2807"/>
                            <a:ext cx="1109" cy="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spcBef>
                                  <a:spcPct val="50000"/>
                                </a:spcBef>
                              </a:pPr>
                              <a:r>
                                <a:rPr lang="en-GB" sz="2000" b="1"/>
                                <a:t>Ductility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524" name="Line 19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791" y="1797"/>
                            <a:ext cx="136" cy="1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525" name="Text Box 20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655" y="1570"/>
                            <a:ext cx="227" cy="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spcBef>
                                  <a:spcPct val="50000"/>
                                </a:spcBef>
                              </a:pPr>
                              <a:r>
                                <a:rPr lang="en-GB"/>
                                <a:t>A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526" name="Line 21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927" y="1706"/>
                            <a:ext cx="136" cy="2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527" name="Text Box 22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791" y="1434"/>
                            <a:ext cx="363" cy="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spcBef>
                                  <a:spcPct val="50000"/>
                                </a:spcBef>
                              </a:pPr>
                              <a:r>
                                <a:rPr lang="en-GB"/>
                                <a:t>B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528" name="AutoShape 23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748" y="1026"/>
                            <a:ext cx="454" cy="2540"/>
                          </a:xfrm>
                          <a:prstGeom prst="upArrow">
                            <a:avLst>
                              <a:gd name="adj1" fmla="val 50000"/>
                              <a:gd name="adj2" fmla="val 139868"/>
                            </a:avLst>
                          </a:prstGeom>
                          <a:solidFill>
                            <a:schemeClr val="accent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/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529" name="Rectangle 24"/>
                          <a:cNvSpPr>
                            <a:spLocks noChangeArrowheads="1"/>
                          </a:cNvSpPr>
                        </a:nvSpPr>
                        <a:spPr bwMode="auto">
                          <a:xfrm rot="-5400000">
                            <a:off x="582" y="2654"/>
                            <a:ext cx="836" cy="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r>
                                <a:rPr lang="en-GB"/>
                                <a:t>Stress (Pa)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530" name="Text Box 26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882" y="2387"/>
                            <a:ext cx="1633" cy="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spcBef>
                                  <a:spcPct val="50000"/>
                                </a:spcBef>
                              </a:pPr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531" name="Line 28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3696" y="1706"/>
                            <a:ext cx="227" cy="46"/>
                          </a:xfrm>
                          <a:prstGeom prst="line">
                            <a:avLst/>
                          </a:prstGeom>
                          <a:noFill/>
                          <a:ln w="53975">
                            <a:solidFill>
                              <a:schemeClr val="accent2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532" name="Line 29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3651" y="1434"/>
                            <a:ext cx="45" cy="2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533" name="Text Box 30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3515" y="1207"/>
                            <a:ext cx="227" cy="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spcBef>
                                  <a:spcPct val="50000"/>
                                </a:spcBef>
                              </a:pPr>
                              <a:r>
                                <a:rPr lang="en-GB"/>
                                <a:t>C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534" name="Line 31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3923" y="1389"/>
                            <a:ext cx="136" cy="3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535" name="Text Box 32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4014" y="1162"/>
                            <a:ext cx="363" cy="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spcBef>
                                  <a:spcPct val="50000"/>
                                </a:spcBef>
                              </a:pPr>
                              <a:r>
                                <a:rPr lang="en-GB"/>
                                <a:t>D</a:t>
                              </a:r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3042A2" w:rsidRPr="009B051C" w:rsidRDefault="003042A2" w:rsidP="003042A2">
      <w:pPr>
        <w:bidi w:val="0"/>
        <w:ind w:left="36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9B051C">
        <w:rPr>
          <w:rFonts w:asciiTheme="majorBidi" w:hAnsiTheme="majorBidi" w:cstheme="majorBidi"/>
          <w:sz w:val="32"/>
          <w:szCs w:val="32"/>
          <w:lang w:bidi="ar-IQ"/>
        </w:rPr>
        <w:t>Examples: gold: most ductile.</w:t>
      </w:r>
    </w:p>
    <w:p w:rsidR="00A252E0" w:rsidRPr="00FD7AB6" w:rsidRDefault="00F4109B" w:rsidP="00F4109B">
      <w:pPr>
        <w:bidi w:val="0"/>
        <w:ind w:left="360"/>
        <w:jc w:val="right"/>
        <w:rPr>
          <w:rFonts w:ascii="Comic Sans MS" w:hAnsi="Comic Sans MS" w:cstheme="majorBidi"/>
          <w:sz w:val="32"/>
          <w:szCs w:val="32"/>
          <w:lang w:bidi="ar-IQ"/>
        </w:rPr>
      </w:pPr>
      <w:r>
        <w:rPr>
          <w:rFonts w:ascii="Comic Sans MS" w:hAnsi="Comic Sans MS" w:cstheme="majorBidi"/>
          <w:sz w:val="32"/>
          <w:szCs w:val="32"/>
          <w:lang w:bidi="ar-IQ"/>
        </w:rPr>
        <w:t xml:space="preserve">        </w:t>
      </w:r>
    </w:p>
    <w:p w:rsidR="003042A2" w:rsidRPr="009B051C" w:rsidRDefault="001F0AE5" w:rsidP="003042A2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t>MALLEABILITY</w:t>
      </w:r>
      <w:r w:rsidR="003042A2"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t>: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It is the ability of the material to withstand permanent deformation </w:t>
      </w:r>
      <w:r w:rsidR="003042A2" w:rsidRPr="009B051C">
        <w:rPr>
          <w:rFonts w:asciiTheme="majorBidi" w:hAnsiTheme="majorBidi" w:cstheme="majorBidi"/>
          <w:sz w:val="32"/>
          <w:szCs w:val="32"/>
          <w:lang w:bidi="ar-IQ"/>
        </w:rPr>
        <w:t>u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>nder compressive stress without fracture. It's the ability of the material to be drawn into a sheet.</w:t>
      </w:r>
    </w:p>
    <w:p w:rsidR="003042A2" w:rsidRPr="009B051C" w:rsidRDefault="003042A2" w:rsidP="003042A2">
      <w:pPr>
        <w:bidi w:val="0"/>
        <w:ind w:left="36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9B051C">
        <w:rPr>
          <w:rFonts w:asciiTheme="majorBidi" w:hAnsiTheme="majorBidi" w:cstheme="majorBidi"/>
          <w:sz w:val="32"/>
          <w:szCs w:val="32"/>
          <w:lang w:bidi="ar-IQ"/>
        </w:rPr>
        <w:t>Examples: gold: most malleable.</w:t>
      </w:r>
    </w:p>
    <w:p w:rsidR="000C2BCB" w:rsidRPr="00FD7AB6" w:rsidRDefault="000C2BCB" w:rsidP="00A80462">
      <w:pPr>
        <w:bidi w:val="0"/>
        <w:ind w:left="360"/>
        <w:jc w:val="center"/>
        <w:rPr>
          <w:rFonts w:ascii="Comic Sans MS" w:hAnsi="Comic Sans MS" w:cstheme="majorBidi"/>
          <w:sz w:val="32"/>
          <w:szCs w:val="32"/>
          <w:lang w:bidi="ar-IQ"/>
        </w:rPr>
      </w:pPr>
      <w:r>
        <w:rPr>
          <w:rFonts w:ascii="Comic Sans MS" w:hAnsi="Comic Sans MS" w:cstheme="majorBidi"/>
          <w:noProof/>
          <w:sz w:val="32"/>
          <w:szCs w:val="32"/>
        </w:rPr>
        <w:lastRenderedPageBreak/>
        <w:drawing>
          <wp:inline distT="0" distB="0" distL="0" distR="0">
            <wp:extent cx="1634185" cy="1994596"/>
            <wp:effectExtent l="19050" t="0" r="4115" b="0"/>
            <wp:docPr id="4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055" cy="199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AE5" w:rsidRPr="009B051C" w:rsidRDefault="001F0AE5" w:rsidP="003042A2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t>TOUGHNESS</w:t>
      </w:r>
      <w:r w:rsidR="003042A2"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t>: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It is the total work or ener</w:t>
      </w:r>
      <w:r w:rsidR="003042A2" w:rsidRPr="009B051C">
        <w:rPr>
          <w:rFonts w:asciiTheme="majorBidi" w:hAnsiTheme="majorBidi" w:cstheme="majorBidi"/>
          <w:sz w:val="32"/>
          <w:szCs w:val="32"/>
          <w:lang w:bidi="ar-IQ"/>
        </w:rPr>
        <w:t>gy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required to break the </w:t>
      </w:r>
      <w:r w:rsidR="003042A2" w:rsidRPr="009B051C">
        <w:rPr>
          <w:rFonts w:asciiTheme="majorBidi" w:hAnsiTheme="majorBidi" w:cstheme="majorBidi"/>
          <w:sz w:val="32"/>
          <w:szCs w:val="32"/>
          <w:lang w:bidi="ar-IQ"/>
        </w:rPr>
        <w:t>material.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3042A2" w:rsidRPr="009B051C">
        <w:rPr>
          <w:rFonts w:asciiTheme="majorBidi" w:hAnsiTheme="majorBidi" w:cstheme="majorBidi"/>
          <w:sz w:val="32"/>
          <w:szCs w:val="32"/>
          <w:lang w:bidi="ar-IQ"/>
        </w:rPr>
        <w:t xml:space="preserve">It's 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>the total are</w:t>
      </w:r>
      <w:r w:rsidR="003042A2" w:rsidRPr="009B051C">
        <w:rPr>
          <w:rFonts w:asciiTheme="majorBidi" w:hAnsiTheme="majorBidi" w:cstheme="majorBidi"/>
          <w:sz w:val="32"/>
          <w:szCs w:val="32"/>
          <w:lang w:bidi="ar-IQ"/>
        </w:rPr>
        <w:t>a under the stress-strain curve.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It requires strength and plasticity</w:t>
      </w:r>
      <w:r w:rsidRPr="009B051C">
        <w:rPr>
          <w:rFonts w:asciiTheme="majorBidi" w:hAnsiTheme="majorBidi" w:cstheme="majorBidi"/>
          <w:sz w:val="32"/>
          <w:szCs w:val="32"/>
          <w:rtl/>
          <w:lang w:bidi="ar-IQ"/>
        </w:rPr>
        <w:t xml:space="preserve">. </w:t>
      </w:r>
    </w:p>
    <w:p w:rsidR="00F4109B" w:rsidRPr="00FD7AB6" w:rsidRDefault="00F4109B" w:rsidP="00F4109B">
      <w:pPr>
        <w:bidi w:val="0"/>
        <w:jc w:val="center"/>
        <w:rPr>
          <w:rFonts w:ascii="Comic Sans MS" w:hAnsi="Comic Sans MS" w:cstheme="majorBidi"/>
          <w:sz w:val="32"/>
          <w:szCs w:val="32"/>
          <w:lang w:bidi="ar-IQ"/>
        </w:rPr>
      </w:pPr>
      <w:r>
        <w:rPr>
          <w:rFonts w:ascii="Comic Sans MS" w:hAnsi="Comic Sans MS" w:cstheme="majorBidi"/>
          <w:noProof/>
          <w:sz w:val="32"/>
          <w:szCs w:val="32"/>
        </w:rPr>
        <w:drawing>
          <wp:inline distT="0" distB="0" distL="0" distR="0">
            <wp:extent cx="2963976" cy="2275027"/>
            <wp:effectExtent l="19050" t="0" r="7824" b="0"/>
            <wp:docPr id="4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b="12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76" cy="227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AE5" w:rsidRPr="009B051C" w:rsidRDefault="001F0AE5" w:rsidP="003042A2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sz w:val="32"/>
          <w:szCs w:val="32"/>
          <w:lang w:bidi="ar-IQ"/>
        </w:rPr>
        <w:t>BRITTLNESS</w:t>
      </w:r>
      <w:r w:rsidR="003042A2" w:rsidRPr="00A13EB3">
        <w:rPr>
          <w:rFonts w:ascii="Bernard MT Condensed" w:hAnsi="Bernard MT Condensed" w:cstheme="majorBidi"/>
          <w:sz w:val="32"/>
          <w:szCs w:val="32"/>
          <w:lang w:bidi="ar-IQ"/>
        </w:rPr>
        <w:t>: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It is the opposite of ductility; it requires lack of plasticity</w:t>
      </w:r>
      <w:r w:rsidRPr="009B051C">
        <w:rPr>
          <w:rFonts w:asciiTheme="majorBidi" w:hAnsiTheme="majorBidi" w:cstheme="majorBidi"/>
          <w:sz w:val="32"/>
          <w:szCs w:val="32"/>
          <w:rtl/>
          <w:lang w:bidi="ar-IQ"/>
        </w:rPr>
        <w:t xml:space="preserve">. </w:t>
      </w:r>
    </w:p>
    <w:p w:rsidR="00A252E0" w:rsidRPr="00FD7AB6" w:rsidRDefault="00A252E0" w:rsidP="00A252E0">
      <w:pPr>
        <w:bidi w:val="0"/>
        <w:jc w:val="both"/>
        <w:rPr>
          <w:rFonts w:ascii="Comic Sans MS" w:hAnsi="Comic Sans MS" w:cstheme="majorBidi"/>
          <w:sz w:val="32"/>
          <w:szCs w:val="32"/>
          <w:lang w:bidi="ar-IQ"/>
        </w:rPr>
      </w:pPr>
      <w:r w:rsidRPr="00A252E0">
        <w:rPr>
          <w:rFonts w:ascii="Comic Sans MS" w:hAnsi="Comic Sans MS" w:cstheme="majorBidi"/>
          <w:noProof/>
          <w:sz w:val="32"/>
          <w:szCs w:val="32"/>
        </w:rPr>
        <w:drawing>
          <wp:inline distT="0" distB="0" distL="0" distR="0">
            <wp:extent cx="2451100" cy="2044700"/>
            <wp:effectExtent l="0" t="0" r="0" b="0"/>
            <wp:docPr id="9" name="Picture 9" descr="Brittle-Ducti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2" name="Picture 4" descr="Brittle-Ductil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BCB">
        <w:rPr>
          <w:rFonts w:ascii="Comic Sans MS" w:hAnsi="Comic Sans MS" w:cstheme="majorBidi"/>
          <w:sz w:val="32"/>
          <w:szCs w:val="32"/>
          <w:lang w:bidi="ar-IQ"/>
        </w:rPr>
        <w:t xml:space="preserve">   </w:t>
      </w:r>
      <w:r w:rsidR="000C2BCB" w:rsidRPr="000C2BCB">
        <w:rPr>
          <w:rFonts w:ascii="Comic Sans MS" w:hAnsi="Comic Sans MS" w:cstheme="majorBidi"/>
          <w:noProof/>
          <w:sz w:val="32"/>
          <w:szCs w:val="32"/>
        </w:rPr>
        <w:drawing>
          <wp:inline distT="0" distB="0" distL="0" distR="0">
            <wp:extent cx="3840260" cy="1332000"/>
            <wp:effectExtent l="19050" t="0" r="7840" b="0"/>
            <wp:docPr id="4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6547" r="6764" b="71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260" cy="13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09B" w:rsidRPr="009B051C" w:rsidRDefault="001F0AE5" w:rsidP="000C2BCB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t>FLEXIBILITY</w:t>
      </w:r>
      <w:r w:rsidR="003042A2"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t>: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The higher strain which accuse when the material is stressed to its proportional limit</w:t>
      </w:r>
      <w:r w:rsidR="00A80462" w:rsidRPr="009B051C">
        <w:rPr>
          <w:rFonts w:asciiTheme="majorBidi" w:hAnsiTheme="majorBidi" w:cstheme="majorBidi"/>
          <w:sz w:val="32"/>
          <w:szCs w:val="32"/>
          <w:lang w:bidi="ar-IQ"/>
        </w:rPr>
        <w:t>.</w:t>
      </w:r>
      <w:r w:rsidRPr="009B051C">
        <w:rPr>
          <w:rFonts w:asciiTheme="majorBidi" w:hAnsiTheme="majorBidi" w:cstheme="majorBidi"/>
          <w:sz w:val="32"/>
          <w:szCs w:val="32"/>
          <w:rtl/>
          <w:lang w:bidi="ar-IQ"/>
        </w:rPr>
        <w:t xml:space="preserve"> </w:t>
      </w:r>
    </w:p>
    <w:p w:rsidR="00A252E0" w:rsidRPr="00FD7AB6" w:rsidRDefault="00991A0A" w:rsidP="00991A0A">
      <w:pPr>
        <w:bidi w:val="0"/>
        <w:jc w:val="center"/>
        <w:rPr>
          <w:rFonts w:ascii="Comic Sans MS" w:hAnsi="Comic Sans MS" w:cstheme="majorBidi"/>
          <w:sz w:val="32"/>
          <w:szCs w:val="32"/>
          <w:lang w:bidi="ar-IQ"/>
        </w:rPr>
      </w:pPr>
      <w:r w:rsidRPr="00991A0A">
        <w:rPr>
          <w:rFonts w:ascii="Comic Sans MS" w:hAnsi="Comic Sans MS" w:cstheme="majorBidi"/>
          <w:noProof/>
          <w:sz w:val="32"/>
          <w:szCs w:val="32"/>
        </w:rPr>
        <w:lastRenderedPageBreak/>
        <w:drawing>
          <wp:inline distT="0" distB="0" distL="0" distR="0">
            <wp:extent cx="2432050" cy="1549400"/>
            <wp:effectExtent l="19050" t="0" r="0" b="0"/>
            <wp:docPr id="19" name="Object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03938" cy="4897438"/>
                      <a:chOff x="2479675" y="742950"/>
                      <a:chExt cx="6103938" cy="4897438"/>
                    </a:xfrm>
                  </a:grpSpPr>
                  <a:grpSp>
                    <a:nvGrpSpPr>
                      <a:cNvPr id="62467" name="Group 35"/>
                      <a:cNvGrpSpPr>
                        <a:grpSpLocks/>
                      </a:cNvGrpSpPr>
                    </a:nvGrpSpPr>
                    <a:grpSpPr bwMode="auto">
                      <a:xfrm>
                        <a:off x="2479675" y="742950"/>
                        <a:ext cx="6103938" cy="4897438"/>
                        <a:chOff x="748" y="1026"/>
                        <a:chExt cx="3845" cy="3085"/>
                      </a:xfrm>
                    </a:grpSpPr>
                    <a:sp>
                      <a:nvSpPr>
                        <a:cNvPr id="62468" name="AutoShape 2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247" y="3657"/>
                          <a:ext cx="3220" cy="454"/>
                        </a:xfrm>
                        <a:prstGeom prst="rightArrow">
                          <a:avLst>
                            <a:gd name="adj1" fmla="val 50000"/>
                            <a:gd name="adj2" fmla="val 177313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GB"/>
                              <a:t>Strain </a:t>
                            </a:r>
                          </a:p>
                        </a:txBody>
                        <a:useSpRect/>
                      </a:txSp>
                    </a:sp>
                    <a:grpSp>
                      <a:nvGrpSpPr>
                        <a:cNvPr id="4" name="Group 34"/>
                        <a:cNvGrpSpPr>
                          <a:grpSpLocks/>
                        </a:cNvGrpSpPr>
                      </a:nvGrpSpPr>
                      <a:grpSpPr bwMode="auto">
                        <a:xfrm>
                          <a:off x="748" y="1026"/>
                          <a:ext cx="3845" cy="2597"/>
                          <a:chOff x="748" y="1026"/>
                          <a:chExt cx="3845" cy="2597"/>
                        </a:xfrm>
                      </a:grpSpPr>
                      <a:sp>
                        <a:nvSpPr>
                          <a:cNvPr id="62470" name="Line 8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1304" y="3577"/>
                            <a:ext cx="3289" cy="0"/>
                          </a:xfrm>
                          <a:prstGeom prst="line">
                            <a:avLst/>
                          </a:prstGeom>
                          <a:noFill/>
                          <a:ln w="53975">
                            <a:solidFill>
                              <a:srgbClr val="993300"/>
                            </a:solidFill>
                            <a:round/>
                            <a:headEnd/>
                            <a:tailEnd type="stealth" w="med" len="med"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471" name="Line 9"/>
                          <a:cNvSpPr>
                            <a:spLocks noChangeAspect="1" noChangeShapeType="1"/>
                          </a:cNvSpPr>
                        </a:nvSpPr>
                        <a:spPr bwMode="auto">
                          <a:xfrm flipV="1">
                            <a:off x="1304" y="1082"/>
                            <a:ext cx="0" cy="2495"/>
                          </a:xfrm>
                          <a:prstGeom prst="line">
                            <a:avLst/>
                          </a:prstGeom>
                          <a:noFill/>
                          <a:ln w="53975">
                            <a:solidFill>
                              <a:srgbClr val="800000"/>
                            </a:solidFill>
                            <a:round/>
                            <a:headEnd/>
                            <a:tailEnd type="stealth" w="med" len="med"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472" name="Freeform 12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1304" y="1706"/>
                            <a:ext cx="2438" cy="1871"/>
                          </a:xfrm>
                          <a:custGeom>
                            <a:avLst/>
                            <a:gdLst>
                              <a:gd name="T0" fmla="*/ 0 w 1950"/>
                              <a:gd name="T1" fmla="*/ 21741 h 1497"/>
                              <a:gd name="T2" fmla="*/ 7276 w 1950"/>
                              <a:gd name="T3" fmla="*/ 3953 h 1497"/>
                              <a:gd name="T4" fmla="*/ 28445 w 1950"/>
                              <a:gd name="T5" fmla="*/ 0 h 1497"/>
                              <a:gd name="T6" fmla="*/ 0 60000 65536"/>
                              <a:gd name="T7" fmla="*/ 0 60000 65536"/>
                              <a:gd name="T8" fmla="*/ 0 60000 65536"/>
                              <a:gd name="T9" fmla="*/ 0 w 1950"/>
                              <a:gd name="T10" fmla="*/ 0 h 1497"/>
                              <a:gd name="T11" fmla="*/ 1950 w 1950"/>
                              <a:gd name="T12" fmla="*/ 1497 h 1497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1950" h="1497">
                                <a:moveTo>
                                  <a:pt x="0" y="1497"/>
                                </a:moveTo>
                                <a:cubicBezTo>
                                  <a:pt x="87" y="1009"/>
                                  <a:pt x="174" y="522"/>
                                  <a:pt x="499" y="272"/>
                                </a:cubicBezTo>
                                <a:cubicBezTo>
                                  <a:pt x="824" y="22"/>
                                  <a:pt x="1708" y="45"/>
                                  <a:pt x="1950" y="0"/>
                                </a:cubicBezTo>
                              </a:path>
                            </a:pathLst>
                          </a:custGeom>
                          <a:noFill/>
                          <a:ln w="60325">
                            <a:solidFill>
                              <a:schemeClr val="accent2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473" name="Line 14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1973" y="2024"/>
                            <a:ext cx="0" cy="1599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pattFill prst="pct25">
                              <a:fgClr>
                                <a:schemeClr val="accent2"/>
                              </a:fgClr>
                              <a:bgClr>
                                <a:schemeClr val="bg2"/>
                              </a:bgClr>
                            </a:patt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474" name="Line 15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3923" y="1752"/>
                            <a:ext cx="0" cy="1825"/>
                          </a:xfrm>
                          <a:prstGeom prst="line">
                            <a:avLst/>
                          </a:prstGeom>
                          <a:noFill/>
                          <a:ln w="53975">
                            <a:pattFill prst="diagBrick">
                              <a:fgClr>
                                <a:srgbClr val="FF0000"/>
                              </a:fgClr>
                              <a:bgClr>
                                <a:srgbClr val="FFFFFF"/>
                              </a:bgClr>
                            </a:patt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475" name="Text Box 18"/>
                          <a:cNvSpPr txBox="1">
                            <a:spLocks noChangeArrowheads="1"/>
                          </a:cNvSpPr>
                        </a:nvSpPr>
                        <a:spPr bwMode="auto">
                          <a:xfrm rot="-4322501">
                            <a:off x="1180" y="2908"/>
                            <a:ext cx="1109" cy="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spcBef>
                                  <a:spcPct val="50000"/>
                                </a:spcBef>
                              </a:pPr>
                              <a:r>
                                <a:rPr lang="en-GB" sz="2000" b="1"/>
                                <a:t>flexibility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476" name="Line 19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791" y="1797"/>
                            <a:ext cx="136" cy="1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477" name="Text Box 20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655" y="1570"/>
                            <a:ext cx="227" cy="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spcBef>
                                  <a:spcPct val="50000"/>
                                </a:spcBef>
                              </a:pPr>
                              <a:r>
                                <a:rPr lang="en-GB"/>
                                <a:t>A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478" name="Line 21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927" y="1706"/>
                            <a:ext cx="136" cy="2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479" name="Text Box 22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791" y="1434"/>
                            <a:ext cx="363" cy="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spcBef>
                                  <a:spcPct val="50000"/>
                                </a:spcBef>
                              </a:pPr>
                              <a:r>
                                <a:rPr lang="en-GB"/>
                                <a:t>B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480" name="AutoShape 23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748" y="1026"/>
                            <a:ext cx="454" cy="2540"/>
                          </a:xfrm>
                          <a:prstGeom prst="upArrow">
                            <a:avLst>
                              <a:gd name="adj1" fmla="val 50000"/>
                              <a:gd name="adj2" fmla="val 139868"/>
                            </a:avLst>
                          </a:prstGeom>
                          <a:solidFill>
                            <a:schemeClr val="accent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/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481" name="Rectangle 24"/>
                          <a:cNvSpPr>
                            <a:spLocks noChangeArrowheads="1"/>
                          </a:cNvSpPr>
                        </a:nvSpPr>
                        <a:spPr bwMode="auto">
                          <a:xfrm rot="-5400000">
                            <a:off x="582" y="2654"/>
                            <a:ext cx="836" cy="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r>
                                <a:rPr lang="en-GB"/>
                                <a:t>Stress (Pa)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482" name="Text Box 26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882" y="2387"/>
                            <a:ext cx="1633" cy="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spcBef>
                                  <a:spcPct val="50000"/>
                                </a:spcBef>
                              </a:pPr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483" name="Line 28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3696" y="1706"/>
                            <a:ext cx="227" cy="46"/>
                          </a:xfrm>
                          <a:prstGeom prst="line">
                            <a:avLst/>
                          </a:prstGeom>
                          <a:noFill/>
                          <a:ln w="53975">
                            <a:solidFill>
                              <a:schemeClr val="accent2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484" name="Line 29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3651" y="1434"/>
                            <a:ext cx="45" cy="2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485" name="Text Box 30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3515" y="1207"/>
                            <a:ext cx="227" cy="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spcBef>
                                  <a:spcPct val="50000"/>
                                </a:spcBef>
                              </a:pPr>
                              <a:r>
                                <a:rPr lang="en-GB"/>
                                <a:t>C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486" name="Line 31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3923" y="1389"/>
                            <a:ext cx="136" cy="3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487" name="Text Box 32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4014" y="1162"/>
                            <a:ext cx="363" cy="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spcBef>
                                  <a:spcPct val="50000"/>
                                </a:spcBef>
                              </a:pPr>
                              <a:r>
                                <a:rPr lang="en-GB"/>
                                <a:t>D</a:t>
                              </a:r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  <w:r w:rsidR="00A252E0" w:rsidRPr="00A252E0">
        <w:rPr>
          <w:rFonts w:ascii="Comic Sans MS" w:hAnsi="Comic Sans MS" w:cstheme="majorBidi"/>
          <w:noProof/>
          <w:sz w:val="32"/>
          <w:szCs w:val="32"/>
        </w:rPr>
        <w:drawing>
          <wp:inline distT="0" distB="0" distL="0" distR="0">
            <wp:extent cx="3097226" cy="1760602"/>
            <wp:effectExtent l="19050" t="0" r="7924" b="0"/>
            <wp:docPr id="12" name="Picture 12" descr="Untitl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5" name="Picture 4" descr="Untitled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48843" t="7511" b="12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526" cy="176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A0A" w:rsidRDefault="00991A0A" w:rsidP="003042A2">
      <w:pPr>
        <w:bidi w:val="0"/>
        <w:jc w:val="both"/>
        <w:rPr>
          <w:rFonts w:ascii="Comic Sans MS" w:hAnsi="Comic Sans MS" w:cstheme="majorBidi"/>
          <w:sz w:val="32"/>
          <w:szCs w:val="32"/>
          <w:lang w:bidi="ar-IQ"/>
        </w:rPr>
      </w:pPr>
    </w:p>
    <w:p w:rsidR="001F0AE5" w:rsidRPr="009B051C" w:rsidRDefault="001F0AE5" w:rsidP="00991A0A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sz w:val="32"/>
          <w:szCs w:val="32"/>
          <w:lang w:bidi="ar-IQ"/>
        </w:rPr>
        <w:t>RESILIENCE</w:t>
      </w:r>
      <w:r w:rsidR="003042A2" w:rsidRPr="00A13EB3">
        <w:rPr>
          <w:rFonts w:ascii="Bernard MT Condensed" w:hAnsi="Bernard MT Condensed" w:cstheme="majorBidi"/>
          <w:sz w:val="32"/>
          <w:szCs w:val="32"/>
          <w:lang w:bidi="ar-IQ"/>
        </w:rPr>
        <w:t>: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The amount of energy </w:t>
      </w:r>
      <w:r w:rsidR="003042A2" w:rsidRPr="009B051C">
        <w:rPr>
          <w:rFonts w:asciiTheme="majorBidi" w:hAnsiTheme="majorBidi" w:cstheme="majorBidi"/>
          <w:sz w:val="32"/>
          <w:szCs w:val="32"/>
          <w:lang w:bidi="ar-IQ"/>
        </w:rPr>
        <w:t>absorbed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by a structure when it is stressed within the proportional limit</w:t>
      </w:r>
      <w:r w:rsidRPr="009B051C">
        <w:rPr>
          <w:rFonts w:asciiTheme="majorBidi" w:hAnsiTheme="majorBidi" w:cstheme="majorBidi"/>
          <w:sz w:val="32"/>
          <w:szCs w:val="32"/>
          <w:rtl/>
          <w:lang w:bidi="ar-IQ"/>
        </w:rPr>
        <w:t xml:space="preserve">. </w:t>
      </w:r>
    </w:p>
    <w:p w:rsidR="00F4109B" w:rsidRPr="00FD7AB6" w:rsidRDefault="00F4109B" w:rsidP="00F4109B">
      <w:pPr>
        <w:bidi w:val="0"/>
        <w:jc w:val="center"/>
        <w:rPr>
          <w:rFonts w:ascii="Comic Sans MS" w:hAnsi="Comic Sans MS" w:cstheme="majorBidi"/>
          <w:sz w:val="32"/>
          <w:szCs w:val="32"/>
          <w:lang w:bidi="ar-IQ"/>
        </w:rPr>
      </w:pPr>
      <w:r>
        <w:rPr>
          <w:rFonts w:ascii="Comic Sans MS" w:hAnsi="Comic Sans MS" w:cstheme="majorBidi"/>
          <w:noProof/>
          <w:sz w:val="32"/>
          <w:szCs w:val="32"/>
        </w:rPr>
        <w:drawing>
          <wp:inline distT="0" distB="0" distL="0" distR="0">
            <wp:extent cx="2490064" cy="1940533"/>
            <wp:effectExtent l="19050" t="0" r="5486" b="0"/>
            <wp:docPr id="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b="8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065" cy="194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A2E" w:rsidRPr="009B051C" w:rsidRDefault="001F0AE5" w:rsidP="003042A2">
      <w:pPr>
        <w:bidi w:val="0"/>
        <w:rPr>
          <w:rFonts w:asciiTheme="majorBidi" w:hAnsiTheme="majorBidi" w:cstheme="majorBidi"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sz w:val="32"/>
          <w:szCs w:val="32"/>
          <w:lang w:bidi="ar-IQ"/>
        </w:rPr>
        <w:t>HARDNESS</w:t>
      </w:r>
      <w:r w:rsidR="003042A2" w:rsidRPr="00A13EB3">
        <w:rPr>
          <w:rFonts w:ascii="Bernard MT Condensed" w:hAnsi="Bernard MT Condensed" w:cstheme="majorBidi"/>
          <w:sz w:val="32"/>
          <w:szCs w:val="32"/>
          <w:lang w:bidi="ar-IQ"/>
        </w:rPr>
        <w:t>: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It is the resistance of the material to deformation caused by penetrating or scratching the surface .It is done either by using steal ba</w:t>
      </w:r>
      <w:r w:rsidR="003042A2" w:rsidRPr="009B051C">
        <w:rPr>
          <w:rFonts w:asciiTheme="majorBidi" w:hAnsiTheme="majorBidi" w:cstheme="majorBidi"/>
          <w:sz w:val="32"/>
          <w:szCs w:val="32"/>
          <w:lang w:bidi="ar-IQ"/>
        </w:rPr>
        <w:t>ll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(</w:t>
      </w:r>
      <w:proofErr w:type="spellStart"/>
      <w:r w:rsidRPr="009B051C">
        <w:rPr>
          <w:rFonts w:asciiTheme="majorBidi" w:hAnsiTheme="majorBidi" w:cstheme="majorBidi"/>
          <w:sz w:val="32"/>
          <w:szCs w:val="32"/>
          <w:lang w:bidi="ar-IQ"/>
        </w:rPr>
        <w:t>Brinell</w:t>
      </w:r>
      <w:proofErr w:type="spellEnd"/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or </w:t>
      </w:r>
      <w:proofErr w:type="spellStart"/>
      <w:r w:rsidRPr="009B051C">
        <w:rPr>
          <w:rFonts w:asciiTheme="majorBidi" w:hAnsiTheme="majorBidi" w:cstheme="majorBidi"/>
          <w:sz w:val="32"/>
          <w:szCs w:val="32"/>
          <w:lang w:bidi="ar-IQ"/>
        </w:rPr>
        <w:t>Ro</w:t>
      </w:r>
      <w:r w:rsidR="003042A2" w:rsidRPr="009B051C">
        <w:rPr>
          <w:rFonts w:asciiTheme="majorBidi" w:hAnsiTheme="majorBidi" w:cstheme="majorBidi"/>
          <w:sz w:val="32"/>
          <w:szCs w:val="32"/>
          <w:lang w:bidi="ar-IQ"/>
        </w:rPr>
        <w:t>c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>well</w:t>
      </w:r>
      <w:proofErr w:type="spellEnd"/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test</w:t>
      </w:r>
      <w:r w:rsidR="003042A2" w:rsidRPr="009B051C">
        <w:rPr>
          <w:rFonts w:asciiTheme="majorBidi" w:hAnsiTheme="majorBidi" w:cstheme="majorBidi"/>
          <w:sz w:val="32"/>
          <w:szCs w:val="32"/>
          <w:lang w:bidi="ar-IQ"/>
        </w:rPr>
        <w:t xml:space="preserve">) 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or using diamond (Vickers and </w:t>
      </w:r>
      <w:proofErr w:type="spellStart"/>
      <w:r w:rsidR="003042A2" w:rsidRPr="009B051C">
        <w:rPr>
          <w:rFonts w:asciiTheme="majorBidi" w:hAnsiTheme="majorBidi" w:cstheme="majorBidi"/>
          <w:sz w:val="32"/>
          <w:szCs w:val="32"/>
          <w:lang w:bidi="ar-IQ"/>
        </w:rPr>
        <w:t>K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>noop</w:t>
      </w:r>
      <w:proofErr w:type="spellEnd"/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test</w:t>
      </w:r>
      <w:r w:rsidR="003042A2" w:rsidRPr="009B051C">
        <w:rPr>
          <w:rFonts w:asciiTheme="majorBidi" w:hAnsiTheme="majorBidi" w:cstheme="majorBidi"/>
          <w:sz w:val="32"/>
          <w:szCs w:val="32"/>
          <w:lang w:bidi="ar-IQ"/>
        </w:rPr>
        <w:t xml:space="preserve">). </w:t>
      </w:r>
      <w:proofErr w:type="gramStart"/>
      <w:r w:rsidR="003042A2" w:rsidRPr="009B051C">
        <w:rPr>
          <w:rFonts w:asciiTheme="majorBidi" w:hAnsiTheme="majorBidi" w:cstheme="majorBidi"/>
          <w:sz w:val="32"/>
          <w:szCs w:val="32"/>
          <w:lang w:bidi="ar-IQ"/>
        </w:rPr>
        <w:t>The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higher the number</w:t>
      </w:r>
      <w:r w:rsidR="003042A2" w:rsidRPr="009B051C">
        <w:rPr>
          <w:rFonts w:asciiTheme="majorBidi" w:hAnsiTheme="majorBidi" w:cstheme="majorBidi"/>
          <w:sz w:val="32"/>
          <w:szCs w:val="32"/>
          <w:lang w:bidi="ar-IQ"/>
        </w:rPr>
        <w:t>,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the harder the material</w:t>
      </w:r>
      <w:r w:rsidR="003042A2" w:rsidRPr="009B051C">
        <w:rPr>
          <w:rFonts w:asciiTheme="majorBidi" w:hAnsiTheme="majorBidi" w:cstheme="majorBidi"/>
          <w:sz w:val="32"/>
          <w:szCs w:val="32"/>
          <w:lang w:bidi="ar-IQ"/>
        </w:rPr>
        <w:t>.</w:t>
      </w:r>
      <w:proofErr w:type="gramEnd"/>
    </w:p>
    <w:p w:rsidR="003042A2" w:rsidRPr="009B051C" w:rsidRDefault="003042A2" w:rsidP="00BA72A8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9B051C">
        <w:rPr>
          <w:rFonts w:asciiTheme="majorBidi" w:hAnsiTheme="majorBidi" w:cstheme="majorBidi"/>
          <w:sz w:val="32"/>
          <w:szCs w:val="32"/>
          <w:lang w:bidi="ar-IQ"/>
        </w:rPr>
        <w:t>Examples:</w:t>
      </w:r>
      <w:r w:rsidR="00BA72A8"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proofErr w:type="spellStart"/>
      <w:r w:rsidR="00BA72A8" w:rsidRPr="009B051C">
        <w:rPr>
          <w:rFonts w:asciiTheme="majorBidi" w:hAnsiTheme="majorBidi" w:cstheme="majorBidi"/>
          <w:sz w:val="32"/>
          <w:szCs w:val="32"/>
          <w:lang w:bidi="ar-IQ"/>
        </w:rPr>
        <w:t>Brienell</w:t>
      </w:r>
      <w:proofErr w:type="spellEnd"/>
      <w:r w:rsidR="00BA72A8"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hardness number: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BA72A8" w:rsidRPr="009B051C">
        <w:rPr>
          <w:rFonts w:asciiTheme="majorBidi" w:hAnsiTheme="majorBidi" w:cstheme="majorBidi"/>
          <w:sz w:val="32"/>
          <w:szCs w:val="32"/>
          <w:lang w:bidi="ar-IQ"/>
        </w:rPr>
        <w:t>acrylic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: </w:t>
      </w:r>
      <w:r w:rsidR="00BA72A8" w:rsidRPr="009B051C">
        <w:rPr>
          <w:rFonts w:asciiTheme="majorBidi" w:hAnsiTheme="majorBidi" w:cstheme="majorBidi"/>
          <w:sz w:val="32"/>
          <w:szCs w:val="32"/>
          <w:lang w:bidi="ar-IQ"/>
        </w:rPr>
        <w:t>22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>, dentin</w:t>
      </w:r>
      <w:proofErr w:type="gramStart"/>
      <w:r w:rsidR="00BA72A8" w:rsidRPr="009B051C">
        <w:rPr>
          <w:rFonts w:asciiTheme="majorBidi" w:hAnsiTheme="majorBidi" w:cstheme="majorBidi"/>
          <w:sz w:val="32"/>
          <w:szCs w:val="32"/>
          <w:lang w:bidi="ar-IQ"/>
        </w:rPr>
        <w:t>:65</w:t>
      </w:r>
      <w:proofErr w:type="gramEnd"/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, </w:t>
      </w:r>
      <w:r w:rsidR="00BA72A8" w:rsidRPr="009B051C">
        <w:rPr>
          <w:rFonts w:asciiTheme="majorBidi" w:hAnsiTheme="majorBidi" w:cstheme="majorBidi"/>
          <w:sz w:val="32"/>
          <w:szCs w:val="32"/>
          <w:lang w:bidi="ar-IQ"/>
        </w:rPr>
        <w:t>gold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: </w:t>
      </w:r>
      <w:r w:rsidR="00BA72A8" w:rsidRPr="009B051C">
        <w:rPr>
          <w:rFonts w:asciiTheme="majorBidi" w:hAnsiTheme="majorBidi" w:cstheme="majorBidi"/>
          <w:sz w:val="32"/>
          <w:szCs w:val="32"/>
          <w:lang w:bidi="ar-IQ"/>
        </w:rPr>
        <w:t>250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>.</w:t>
      </w:r>
    </w:p>
    <w:p w:rsidR="00BA72A8" w:rsidRPr="009B051C" w:rsidRDefault="00BA72A8" w:rsidP="00BA72A8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proofErr w:type="spellStart"/>
      <w:r w:rsidRPr="009B051C">
        <w:rPr>
          <w:rFonts w:asciiTheme="majorBidi" w:hAnsiTheme="majorBidi" w:cstheme="majorBidi"/>
          <w:sz w:val="32"/>
          <w:szCs w:val="32"/>
          <w:lang w:bidi="ar-IQ"/>
        </w:rPr>
        <w:t>Knoop</w:t>
      </w:r>
      <w:proofErr w:type="spellEnd"/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hardness number: enamel: 343, dentin</w:t>
      </w:r>
      <w:proofErr w:type="gramStart"/>
      <w:r w:rsidRPr="009B051C">
        <w:rPr>
          <w:rFonts w:asciiTheme="majorBidi" w:hAnsiTheme="majorBidi" w:cstheme="majorBidi"/>
          <w:sz w:val="32"/>
          <w:szCs w:val="32"/>
          <w:lang w:bidi="ar-IQ"/>
        </w:rPr>
        <w:t>:68</w:t>
      </w:r>
      <w:proofErr w:type="gramEnd"/>
      <w:r w:rsidRPr="009B051C">
        <w:rPr>
          <w:rFonts w:asciiTheme="majorBidi" w:hAnsiTheme="majorBidi" w:cstheme="majorBidi"/>
          <w:sz w:val="32"/>
          <w:szCs w:val="32"/>
          <w:lang w:bidi="ar-IQ"/>
        </w:rPr>
        <w:t>, Co/Cr: 391.Kg/mm</w:t>
      </w:r>
      <w:r w:rsidRPr="009B051C">
        <w:rPr>
          <w:rFonts w:asciiTheme="majorBidi" w:hAnsiTheme="majorBidi" w:cstheme="majorBidi"/>
          <w:sz w:val="32"/>
          <w:szCs w:val="32"/>
          <w:vertAlign w:val="superscript"/>
          <w:lang w:bidi="ar-IQ"/>
        </w:rPr>
        <w:t>2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>.</w:t>
      </w:r>
    </w:p>
    <w:p w:rsidR="00687958" w:rsidRDefault="00687958" w:rsidP="00991A0A">
      <w:pPr>
        <w:bidi w:val="0"/>
        <w:jc w:val="center"/>
        <w:rPr>
          <w:rFonts w:ascii="Comic Sans MS" w:hAnsi="Comic Sans MS" w:cstheme="majorBidi"/>
          <w:sz w:val="32"/>
          <w:szCs w:val="32"/>
          <w:lang w:bidi="ar-IQ"/>
        </w:rPr>
      </w:pPr>
      <w:r w:rsidRPr="00687958">
        <w:rPr>
          <w:rFonts w:ascii="Comic Sans MS" w:hAnsi="Comic Sans MS" w:cstheme="majorBidi"/>
          <w:noProof/>
          <w:sz w:val="32"/>
          <w:szCs w:val="32"/>
        </w:rPr>
        <w:lastRenderedPageBreak/>
        <w:drawing>
          <wp:inline distT="0" distB="0" distL="0" distR="0">
            <wp:extent cx="3256635" cy="2661209"/>
            <wp:effectExtent l="57150" t="38100" r="39015" b="24841"/>
            <wp:docPr id="16" name="Picture 16" descr="Fi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6" name="Picture 4" descr="Fi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4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601" cy="266281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4E9" w:rsidRDefault="007A74E9" w:rsidP="00EB448B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sz w:val="32"/>
          <w:szCs w:val="32"/>
          <w:lang w:bidi="ar-IQ"/>
        </w:rPr>
        <w:t>Properties of stress strain curve:</w:t>
      </w:r>
      <w:r w:rsidR="009B051C">
        <w:rPr>
          <w:rFonts w:asciiTheme="majorBidi" w:hAnsiTheme="majorBidi" w:cstheme="majorBidi"/>
          <w:sz w:val="32"/>
          <w:szCs w:val="32"/>
          <w:lang w:bidi="ar-IQ"/>
        </w:rPr>
        <w:t xml:space="preserve"> The shape of stress –strain allows classifications of materials according to their general properties.</w:t>
      </w:r>
    </w:p>
    <w:p w:rsidR="009B051C" w:rsidRDefault="009B051C" w:rsidP="009B051C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</w:p>
    <w:p w:rsidR="009B051C" w:rsidRDefault="009B051C" w:rsidP="009B051C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</w:p>
    <w:p w:rsidR="009B051C" w:rsidRDefault="009B051C" w:rsidP="009B051C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</w:p>
    <w:p w:rsidR="009B051C" w:rsidRDefault="009B051C" w:rsidP="009B051C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</w:p>
    <w:p w:rsidR="00A13EB3" w:rsidRDefault="00B60166" w:rsidP="009B051C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3C750450">
            <wp:extent cx="6633713" cy="342915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634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3EB3" w:rsidRPr="00A13EB3" w:rsidRDefault="00A13EB3" w:rsidP="00A13EB3">
      <w:pPr>
        <w:bidi w:val="0"/>
        <w:rPr>
          <w:rFonts w:asciiTheme="majorBidi" w:hAnsiTheme="majorBidi" w:cstheme="majorBidi"/>
          <w:sz w:val="32"/>
          <w:szCs w:val="32"/>
          <w:lang w:bidi="ar-IQ"/>
        </w:rPr>
      </w:pPr>
    </w:p>
    <w:p w:rsidR="00A13EB3" w:rsidRDefault="00A13EB3" w:rsidP="00A13EB3">
      <w:pPr>
        <w:bidi w:val="0"/>
        <w:rPr>
          <w:rFonts w:asciiTheme="majorBidi" w:hAnsiTheme="majorBidi" w:cstheme="majorBidi"/>
          <w:sz w:val="32"/>
          <w:szCs w:val="32"/>
          <w:lang w:bidi="ar-IQ"/>
        </w:rPr>
      </w:pPr>
    </w:p>
    <w:p w:rsidR="009B051C" w:rsidRPr="00A13EB3" w:rsidRDefault="00A13EB3" w:rsidP="00A13EB3">
      <w:pPr>
        <w:tabs>
          <w:tab w:val="left" w:pos="1685"/>
        </w:tabs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sz w:val="32"/>
          <w:szCs w:val="32"/>
          <w:lang w:bidi="ar-IQ"/>
        </w:rPr>
        <w:lastRenderedPageBreak/>
        <w:tab/>
      </w:r>
      <w:r w:rsidRPr="00A13EB3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1ED05C04" wp14:editId="3A66D39B">
            <wp:extent cx="6633713" cy="342915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636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B051C" w:rsidRPr="00A13EB3" w:rsidSect="001F0AE5">
      <w:headerReference w:type="default" r:id="rId3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6F4D" w:rsidRDefault="005B6F4D" w:rsidP="001F0AE5">
      <w:pPr>
        <w:spacing w:after="0" w:line="240" w:lineRule="auto"/>
      </w:pPr>
      <w:r>
        <w:separator/>
      </w:r>
    </w:p>
  </w:endnote>
  <w:endnote w:type="continuationSeparator" w:id="0">
    <w:p w:rsidR="005B6F4D" w:rsidRDefault="005B6F4D" w:rsidP="001F0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6F4D" w:rsidRDefault="005B6F4D" w:rsidP="001F0AE5">
      <w:pPr>
        <w:spacing w:after="0" w:line="240" w:lineRule="auto"/>
      </w:pPr>
      <w:r>
        <w:separator/>
      </w:r>
    </w:p>
  </w:footnote>
  <w:footnote w:type="continuationSeparator" w:id="0">
    <w:p w:rsidR="005B6F4D" w:rsidRDefault="005B6F4D" w:rsidP="001F0A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AE5" w:rsidRDefault="001F0AE5" w:rsidP="001D030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42150A"/>
    <w:multiLevelType w:val="hybridMultilevel"/>
    <w:tmpl w:val="DC4AABC4"/>
    <w:lvl w:ilvl="0" w:tplc="F39083E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9C3C6F"/>
    <w:multiLevelType w:val="hybridMultilevel"/>
    <w:tmpl w:val="1AB4B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7447F0"/>
    <w:multiLevelType w:val="hybridMultilevel"/>
    <w:tmpl w:val="5880BD00"/>
    <w:lvl w:ilvl="0" w:tplc="53BA87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97A2E"/>
    <w:rsid w:val="000C2BCB"/>
    <w:rsid w:val="000D7AF8"/>
    <w:rsid w:val="000E3DBB"/>
    <w:rsid w:val="00102F7A"/>
    <w:rsid w:val="0018751B"/>
    <w:rsid w:val="001935E0"/>
    <w:rsid w:val="001A5BD2"/>
    <w:rsid w:val="001D030F"/>
    <w:rsid w:val="001F0648"/>
    <w:rsid w:val="001F0AE5"/>
    <w:rsid w:val="002043B3"/>
    <w:rsid w:val="00275D93"/>
    <w:rsid w:val="003042A2"/>
    <w:rsid w:val="003E397D"/>
    <w:rsid w:val="00406DA1"/>
    <w:rsid w:val="0045259D"/>
    <w:rsid w:val="00484905"/>
    <w:rsid w:val="004928A2"/>
    <w:rsid w:val="00497A2E"/>
    <w:rsid w:val="00532006"/>
    <w:rsid w:val="005A2218"/>
    <w:rsid w:val="005B6F4D"/>
    <w:rsid w:val="00647491"/>
    <w:rsid w:val="00680A43"/>
    <w:rsid w:val="00687958"/>
    <w:rsid w:val="006C6AAA"/>
    <w:rsid w:val="007A74E9"/>
    <w:rsid w:val="007B225C"/>
    <w:rsid w:val="0080280F"/>
    <w:rsid w:val="008427DF"/>
    <w:rsid w:val="008620D7"/>
    <w:rsid w:val="00875C4A"/>
    <w:rsid w:val="008D3BD8"/>
    <w:rsid w:val="00921A9C"/>
    <w:rsid w:val="00991A0A"/>
    <w:rsid w:val="009B051C"/>
    <w:rsid w:val="009C04E6"/>
    <w:rsid w:val="00A13AC4"/>
    <w:rsid w:val="00A13EB3"/>
    <w:rsid w:val="00A252E0"/>
    <w:rsid w:val="00A80462"/>
    <w:rsid w:val="00A8314B"/>
    <w:rsid w:val="00AC14F6"/>
    <w:rsid w:val="00AF18D6"/>
    <w:rsid w:val="00B60166"/>
    <w:rsid w:val="00BA72A8"/>
    <w:rsid w:val="00C820CF"/>
    <w:rsid w:val="00CA4DD5"/>
    <w:rsid w:val="00CE706E"/>
    <w:rsid w:val="00D6279F"/>
    <w:rsid w:val="00D73C56"/>
    <w:rsid w:val="00D80678"/>
    <w:rsid w:val="00DE67E3"/>
    <w:rsid w:val="00E71A1F"/>
    <w:rsid w:val="00EB448B"/>
    <w:rsid w:val="00F3675B"/>
    <w:rsid w:val="00F4109B"/>
    <w:rsid w:val="00F92C87"/>
    <w:rsid w:val="00FB0216"/>
    <w:rsid w:val="00FD1EF5"/>
    <w:rsid w:val="00FD7899"/>
    <w:rsid w:val="00FD7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0CF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7A2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F0A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0AE5"/>
  </w:style>
  <w:style w:type="paragraph" w:styleId="Footer">
    <w:name w:val="footer"/>
    <w:basedOn w:val="Normal"/>
    <w:link w:val="FooterChar"/>
    <w:uiPriority w:val="99"/>
    <w:semiHidden/>
    <w:unhideWhenUsed/>
    <w:rsid w:val="001F0A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F0AE5"/>
  </w:style>
  <w:style w:type="paragraph" w:styleId="BalloonText">
    <w:name w:val="Balloon Text"/>
    <w:basedOn w:val="Normal"/>
    <w:link w:val="BalloonTextChar"/>
    <w:uiPriority w:val="99"/>
    <w:semiHidden/>
    <w:unhideWhenUsed/>
    <w:rsid w:val="001F0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A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6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numbering" Target="numbering.xml"/><Relationship Id="rId21" Type="http://schemas.openxmlformats.org/officeDocument/2006/relationships/image" Target="media/image12.emf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emf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Dr shatha. Saleem                                                                                                 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D4FF051-07CB-46CD-9BF1-BFD70E835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</Pages>
  <Words>839</Words>
  <Characters>4784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Lectures: 1,2                 DENTAL MATERIALS                         Dr:Shatha Saleem       </vt:lpstr>
    </vt:vector>
  </TitlesOfParts>
  <Company>Grizli777</Company>
  <LinksUpToDate>false</LinksUpToDate>
  <CharactersWithSpaces>5612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Lectures: 1,2                 DENTAL MATERIALS                         Dr:Shatha Saleem       </dc:title>
  <dc:subject/>
  <dc:creator>future</dc:creator>
  <cp:keywords/>
  <dc:description/>
  <cp:lastModifiedBy>name</cp:lastModifiedBy>
  <cp:revision>25</cp:revision>
  <cp:lastPrinted>2014-12-22T20:36:00Z</cp:lastPrinted>
  <dcterms:created xsi:type="dcterms:W3CDTF">2014-11-08T18:24:00Z</dcterms:created>
  <dcterms:modified xsi:type="dcterms:W3CDTF">2020-02-07T12:50:00Z</dcterms:modified>
</cp:coreProperties>
</file>