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E1F62" w14:textId="77777777" w:rsidR="004075C9" w:rsidRPr="00692965" w:rsidRDefault="004075C9" w:rsidP="004075C9">
      <w:pPr>
        <w:rPr>
          <w:rFonts w:asciiTheme="majorBidi" w:hAnsiTheme="majorBidi" w:cstheme="majorBidi"/>
          <w:b/>
          <w:bCs/>
          <w:sz w:val="28"/>
          <w:szCs w:val="28"/>
          <w:lang w:bidi="ar-IQ"/>
        </w:rPr>
      </w:pPr>
      <w:r w:rsidRPr="00692965">
        <w:rPr>
          <w:rFonts w:asciiTheme="majorBidi" w:hAnsiTheme="majorBidi" w:cstheme="majorBidi"/>
          <w:b/>
          <w:bCs/>
          <w:sz w:val="28"/>
          <w:szCs w:val="28"/>
          <w:lang w:bidi="ar-IQ"/>
        </w:rPr>
        <w:t>Lec.1</w:t>
      </w:r>
    </w:p>
    <w:p w14:paraId="0926DC08" w14:textId="77777777" w:rsidR="001D55B9" w:rsidRPr="00692965" w:rsidRDefault="001D55B9" w:rsidP="008603DA">
      <w:pPr>
        <w:jc w:val="center"/>
        <w:rPr>
          <w:rFonts w:asciiTheme="majorBidi" w:hAnsiTheme="majorBidi" w:cstheme="majorBidi"/>
          <w:b/>
          <w:bCs/>
          <w:sz w:val="72"/>
          <w:szCs w:val="72"/>
          <w:lang w:bidi="ar-IQ"/>
        </w:rPr>
      </w:pPr>
      <w:r w:rsidRPr="00692965">
        <w:rPr>
          <w:rFonts w:asciiTheme="majorBidi" w:hAnsiTheme="majorBidi" w:cstheme="majorBidi"/>
          <w:b/>
          <w:bCs/>
          <w:sz w:val="72"/>
          <w:szCs w:val="72"/>
          <w:lang w:bidi="ar-IQ"/>
        </w:rPr>
        <w:t>Periodontics</w:t>
      </w:r>
    </w:p>
    <w:p w14:paraId="32D3C1E6" w14:textId="5824ADAB" w:rsidR="001D55B9" w:rsidRPr="00692965" w:rsidRDefault="001D55B9" w:rsidP="001D55B9">
      <w:pPr>
        <w:jc w:val="center"/>
        <w:rPr>
          <w:rFonts w:asciiTheme="majorBidi" w:hAnsiTheme="majorBidi" w:cstheme="majorBidi"/>
          <w:b/>
          <w:bCs/>
          <w:sz w:val="56"/>
          <w:szCs w:val="56"/>
          <w:lang w:bidi="ar-IQ"/>
        </w:rPr>
      </w:pPr>
      <w:r w:rsidRPr="00692965">
        <w:rPr>
          <w:rFonts w:asciiTheme="majorBidi" w:hAnsiTheme="majorBidi" w:cstheme="majorBidi"/>
          <w:b/>
          <w:bCs/>
          <w:sz w:val="56"/>
          <w:szCs w:val="56"/>
          <w:lang w:bidi="ar-IQ"/>
        </w:rPr>
        <w:t xml:space="preserve">Treatment </w:t>
      </w:r>
      <w:r w:rsidR="007345EF">
        <w:rPr>
          <w:rFonts w:asciiTheme="majorBidi" w:hAnsiTheme="majorBidi" w:cstheme="majorBidi"/>
          <w:b/>
          <w:bCs/>
          <w:sz w:val="56"/>
          <w:szCs w:val="56"/>
          <w:lang w:bidi="ar-IQ"/>
        </w:rPr>
        <w:t>plann</w:t>
      </w:r>
      <w:r w:rsidR="00720A3C" w:rsidRPr="00692965">
        <w:rPr>
          <w:rFonts w:asciiTheme="majorBidi" w:hAnsiTheme="majorBidi" w:cstheme="majorBidi"/>
          <w:b/>
          <w:bCs/>
          <w:sz w:val="56"/>
          <w:szCs w:val="56"/>
          <w:lang w:bidi="ar-IQ"/>
        </w:rPr>
        <w:t>ing</w:t>
      </w:r>
      <w:r w:rsidRPr="00692965">
        <w:rPr>
          <w:rFonts w:asciiTheme="majorBidi" w:hAnsiTheme="majorBidi" w:cstheme="majorBidi"/>
          <w:b/>
          <w:bCs/>
          <w:sz w:val="56"/>
          <w:szCs w:val="56"/>
          <w:lang w:bidi="ar-IQ"/>
        </w:rPr>
        <w:t xml:space="preserve"> for patients With Periodontal Diseases</w:t>
      </w:r>
    </w:p>
    <w:p w14:paraId="7794CA3C"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sz w:val="32"/>
          <w:szCs w:val="32"/>
        </w:rPr>
        <w:t>The ultimate goal for every patient is to bring his or her mouth to a state of health and maintain it long term.This begins with educating the patient on the problems in his or her mouth and the etiologies,treatment,and prevention of these problems.A properly formulated treatment plan is paramount to achieving this goal.A treatment plan is a plan for therapy formulated only after a thorough examination has been completed,diagnosis and prognosis have been determined and the needs and desires of the patient have been taken into consideration.It must be recognized that as diagnosis and prognosis will change with treatment,therapeutic needs may also change.As such,the treatment plan must be changed accordingly.</w:t>
      </w:r>
    </w:p>
    <w:p w14:paraId="221F69BE"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sz w:val="32"/>
          <w:szCs w:val="32"/>
        </w:rPr>
        <w:t>The treatment plane for patients with periodontal disease include the following phases :</w:t>
      </w:r>
    </w:p>
    <w:p w14:paraId="2A2860F0" w14:textId="77777777" w:rsidR="0097277C" w:rsidRPr="00692965" w:rsidRDefault="0097277C" w:rsidP="0097277C">
      <w:pPr>
        <w:pStyle w:val="ListParagraph"/>
        <w:numPr>
          <w:ilvl w:val="0"/>
          <w:numId w:val="12"/>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Phase  I  therapy ( initial, cause related therapy , non surgical therapy )</w:t>
      </w:r>
    </w:p>
    <w:p w14:paraId="6A1B9287" w14:textId="77777777" w:rsidR="0097277C" w:rsidRPr="00692965" w:rsidRDefault="0097277C" w:rsidP="0097277C">
      <w:pPr>
        <w:pStyle w:val="ListParagraph"/>
        <w:numPr>
          <w:ilvl w:val="0"/>
          <w:numId w:val="12"/>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Phase  II  therapy ( surgical therapy )</w:t>
      </w:r>
    </w:p>
    <w:p w14:paraId="3ED13FDA" w14:textId="77777777" w:rsidR="0097277C" w:rsidRPr="00692965" w:rsidRDefault="0097277C" w:rsidP="0097277C">
      <w:pPr>
        <w:pStyle w:val="ListParagraph"/>
        <w:numPr>
          <w:ilvl w:val="0"/>
          <w:numId w:val="12"/>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Phase  III  therapy  ( restorative therapy)</w:t>
      </w:r>
    </w:p>
    <w:p w14:paraId="7C8B5CDE" w14:textId="77777777" w:rsidR="0097277C" w:rsidRPr="00692965" w:rsidRDefault="0097277C" w:rsidP="0097277C">
      <w:pPr>
        <w:pStyle w:val="ListParagraph"/>
        <w:numPr>
          <w:ilvl w:val="0"/>
          <w:numId w:val="12"/>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Phase  IV  therapy   ( maintenance therapy )</w:t>
      </w:r>
    </w:p>
    <w:p w14:paraId="0976A637"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sz w:val="32"/>
          <w:szCs w:val="32"/>
        </w:rPr>
        <w:t>The aim of the treatment plan is total treatment that is,coordination of all the immediate,intermediate,and long-term goals for the purpose of creating a well-functioning dentition in a healthy periodontal environment.</w:t>
      </w:r>
    </w:p>
    <w:p w14:paraId="27D33F4F"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b/>
          <w:bCs/>
          <w:sz w:val="32"/>
          <w:szCs w:val="32"/>
        </w:rPr>
        <w:lastRenderedPageBreak/>
        <w:t>The Immediate goals</w:t>
      </w:r>
      <w:r w:rsidRPr="00692965">
        <w:rPr>
          <w:rFonts w:asciiTheme="majorBidi" w:hAnsiTheme="majorBidi" w:cstheme="majorBidi"/>
          <w:sz w:val="32"/>
          <w:szCs w:val="32"/>
        </w:rPr>
        <w:t xml:space="preserve"> are the elimination of all infections and inflammatory processes that cause periodontal and other oral problems that may hinder the patient’s general health.Basically,the immediate goals are to bring the oral cavity to a state of health.This may require patient education on infectious oral diseases and disease prevention,periodontal procedures,endodontics,caries control,oral surgery,and treatment of oral mucous membrane pathologies.Referral to other dental and medical specialities may be necessary.</w:t>
      </w:r>
    </w:p>
    <w:p w14:paraId="6E307D6F"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b/>
          <w:bCs/>
          <w:sz w:val="32"/>
          <w:szCs w:val="32"/>
        </w:rPr>
        <w:t xml:space="preserve">The intermediate goals </w:t>
      </w:r>
      <w:r w:rsidRPr="00692965">
        <w:rPr>
          <w:rFonts w:asciiTheme="majorBidi" w:hAnsiTheme="majorBidi" w:cstheme="majorBidi"/>
          <w:sz w:val="32"/>
          <w:szCs w:val="32"/>
        </w:rPr>
        <w:t>are the reconstruction of a healthy dentition that not only fulfils all functional and aesthetic requirements but lasts many years.Restoration of health,function,aesthetic and longevity involves endodontic,orthodontic,periodontal,and prosthodontic considerations as well as the age,health,and desires of the patient</w:t>
      </w:r>
    </w:p>
    <w:p w14:paraId="5548ECF4"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b/>
          <w:bCs/>
          <w:sz w:val="32"/>
          <w:szCs w:val="32"/>
        </w:rPr>
        <w:t>The long-term goal</w:t>
      </w:r>
      <w:r w:rsidRPr="00692965">
        <w:rPr>
          <w:rFonts w:asciiTheme="majorBidi" w:hAnsiTheme="majorBidi" w:cstheme="majorBidi"/>
          <w:sz w:val="32"/>
          <w:szCs w:val="32"/>
        </w:rPr>
        <w:t xml:space="preserve"> is maintenance of health through prevention and professional supportive therapy.The long-term goal is set,and both the patient and the clinician work toward it from the very first visit.Once active disease has been controlled,all infectious and inflammatory processes have been eliminated and health has been attained,health should be maintainable for the rest of the patient’s life.</w:t>
      </w:r>
    </w:p>
    <w:p w14:paraId="69B7408D"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sz w:val="32"/>
          <w:szCs w:val="32"/>
        </w:rPr>
        <w:t>Maintenance of health requires patient education on disease prevention and oral hygiene at the onset of treatment,meticulous daily home care by the patient,and patient adherence to professional recall maintenance at a regular interval.</w:t>
      </w:r>
    </w:p>
    <w:p w14:paraId="3634615A"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sz w:val="32"/>
          <w:szCs w:val="32"/>
        </w:rPr>
        <w:t>The treatment plane is the blueprint for case management.It includes all procedures required for the establishment and maintenance of oral health and involves decisions regarding the following:</w:t>
      </w:r>
    </w:p>
    <w:p w14:paraId="12878467" w14:textId="77777777" w:rsidR="0097277C" w:rsidRPr="00692965" w:rsidRDefault="0097277C" w:rsidP="0097277C">
      <w:pPr>
        <w:pStyle w:val="ListParagraph"/>
        <w:numPr>
          <w:ilvl w:val="0"/>
          <w:numId w:val="9"/>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lastRenderedPageBreak/>
        <w:t>Emergency treatment(pain,acute infections)</w:t>
      </w:r>
    </w:p>
    <w:p w14:paraId="73EF1A90" w14:textId="77777777" w:rsidR="0097277C" w:rsidRPr="00692965" w:rsidRDefault="0097277C" w:rsidP="0097277C">
      <w:pPr>
        <w:pStyle w:val="ListParagraph"/>
        <w:numPr>
          <w:ilvl w:val="0"/>
          <w:numId w:val="9"/>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Removal of nonfunctional and diseased teeth,and possibly strategic extraction of healthy teeth to facilitate the prosthetic reconstruction of the patient</w:t>
      </w:r>
    </w:p>
    <w:p w14:paraId="36DAFA87" w14:textId="77777777" w:rsidR="0097277C" w:rsidRPr="00692965" w:rsidRDefault="0097277C" w:rsidP="0097277C">
      <w:pPr>
        <w:pStyle w:val="ListParagraph"/>
        <w:numPr>
          <w:ilvl w:val="0"/>
          <w:numId w:val="9"/>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Treatment of periodontal diseases(surgical or nonsurgical,regenerative or resective)</w:t>
      </w:r>
    </w:p>
    <w:p w14:paraId="09C9DC65" w14:textId="77777777" w:rsidR="0097277C" w:rsidRPr="00692965" w:rsidRDefault="0097277C" w:rsidP="0097277C">
      <w:pPr>
        <w:pStyle w:val="ListParagraph"/>
        <w:numPr>
          <w:ilvl w:val="0"/>
          <w:numId w:val="9"/>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Endodontic therapy(necessary and intentional)</w:t>
      </w:r>
    </w:p>
    <w:p w14:paraId="2018CFE2" w14:textId="77777777" w:rsidR="0097277C" w:rsidRPr="00692965" w:rsidRDefault="0097277C" w:rsidP="0097277C">
      <w:pPr>
        <w:pStyle w:val="ListParagraph"/>
        <w:numPr>
          <w:ilvl w:val="0"/>
          <w:numId w:val="9"/>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Caries removal and placement of temporary and final restorations</w:t>
      </w:r>
    </w:p>
    <w:p w14:paraId="72EBC5A0" w14:textId="77777777" w:rsidR="0097277C" w:rsidRPr="00692965" w:rsidRDefault="0097277C" w:rsidP="0097277C">
      <w:pPr>
        <w:pStyle w:val="ListParagraph"/>
        <w:numPr>
          <w:ilvl w:val="0"/>
          <w:numId w:val="9"/>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Occlusal adjustment and orthodontic therapy</w:t>
      </w:r>
    </w:p>
    <w:p w14:paraId="5A0971A0" w14:textId="77777777" w:rsidR="0097277C" w:rsidRPr="00692965" w:rsidRDefault="0097277C" w:rsidP="0097277C">
      <w:pPr>
        <w:pStyle w:val="ListParagraph"/>
        <w:numPr>
          <w:ilvl w:val="0"/>
          <w:numId w:val="9"/>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Replacement of missing teeth with removable or fixed dental prostheses or dental implants</w:t>
      </w:r>
    </w:p>
    <w:p w14:paraId="3758F38C" w14:textId="77777777" w:rsidR="0097277C" w:rsidRPr="00692965" w:rsidRDefault="0097277C" w:rsidP="0097277C">
      <w:pPr>
        <w:pStyle w:val="ListParagraph"/>
        <w:numPr>
          <w:ilvl w:val="0"/>
          <w:numId w:val="9"/>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Aesthetic demands</w:t>
      </w:r>
    </w:p>
    <w:p w14:paraId="68331EB1" w14:textId="5B0886DA" w:rsidR="0097277C" w:rsidRPr="00692965" w:rsidRDefault="0097277C" w:rsidP="00692965">
      <w:pPr>
        <w:pStyle w:val="ListParagraph"/>
        <w:numPr>
          <w:ilvl w:val="0"/>
          <w:numId w:val="9"/>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Sequence of therapy</w:t>
      </w:r>
    </w:p>
    <w:p w14:paraId="4097FCDD" w14:textId="44A54DF2" w:rsidR="0097277C" w:rsidRPr="00692965" w:rsidRDefault="0097277C" w:rsidP="00692965">
      <w:pPr>
        <w:rPr>
          <w:rFonts w:asciiTheme="majorBidi" w:hAnsiTheme="majorBidi" w:cstheme="majorBidi"/>
          <w:b/>
          <w:bCs/>
          <w:sz w:val="32"/>
          <w:szCs w:val="32"/>
          <w:u w:val="single"/>
        </w:rPr>
      </w:pPr>
      <w:r w:rsidRPr="00692965">
        <w:rPr>
          <w:rFonts w:asciiTheme="majorBidi" w:hAnsiTheme="majorBidi" w:cstheme="majorBidi"/>
          <w:b/>
          <w:bCs/>
          <w:sz w:val="32"/>
          <w:szCs w:val="32"/>
          <w:u w:val="single"/>
        </w:rPr>
        <w:t>Extracting or Preserving a Tooth</w:t>
      </w:r>
    </w:p>
    <w:p w14:paraId="21CC6E79"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sz w:val="32"/>
          <w:szCs w:val="32"/>
        </w:rPr>
        <w:t>Removal,retention,or temporary(interim)retention of one or more teeth is an important part of the overall treatment plan.A tooth should be extracted under the following conditions:</w:t>
      </w:r>
    </w:p>
    <w:p w14:paraId="3AB6D6AC" w14:textId="77777777" w:rsidR="0097277C" w:rsidRPr="00692965" w:rsidRDefault="0097277C" w:rsidP="0097277C">
      <w:pPr>
        <w:pStyle w:val="ListParagraph"/>
        <w:numPr>
          <w:ilvl w:val="0"/>
          <w:numId w:val="10"/>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It is so mobile that function becomes painful.</w:t>
      </w:r>
    </w:p>
    <w:p w14:paraId="13565F9A" w14:textId="77777777" w:rsidR="0097277C" w:rsidRPr="00692965" w:rsidRDefault="0097277C" w:rsidP="0097277C">
      <w:pPr>
        <w:pStyle w:val="ListParagraph"/>
        <w:numPr>
          <w:ilvl w:val="0"/>
          <w:numId w:val="10"/>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It can cause acute abscesses during therapy.</w:t>
      </w:r>
    </w:p>
    <w:p w14:paraId="739E459F" w14:textId="77777777" w:rsidR="0097277C" w:rsidRPr="00692965" w:rsidRDefault="0097277C" w:rsidP="0097277C">
      <w:pPr>
        <w:pStyle w:val="ListParagraph"/>
        <w:numPr>
          <w:ilvl w:val="0"/>
          <w:numId w:val="10"/>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There is no use for it in the overall treatment plan.</w:t>
      </w:r>
    </w:p>
    <w:p w14:paraId="19E1EB30"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sz w:val="32"/>
          <w:szCs w:val="32"/>
        </w:rPr>
        <w:t>In some cases,a tooth can be retained temporarily,postponing the decision to extract until after treatment is completed.A tooth in this category can be retained under the following conditions:</w:t>
      </w:r>
    </w:p>
    <w:p w14:paraId="0B083ED2" w14:textId="77777777" w:rsidR="0097277C" w:rsidRPr="00692965" w:rsidRDefault="0097277C" w:rsidP="0097277C">
      <w:pPr>
        <w:pStyle w:val="ListParagraph"/>
        <w:numPr>
          <w:ilvl w:val="0"/>
          <w:numId w:val="11"/>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It maintains posterior stops; the tooth can be removed after treatment,when it can be replaced by an implant or another type of prosthesis.</w:t>
      </w:r>
    </w:p>
    <w:p w14:paraId="565EC279" w14:textId="77777777" w:rsidR="0097277C" w:rsidRPr="00692965" w:rsidRDefault="0097277C" w:rsidP="0097277C">
      <w:pPr>
        <w:pStyle w:val="ListParagraph"/>
        <w:numPr>
          <w:ilvl w:val="0"/>
          <w:numId w:val="11"/>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It maintains posterior stops and may be functional after implant placement in adjacent areas.When the implant is restored, these teeth can be extracted.</w:t>
      </w:r>
    </w:p>
    <w:p w14:paraId="0C57810A" w14:textId="77777777" w:rsidR="0097277C" w:rsidRPr="00692965" w:rsidRDefault="0097277C" w:rsidP="0097277C">
      <w:pPr>
        <w:pStyle w:val="ListParagraph"/>
        <w:numPr>
          <w:ilvl w:val="0"/>
          <w:numId w:val="11"/>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 xml:space="preserve">In the anterior aesthetic zone,a tooth can be retained during periodontal therapy and removed when treatment is </w:t>
      </w:r>
      <w:r w:rsidRPr="00692965">
        <w:rPr>
          <w:rFonts w:asciiTheme="majorBidi" w:hAnsiTheme="majorBidi" w:cstheme="majorBidi"/>
          <w:sz w:val="32"/>
          <w:szCs w:val="32"/>
        </w:rPr>
        <w:lastRenderedPageBreak/>
        <w:t>completed and a permanent restorative procedure can be performed.The retention of this tooth should be not jeopardize the adjacent teeth.This approach avoids the need for temporary appliances during therapy.</w:t>
      </w:r>
    </w:p>
    <w:p w14:paraId="13FE1163" w14:textId="6E5EC480" w:rsidR="0097277C" w:rsidRPr="00692965" w:rsidRDefault="0097277C" w:rsidP="0097277C">
      <w:pPr>
        <w:pStyle w:val="ListParagraph"/>
        <w:numPr>
          <w:ilvl w:val="0"/>
          <w:numId w:val="11"/>
        </w:numPr>
        <w:spacing w:after="160" w:line="259" w:lineRule="auto"/>
        <w:rPr>
          <w:rFonts w:asciiTheme="majorBidi" w:hAnsiTheme="majorBidi" w:cstheme="majorBidi"/>
          <w:sz w:val="32"/>
          <w:szCs w:val="32"/>
        </w:rPr>
      </w:pPr>
      <w:r w:rsidRPr="00692965">
        <w:rPr>
          <w:rFonts w:asciiTheme="majorBidi" w:hAnsiTheme="majorBidi" w:cstheme="majorBidi"/>
          <w:sz w:val="32"/>
          <w:szCs w:val="32"/>
        </w:rPr>
        <w:t>Extraction of hopeless teeth can also be performed during periodontal surgery of the adjacent teeth.This approach reduces the number of appointments needed for surgery in the same area.</w:t>
      </w:r>
    </w:p>
    <w:p w14:paraId="14EDB1A6" w14:textId="77777777" w:rsidR="0097277C" w:rsidRPr="00692965" w:rsidRDefault="0097277C" w:rsidP="0097277C">
      <w:pPr>
        <w:rPr>
          <w:rFonts w:asciiTheme="majorBidi" w:hAnsiTheme="majorBidi" w:cstheme="majorBidi"/>
          <w:b/>
          <w:bCs/>
          <w:sz w:val="32"/>
          <w:szCs w:val="32"/>
          <w:u w:val="single"/>
        </w:rPr>
      </w:pPr>
      <w:r w:rsidRPr="00692965">
        <w:rPr>
          <w:rFonts w:asciiTheme="majorBidi" w:hAnsiTheme="majorBidi" w:cstheme="majorBidi"/>
          <w:b/>
          <w:bCs/>
          <w:sz w:val="32"/>
          <w:szCs w:val="32"/>
          <w:u w:val="single"/>
        </w:rPr>
        <w:t>Sequence of Therapy</w:t>
      </w:r>
    </w:p>
    <w:p w14:paraId="7DC4E6FF" w14:textId="77777777" w:rsidR="0097277C" w:rsidRPr="00692965" w:rsidRDefault="0097277C" w:rsidP="0097277C">
      <w:pPr>
        <w:rPr>
          <w:rFonts w:asciiTheme="majorBidi" w:hAnsiTheme="majorBidi" w:cstheme="majorBidi"/>
          <w:sz w:val="32"/>
          <w:szCs w:val="32"/>
        </w:rPr>
      </w:pPr>
      <w:r w:rsidRPr="00692965">
        <w:rPr>
          <w:rFonts w:asciiTheme="majorBidi" w:hAnsiTheme="majorBidi" w:cstheme="majorBidi"/>
          <w:sz w:val="32"/>
          <w:szCs w:val="32"/>
        </w:rPr>
        <w:t>The periodontal treatment sequence is presented in the following figures .Immediately after completion of phase  I therapy, the patient should be placed on the maintenance phase IV to preserve the results obtained and prevent any further deterioration and recurrence of disease. While on the maintenance phase, with its periodic evaluation, the patient enters into the surgical phase II and the restorative phase III of treatment .</w:t>
      </w:r>
    </w:p>
    <w:p w14:paraId="05DEBF99" w14:textId="77777777" w:rsidR="0097277C" w:rsidRPr="00692965" w:rsidRDefault="0097277C" w:rsidP="0097277C">
      <w:pPr>
        <w:rPr>
          <w:rFonts w:asciiTheme="majorBidi" w:hAnsiTheme="majorBidi" w:cstheme="majorBidi"/>
          <w:noProof/>
        </w:rPr>
      </w:pPr>
      <w:r w:rsidRPr="00692965">
        <w:rPr>
          <w:rFonts w:asciiTheme="majorBidi" w:hAnsiTheme="majorBidi" w:cstheme="majorBidi"/>
          <w:noProof/>
        </w:rPr>
        <w:drawing>
          <wp:inline distT="0" distB="0" distL="0" distR="0" wp14:anchorId="00F29FF8" wp14:editId="76EFA968">
            <wp:extent cx="5548902" cy="2990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75309" cy="3005083"/>
                    </a:xfrm>
                    <a:prstGeom prst="rect">
                      <a:avLst/>
                    </a:prstGeom>
                    <a:noFill/>
                    <a:ln>
                      <a:noFill/>
                    </a:ln>
                  </pic:spPr>
                </pic:pic>
              </a:graphicData>
            </a:graphic>
          </wp:inline>
        </w:drawing>
      </w:r>
    </w:p>
    <w:p w14:paraId="4D6906E8" w14:textId="77777777" w:rsidR="0097277C" w:rsidRPr="00692965" w:rsidRDefault="0097277C" w:rsidP="0097277C">
      <w:pPr>
        <w:rPr>
          <w:rFonts w:asciiTheme="majorBidi" w:hAnsiTheme="majorBidi" w:cstheme="majorBidi"/>
          <w:sz w:val="32"/>
          <w:szCs w:val="32"/>
        </w:rPr>
      </w:pPr>
    </w:p>
    <w:p w14:paraId="513AC035" w14:textId="77777777" w:rsidR="0097277C" w:rsidRPr="00692965" w:rsidRDefault="0097277C" w:rsidP="0097277C">
      <w:pPr>
        <w:rPr>
          <w:rFonts w:asciiTheme="majorBidi" w:hAnsiTheme="majorBidi" w:cstheme="majorBidi"/>
          <w:sz w:val="32"/>
          <w:szCs w:val="32"/>
        </w:rPr>
      </w:pPr>
    </w:p>
    <w:p w14:paraId="55EC877F" w14:textId="77777777" w:rsidR="0097277C" w:rsidRPr="00692965" w:rsidRDefault="0097277C" w:rsidP="0097277C">
      <w:pPr>
        <w:rPr>
          <w:rFonts w:asciiTheme="majorBidi" w:hAnsiTheme="majorBidi" w:cstheme="majorBidi"/>
          <w:noProof/>
        </w:rPr>
      </w:pPr>
    </w:p>
    <w:p w14:paraId="6E16EF99" w14:textId="77777777" w:rsidR="0097277C" w:rsidRPr="00692965" w:rsidRDefault="0097277C" w:rsidP="0097277C">
      <w:pPr>
        <w:jc w:val="center"/>
        <w:rPr>
          <w:rFonts w:asciiTheme="majorBidi" w:hAnsiTheme="majorBidi" w:cstheme="majorBidi"/>
          <w:sz w:val="32"/>
          <w:szCs w:val="32"/>
        </w:rPr>
      </w:pPr>
      <w:r w:rsidRPr="00692965">
        <w:rPr>
          <w:rFonts w:asciiTheme="majorBidi" w:hAnsiTheme="majorBidi" w:cstheme="majorBidi"/>
          <w:noProof/>
        </w:rPr>
        <w:lastRenderedPageBreak/>
        <w:drawing>
          <wp:inline distT="0" distB="0" distL="0" distR="0" wp14:anchorId="63430373" wp14:editId="1CE84425">
            <wp:extent cx="4238625" cy="34290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38625" cy="3429000"/>
                    </a:xfrm>
                    <a:prstGeom prst="rect">
                      <a:avLst/>
                    </a:prstGeom>
                    <a:noFill/>
                    <a:ln>
                      <a:noFill/>
                    </a:ln>
                  </pic:spPr>
                </pic:pic>
              </a:graphicData>
            </a:graphic>
          </wp:inline>
        </w:drawing>
      </w:r>
    </w:p>
    <w:p w14:paraId="186F0EBB" w14:textId="3049742D" w:rsidR="0097277C" w:rsidRPr="00692965" w:rsidRDefault="0097277C" w:rsidP="001D55B9">
      <w:pPr>
        <w:jc w:val="center"/>
        <w:rPr>
          <w:rFonts w:asciiTheme="majorBidi" w:hAnsiTheme="majorBidi" w:cstheme="majorBidi"/>
          <w:b/>
          <w:bCs/>
          <w:sz w:val="56"/>
          <w:szCs w:val="56"/>
          <w:lang w:bidi="ar-IQ"/>
        </w:rPr>
      </w:pPr>
    </w:p>
    <w:p w14:paraId="0CFAB23A" w14:textId="034CC035" w:rsidR="0097277C" w:rsidRPr="00692965" w:rsidRDefault="0097277C" w:rsidP="001D55B9">
      <w:pPr>
        <w:jc w:val="center"/>
        <w:rPr>
          <w:rFonts w:asciiTheme="majorBidi" w:hAnsiTheme="majorBidi" w:cstheme="majorBidi"/>
          <w:b/>
          <w:bCs/>
          <w:sz w:val="56"/>
          <w:szCs w:val="56"/>
          <w:lang w:bidi="ar-IQ"/>
        </w:rPr>
      </w:pPr>
    </w:p>
    <w:p w14:paraId="00C267BB" w14:textId="712A36C7" w:rsidR="003E7E58" w:rsidRDefault="0097277C" w:rsidP="0097277C">
      <w:pPr>
        <w:jc w:val="center"/>
        <w:rPr>
          <w:rFonts w:asciiTheme="majorBidi" w:hAnsiTheme="majorBidi" w:cstheme="majorBidi"/>
          <w:b/>
          <w:bCs/>
          <w:sz w:val="56"/>
          <w:szCs w:val="56"/>
          <w:lang w:bidi="ar-IQ"/>
        </w:rPr>
      </w:pPr>
      <w:r w:rsidRPr="00692965">
        <w:rPr>
          <w:rFonts w:asciiTheme="majorBidi" w:hAnsiTheme="majorBidi" w:cstheme="majorBidi"/>
          <w:noProof/>
        </w:rPr>
        <w:drawing>
          <wp:inline distT="0" distB="0" distL="0" distR="0" wp14:anchorId="4BC8EDAD" wp14:editId="2947DF42">
            <wp:extent cx="5274310" cy="284518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2845182"/>
                    </a:xfrm>
                    <a:prstGeom prst="rect">
                      <a:avLst/>
                    </a:prstGeom>
                    <a:noFill/>
                    <a:ln>
                      <a:noFill/>
                    </a:ln>
                  </pic:spPr>
                </pic:pic>
              </a:graphicData>
            </a:graphic>
          </wp:inline>
        </w:drawing>
      </w:r>
    </w:p>
    <w:p w14:paraId="7B846B79" w14:textId="221BF27A" w:rsidR="00692965" w:rsidRDefault="00692965" w:rsidP="0097277C">
      <w:pPr>
        <w:jc w:val="center"/>
        <w:rPr>
          <w:rFonts w:asciiTheme="majorBidi" w:hAnsiTheme="majorBidi" w:cstheme="majorBidi"/>
          <w:b/>
          <w:bCs/>
          <w:sz w:val="56"/>
          <w:szCs w:val="56"/>
          <w:lang w:bidi="ar-IQ"/>
        </w:rPr>
      </w:pPr>
    </w:p>
    <w:p w14:paraId="2531ECFE" w14:textId="77777777" w:rsidR="00692965" w:rsidRPr="00692965" w:rsidRDefault="00692965" w:rsidP="0097277C">
      <w:pPr>
        <w:jc w:val="center"/>
        <w:rPr>
          <w:rFonts w:asciiTheme="majorBidi" w:hAnsiTheme="majorBidi" w:cstheme="majorBidi"/>
          <w:b/>
          <w:bCs/>
          <w:sz w:val="56"/>
          <w:szCs w:val="56"/>
          <w:lang w:bidi="ar-IQ"/>
        </w:rPr>
      </w:pPr>
    </w:p>
    <w:p w14:paraId="5D5D525E" w14:textId="7535F217" w:rsidR="0097277C" w:rsidRPr="00692965" w:rsidRDefault="0097277C" w:rsidP="0097277C">
      <w:pPr>
        <w:jc w:val="center"/>
        <w:rPr>
          <w:rFonts w:asciiTheme="majorBidi" w:hAnsiTheme="majorBidi" w:cstheme="majorBidi"/>
          <w:b/>
          <w:bCs/>
          <w:sz w:val="56"/>
          <w:szCs w:val="56"/>
          <w:lang w:bidi="ar-IQ"/>
        </w:rPr>
      </w:pPr>
      <w:r w:rsidRPr="00692965">
        <w:rPr>
          <w:rFonts w:asciiTheme="majorBidi" w:hAnsiTheme="majorBidi" w:cstheme="majorBidi"/>
          <w:b/>
          <w:bCs/>
          <w:sz w:val="56"/>
          <w:szCs w:val="56"/>
          <w:lang w:bidi="ar-IQ"/>
        </w:rPr>
        <w:lastRenderedPageBreak/>
        <w:t>Phase I Therapy</w:t>
      </w:r>
    </w:p>
    <w:p w14:paraId="47789F85" w14:textId="77777777" w:rsidR="00504793" w:rsidRPr="00692965" w:rsidRDefault="00504793" w:rsidP="00504793">
      <w:pPr>
        <w:ind w:left="360"/>
        <w:jc w:val="both"/>
        <w:rPr>
          <w:rFonts w:asciiTheme="majorBidi" w:hAnsiTheme="majorBidi" w:cstheme="majorBidi"/>
          <w:b/>
          <w:bCs/>
          <w:sz w:val="32"/>
          <w:szCs w:val="32"/>
          <w:u w:val="single"/>
          <w:lang w:bidi="ar-IQ"/>
        </w:rPr>
      </w:pPr>
      <w:r w:rsidRPr="00692965">
        <w:rPr>
          <w:rFonts w:asciiTheme="majorBidi" w:hAnsiTheme="majorBidi" w:cstheme="majorBidi"/>
          <w:b/>
          <w:bCs/>
          <w:sz w:val="32"/>
          <w:szCs w:val="32"/>
          <w:u w:val="single"/>
          <w:lang w:bidi="ar-IQ"/>
        </w:rPr>
        <w:t>Objectives of initial phase</w:t>
      </w:r>
      <w:r w:rsidR="002733E4" w:rsidRPr="00692965">
        <w:rPr>
          <w:rFonts w:asciiTheme="majorBidi" w:hAnsiTheme="majorBidi" w:cstheme="majorBidi"/>
          <w:b/>
          <w:bCs/>
          <w:sz w:val="32"/>
          <w:szCs w:val="32"/>
          <w:u w:val="single"/>
          <w:lang w:bidi="ar-IQ"/>
        </w:rPr>
        <w:t xml:space="preserve"> I </w:t>
      </w:r>
      <w:r w:rsidRPr="00692965">
        <w:rPr>
          <w:rFonts w:asciiTheme="majorBidi" w:hAnsiTheme="majorBidi" w:cstheme="majorBidi"/>
          <w:b/>
          <w:bCs/>
          <w:sz w:val="32"/>
          <w:szCs w:val="32"/>
          <w:u w:val="single"/>
          <w:lang w:bidi="ar-IQ"/>
        </w:rPr>
        <w:t xml:space="preserve"> (cause – related therapy): </w:t>
      </w:r>
    </w:p>
    <w:p w14:paraId="798C8C80" w14:textId="77777777" w:rsidR="00F16B9F" w:rsidRPr="00692965" w:rsidRDefault="00504793" w:rsidP="00F16B9F">
      <w:pPr>
        <w:ind w:left="360"/>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 The </w:t>
      </w:r>
      <w:r w:rsidR="00AD5608" w:rsidRPr="00692965">
        <w:rPr>
          <w:rFonts w:asciiTheme="majorBidi" w:hAnsiTheme="majorBidi" w:cstheme="majorBidi"/>
          <w:sz w:val="32"/>
          <w:szCs w:val="32"/>
          <w:lang w:bidi="ar-IQ"/>
        </w:rPr>
        <w:t>objective is to a</w:t>
      </w:r>
      <w:r w:rsidR="004E328D" w:rsidRPr="00692965">
        <w:rPr>
          <w:rFonts w:asciiTheme="majorBidi" w:hAnsiTheme="majorBidi" w:cstheme="majorBidi"/>
          <w:sz w:val="32"/>
          <w:szCs w:val="32"/>
          <w:lang w:bidi="ar-IQ"/>
        </w:rPr>
        <w:t>l</w:t>
      </w:r>
      <w:r w:rsidR="00AD5608" w:rsidRPr="00692965">
        <w:rPr>
          <w:rFonts w:asciiTheme="majorBidi" w:hAnsiTheme="majorBidi" w:cstheme="majorBidi"/>
          <w:sz w:val="32"/>
          <w:szCs w:val="32"/>
          <w:lang w:bidi="ar-IQ"/>
        </w:rPr>
        <w:t>ter or eliminate the microbial etiology and factors that contribute to gingival and periodontal diseases to the greatest extent possible,thereby halting the prog</w:t>
      </w:r>
      <w:r w:rsidR="004E328D" w:rsidRPr="00692965">
        <w:rPr>
          <w:rFonts w:asciiTheme="majorBidi" w:hAnsiTheme="majorBidi" w:cstheme="majorBidi"/>
          <w:sz w:val="32"/>
          <w:szCs w:val="32"/>
          <w:lang w:bidi="ar-IQ"/>
        </w:rPr>
        <w:t>ression of disease and returning the dentition to a state of health and comfort</w:t>
      </w:r>
      <w:r w:rsidR="00F16B9F" w:rsidRPr="00692965">
        <w:rPr>
          <w:rFonts w:asciiTheme="majorBidi" w:hAnsiTheme="majorBidi" w:cstheme="majorBidi"/>
          <w:sz w:val="32"/>
          <w:szCs w:val="32"/>
          <w:lang w:bidi="ar-IQ"/>
        </w:rPr>
        <w:t>.</w:t>
      </w:r>
      <w:r w:rsidR="004E328D" w:rsidRPr="00692965">
        <w:rPr>
          <w:rFonts w:asciiTheme="majorBidi" w:hAnsiTheme="majorBidi" w:cstheme="majorBidi"/>
          <w:sz w:val="32"/>
          <w:szCs w:val="32"/>
          <w:lang w:bidi="ar-IQ"/>
        </w:rPr>
        <w:t>The phase I therapy aimed at removal of pathogenic biofilms, toxins and calculus and the reestablishment of a biologically acceptable root surface .</w:t>
      </w:r>
      <w:r w:rsidR="00F16B9F" w:rsidRPr="00692965">
        <w:rPr>
          <w:rFonts w:asciiTheme="majorBidi" w:hAnsiTheme="majorBidi" w:cstheme="majorBidi"/>
          <w:sz w:val="32"/>
          <w:szCs w:val="32"/>
          <w:lang w:bidi="ar-IQ"/>
        </w:rPr>
        <w:t xml:space="preserve"> This is </w:t>
      </w:r>
      <w:r w:rsidRPr="00692965">
        <w:rPr>
          <w:rFonts w:asciiTheme="majorBidi" w:hAnsiTheme="majorBidi" w:cstheme="majorBidi"/>
          <w:sz w:val="32"/>
          <w:szCs w:val="32"/>
          <w:lang w:bidi="ar-IQ"/>
        </w:rPr>
        <w:t>accomplished by</w:t>
      </w:r>
      <w:r w:rsidR="00F16B9F" w:rsidRPr="00692965">
        <w:rPr>
          <w:rFonts w:asciiTheme="majorBidi" w:hAnsiTheme="majorBidi" w:cstheme="majorBidi"/>
          <w:sz w:val="32"/>
          <w:szCs w:val="32"/>
          <w:lang w:bidi="ar-IQ"/>
        </w:rPr>
        <w:t>:</w:t>
      </w:r>
    </w:p>
    <w:p w14:paraId="1FF70CE1" w14:textId="77777777" w:rsidR="00F16B9F" w:rsidRPr="00692965" w:rsidRDefault="002733E4" w:rsidP="002733E4">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      1)</w:t>
      </w:r>
      <w:r w:rsidR="00504793" w:rsidRPr="00692965">
        <w:rPr>
          <w:rFonts w:asciiTheme="majorBidi" w:hAnsiTheme="majorBidi" w:cstheme="majorBidi"/>
          <w:sz w:val="32"/>
          <w:szCs w:val="32"/>
          <w:lang w:bidi="ar-IQ"/>
        </w:rPr>
        <w:t xml:space="preserve"> patient</w:t>
      </w:r>
      <w:r w:rsidRPr="00692965">
        <w:rPr>
          <w:rFonts w:asciiTheme="majorBidi" w:hAnsiTheme="majorBidi" w:cstheme="majorBidi"/>
          <w:sz w:val="32"/>
          <w:szCs w:val="32"/>
          <w:lang w:bidi="ar-IQ"/>
        </w:rPr>
        <w:t xml:space="preserve"> education and oral hygiene instruction</w:t>
      </w:r>
      <w:r w:rsidR="001D2C05" w:rsidRPr="00692965">
        <w:rPr>
          <w:rFonts w:asciiTheme="majorBidi" w:hAnsiTheme="majorBidi" w:cstheme="majorBidi"/>
          <w:sz w:val="32"/>
          <w:szCs w:val="32"/>
          <w:lang w:bidi="ar-IQ"/>
        </w:rPr>
        <w:t xml:space="preserve"> for plaque   or biofilm control</w:t>
      </w:r>
      <w:r w:rsidR="00504793" w:rsidRPr="00692965">
        <w:rPr>
          <w:rFonts w:asciiTheme="majorBidi" w:hAnsiTheme="majorBidi" w:cstheme="majorBidi"/>
          <w:sz w:val="32"/>
          <w:szCs w:val="32"/>
          <w:lang w:bidi="ar-IQ"/>
        </w:rPr>
        <w:t xml:space="preserve">. </w:t>
      </w:r>
    </w:p>
    <w:p w14:paraId="63B5C94F" w14:textId="77777777" w:rsidR="00F16B9F" w:rsidRPr="00692965" w:rsidRDefault="002733E4" w:rsidP="002733E4">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      2)Complete removal  of</w:t>
      </w:r>
      <w:r w:rsidR="001D2C05" w:rsidRPr="00692965">
        <w:rPr>
          <w:rFonts w:asciiTheme="majorBidi" w:hAnsiTheme="majorBidi" w:cstheme="majorBidi"/>
          <w:sz w:val="32"/>
          <w:szCs w:val="32"/>
          <w:lang w:bidi="ar-IQ"/>
        </w:rPr>
        <w:t xml:space="preserve"> supragingival and subgingival plaque or biofilm and</w:t>
      </w:r>
      <w:r w:rsidRPr="00692965">
        <w:rPr>
          <w:rFonts w:asciiTheme="majorBidi" w:hAnsiTheme="majorBidi" w:cstheme="majorBidi"/>
          <w:sz w:val="32"/>
          <w:szCs w:val="32"/>
          <w:lang w:bidi="ar-IQ"/>
        </w:rPr>
        <w:t xml:space="preserve"> calculus (</w:t>
      </w:r>
      <w:r w:rsidR="00504793" w:rsidRPr="00692965">
        <w:rPr>
          <w:rFonts w:asciiTheme="majorBidi" w:hAnsiTheme="majorBidi" w:cstheme="majorBidi"/>
          <w:sz w:val="32"/>
          <w:szCs w:val="32"/>
          <w:lang w:bidi="ar-IQ"/>
        </w:rPr>
        <w:t xml:space="preserve"> Scaling</w:t>
      </w:r>
      <w:r w:rsidR="00F16B9F" w:rsidRPr="00692965">
        <w:rPr>
          <w:rFonts w:asciiTheme="majorBidi" w:hAnsiTheme="majorBidi" w:cstheme="majorBidi"/>
          <w:sz w:val="32"/>
          <w:szCs w:val="32"/>
          <w:lang w:bidi="ar-IQ"/>
        </w:rPr>
        <w:t xml:space="preserve"> </w:t>
      </w:r>
      <w:r w:rsidR="00504793" w:rsidRPr="00692965">
        <w:rPr>
          <w:rFonts w:asciiTheme="majorBidi" w:hAnsiTheme="majorBidi" w:cstheme="majorBidi"/>
          <w:sz w:val="32"/>
          <w:szCs w:val="32"/>
          <w:lang w:bidi="ar-IQ"/>
        </w:rPr>
        <w:t>&amp;</w:t>
      </w:r>
      <w:r w:rsidR="00F16B9F" w:rsidRPr="00692965">
        <w:rPr>
          <w:rFonts w:asciiTheme="majorBidi" w:hAnsiTheme="majorBidi" w:cstheme="majorBidi"/>
          <w:sz w:val="32"/>
          <w:szCs w:val="32"/>
          <w:lang w:bidi="ar-IQ"/>
        </w:rPr>
        <w:t xml:space="preserve"> </w:t>
      </w:r>
      <w:r w:rsidR="00504793" w:rsidRPr="00692965">
        <w:rPr>
          <w:rFonts w:asciiTheme="majorBidi" w:hAnsiTheme="majorBidi" w:cstheme="majorBidi"/>
          <w:sz w:val="32"/>
          <w:szCs w:val="32"/>
          <w:lang w:bidi="ar-IQ"/>
        </w:rPr>
        <w:t xml:space="preserve">root </w:t>
      </w:r>
      <w:r w:rsidRPr="00692965">
        <w:rPr>
          <w:rFonts w:asciiTheme="majorBidi" w:hAnsiTheme="majorBidi" w:cstheme="majorBidi"/>
          <w:sz w:val="32"/>
          <w:szCs w:val="32"/>
          <w:lang w:bidi="ar-IQ"/>
        </w:rPr>
        <w:t>planing)</w:t>
      </w:r>
      <w:r w:rsidR="00504793" w:rsidRPr="00692965">
        <w:rPr>
          <w:rFonts w:asciiTheme="majorBidi" w:hAnsiTheme="majorBidi" w:cstheme="majorBidi"/>
          <w:sz w:val="32"/>
          <w:szCs w:val="32"/>
          <w:lang w:bidi="ar-IQ"/>
        </w:rPr>
        <w:t xml:space="preserve">. </w:t>
      </w:r>
    </w:p>
    <w:p w14:paraId="4FF8D708" w14:textId="77777777" w:rsidR="00F16B9F" w:rsidRPr="00692965" w:rsidRDefault="00AA0DC1" w:rsidP="00F16B9F">
      <w:pPr>
        <w:pStyle w:val="ListParagraph"/>
        <w:numPr>
          <w:ilvl w:val="0"/>
          <w:numId w:val="2"/>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Possible use of</w:t>
      </w:r>
      <w:r w:rsidR="00504793" w:rsidRPr="00692965">
        <w:rPr>
          <w:rFonts w:asciiTheme="majorBidi" w:hAnsiTheme="majorBidi" w:cstheme="majorBidi"/>
          <w:sz w:val="32"/>
          <w:szCs w:val="32"/>
          <w:lang w:bidi="ar-IQ"/>
        </w:rPr>
        <w:t xml:space="preserve"> Antimicrobial </w:t>
      </w:r>
      <w:r w:rsidRPr="00692965">
        <w:rPr>
          <w:rFonts w:asciiTheme="majorBidi" w:hAnsiTheme="majorBidi" w:cstheme="majorBidi"/>
          <w:sz w:val="32"/>
          <w:szCs w:val="32"/>
          <w:lang w:bidi="ar-IQ"/>
        </w:rPr>
        <w:t>agents</w:t>
      </w:r>
      <w:r w:rsidR="00F16B9F" w:rsidRPr="00692965">
        <w:rPr>
          <w:rFonts w:asciiTheme="majorBidi" w:hAnsiTheme="majorBidi" w:cstheme="majorBidi"/>
          <w:sz w:val="32"/>
          <w:szCs w:val="32"/>
          <w:lang w:bidi="ar-IQ"/>
        </w:rPr>
        <w:t xml:space="preserve"> </w:t>
      </w:r>
      <w:r w:rsidR="00504793" w:rsidRPr="00692965">
        <w:rPr>
          <w:rFonts w:asciiTheme="majorBidi" w:hAnsiTheme="majorBidi" w:cstheme="majorBidi"/>
          <w:sz w:val="32"/>
          <w:szCs w:val="32"/>
          <w:lang w:bidi="ar-IQ"/>
        </w:rPr>
        <w:t>(local or systemic).</w:t>
      </w:r>
    </w:p>
    <w:p w14:paraId="185E2700" w14:textId="77777777" w:rsidR="002733E4" w:rsidRPr="00692965" w:rsidRDefault="00504793" w:rsidP="00F16B9F">
      <w:pPr>
        <w:pStyle w:val="ListParagraph"/>
        <w:numPr>
          <w:ilvl w:val="0"/>
          <w:numId w:val="2"/>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 </w:t>
      </w:r>
      <w:r w:rsidR="002733E4" w:rsidRPr="00692965">
        <w:rPr>
          <w:rFonts w:asciiTheme="majorBidi" w:hAnsiTheme="majorBidi" w:cstheme="majorBidi"/>
          <w:sz w:val="32"/>
          <w:szCs w:val="32"/>
          <w:lang w:bidi="ar-IQ"/>
        </w:rPr>
        <w:t>Correction or replacement  of poorly fitting restorations and other prosthetic devices</w:t>
      </w:r>
    </w:p>
    <w:p w14:paraId="6F0ADD59" w14:textId="77777777" w:rsidR="00F16B9F" w:rsidRPr="00692965" w:rsidRDefault="002733E4" w:rsidP="00F16B9F">
      <w:pPr>
        <w:pStyle w:val="ListParagraph"/>
        <w:numPr>
          <w:ilvl w:val="0"/>
          <w:numId w:val="2"/>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Restoration or temporization of carious lesions</w:t>
      </w:r>
      <w:r w:rsidR="00504793" w:rsidRPr="00692965">
        <w:rPr>
          <w:rFonts w:asciiTheme="majorBidi" w:hAnsiTheme="majorBidi" w:cstheme="majorBidi"/>
          <w:sz w:val="32"/>
          <w:szCs w:val="32"/>
          <w:lang w:bidi="ar-IQ"/>
        </w:rPr>
        <w:t>.</w:t>
      </w:r>
    </w:p>
    <w:p w14:paraId="0EDAA1EF" w14:textId="77777777" w:rsidR="00F16B9F" w:rsidRPr="00692965" w:rsidRDefault="00AA0DC1" w:rsidP="00F16B9F">
      <w:pPr>
        <w:pStyle w:val="ListParagraph"/>
        <w:numPr>
          <w:ilvl w:val="0"/>
          <w:numId w:val="2"/>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Treatment of</w:t>
      </w:r>
      <w:r w:rsidR="00504793" w:rsidRPr="00692965">
        <w:rPr>
          <w:rFonts w:asciiTheme="majorBidi" w:hAnsiTheme="majorBidi" w:cstheme="majorBidi"/>
          <w:sz w:val="32"/>
          <w:szCs w:val="32"/>
          <w:lang w:bidi="ar-IQ"/>
        </w:rPr>
        <w:t xml:space="preserve"> Occlusal</w:t>
      </w:r>
      <w:r w:rsidRPr="00692965">
        <w:rPr>
          <w:rFonts w:asciiTheme="majorBidi" w:hAnsiTheme="majorBidi" w:cstheme="majorBidi"/>
          <w:sz w:val="32"/>
          <w:szCs w:val="32"/>
          <w:lang w:bidi="ar-IQ"/>
        </w:rPr>
        <w:t xml:space="preserve"> trauma</w:t>
      </w:r>
      <w:r w:rsidR="00504793" w:rsidRPr="00692965">
        <w:rPr>
          <w:rFonts w:asciiTheme="majorBidi" w:hAnsiTheme="majorBidi" w:cstheme="majorBidi"/>
          <w:sz w:val="32"/>
          <w:szCs w:val="32"/>
          <w:lang w:bidi="ar-IQ"/>
        </w:rPr>
        <w:t xml:space="preserve"> . </w:t>
      </w:r>
    </w:p>
    <w:p w14:paraId="74831860" w14:textId="77777777" w:rsidR="00AA0DC1" w:rsidRPr="00692965" w:rsidRDefault="00AA0DC1" w:rsidP="00F16B9F">
      <w:pPr>
        <w:pStyle w:val="ListParagraph"/>
        <w:numPr>
          <w:ilvl w:val="0"/>
          <w:numId w:val="2"/>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Treatment of food impaction areas</w:t>
      </w:r>
    </w:p>
    <w:p w14:paraId="644B10CF" w14:textId="77777777" w:rsidR="00BD22DB" w:rsidRPr="00692965" w:rsidRDefault="00504793" w:rsidP="00F16B9F">
      <w:pPr>
        <w:pStyle w:val="ListParagraph"/>
        <w:numPr>
          <w:ilvl w:val="0"/>
          <w:numId w:val="2"/>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 Orthodontic</w:t>
      </w:r>
      <w:r w:rsidR="00AA0DC1" w:rsidRPr="00692965">
        <w:rPr>
          <w:rFonts w:asciiTheme="majorBidi" w:hAnsiTheme="majorBidi" w:cstheme="majorBidi"/>
          <w:sz w:val="32"/>
          <w:szCs w:val="32"/>
          <w:lang w:bidi="ar-IQ"/>
        </w:rPr>
        <w:t xml:space="preserve"> tooth movement</w:t>
      </w:r>
      <w:r w:rsidRPr="00692965">
        <w:rPr>
          <w:rFonts w:asciiTheme="majorBidi" w:hAnsiTheme="majorBidi" w:cstheme="majorBidi"/>
          <w:sz w:val="32"/>
          <w:szCs w:val="32"/>
          <w:lang w:bidi="ar-IQ"/>
        </w:rPr>
        <w:t xml:space="preserve"> treatment</w:t>
      </w:r>
      <w:r w:rsidR="00AA0DC1" w:rsidRPr="00692965">
        <w:rPr>
          <w:rFonts w:asciiTheme="majorBidi" w:hAnsiTheme="majorBidi" w:cstheme="majorBidi"/>
          <w:sz w:val="32"/>
          <w:szCs w:val="32"/>
          <w:lang w:bidi="ar-IQ"/>
        </w:rPr>
        <w:t>.</w:t>
      </w:r>
    </w:p>
    <w:p w14:paraId="1C0DA84D" w14:textId="3EDE39DE" w:rsidR="00001B36" w:rsidRPr="00692965" w:rsidRDefault="00AA0DC1" w:rsidP="00692965">
      <w:pPr>
        <w:pStyle w:val="ListParagraph"/>
        <w:numPr>
          <w:ilvl w:val="0"/>
          <w:numId w:val="2"/>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Extraction of hopeless teeth</w:t>
      </w:r>
    </w:p>
    <w:p w14:paraId="52FE4AFE" w14:textId="77777777" w:rsidR="00001B36" w:rsidRPr="00692965" w:rsidRDefault="00001B36" w:rsidP="00001B36">
      <w:p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Motivation:</w:t>
      </w:r>
      <w:r w:rsidRPr="00692965">
        <w:rPr>
          <w:rFonts w:asciiTheme="majorBidi" w:hAnsiTheme="majorBidi" w:cstheme="majorBidi"/>
          <w:sz w:val="32"/>
          <w:szCs w:val="32"/>
          <w:lang w:bidi="ar-IQ"/>
        </w:rPr>
        <w:t xml:space="preserve"> Detailed information must be given to the </w:t>
      </w:r>
      <w:r w:rsidRPr="00692965">
        <w:rPr>
          <w:rFonts w:asciiTheme="majorBidi" w:hAnsiTheme="majorBidi" w:cstheme="majorBidi"/>
          <w:sz w:val="32"/>
          <w:szCs w:val="32"/>
          <w:lang w:bidi="ar-IQ"/>
        </w:rPr>
        <w:br/>
        <w:t xml:space="preserve">patient regarding his/her periodontal disease, its etiological </w:t>
      </w:r>
      <w:r w:rsidRPr="00692965">
        <w:rPr>
          <w:rFonts w:asciiTheme="majorBidi" w:hAnsiTheme="majorBidi" w:cstheme="majorBidi"/>
          <w:sz w:val="32"/>
          <w:szCs w:val="32"/>
          <w:lang w:bidi="ar-IQ"/>
        </w:rPr>
        <w:br/>
        <w:t>factors, symptoms, consequences</w:t>
      </w:r>
      <w:r w:rsidR="001A7659" w:rsidRPr="00692965">
        <w:rPr>
          <w:rFonts w:asciiTheme="majorBidi" w:hAnsiTheme="majorBidi" w:cstheme="majorBidi"/>
          <w:sz w:val="32"/>
          <w:szCs w:val="32"/>
          <w:lang w:bidi="ar-IQ"/>
        </w:rPr>
        <w:t>,</w:t>
      </w:r>
      <w:r w:rsidRPr="00692965">
        <w:rPr>
          <w:rFonts w:asciiTheme="majorBidi" w:hAnsiTheme="majorBidi" w:cstheme="majorBidi"/>
          <w:sz w:val="32"/>
          <w:szCs w:val="32"/>
          <w:lang w:bidi="ar-IQ"/>
        </w:rPr>
        <w:t xml:space="preserve"> prognosis and the </w:t>
      </w:r>
      <w:r w:rsidRPr="00692965">
        <w:rPr>
          <w:rFonts w:asciiTheme="majorBidi" w:hAnsiTheme="majorBidi" w:cstheme="majorBidi"/>
          <w:sz w:val="32"/>
          <w:szCs w:val="32"/>
          <w:lang w:bidi="ar-IQ"/>
        </w:rPr>
        <w:br/>
        <w:t xml:space="preserve">relationship between the presence of dental plaque and </w:t>
      </w:r>
      <w:r w:rsidRPr="00692965">
        <w:rPr>
          <w:rFonts w:asciiTheme="majorBidi" w:hAnsiTheme="majorBidi" w:cstheme="majorBidi"/>
          <w:sz w:val="32"/>
          <w:szCs w:val="32"/>
          <w:lang w:bidi="ar-IQ"/>
        </w:rPr>
        <w:br/>
        <w:t xml:space="preserve">calculus in the mouth and the location of sites showing dental </w:t>
      </w:r>
      <w:r w:rsidRPr="00692965">
        <w:rPr>
          <w:rFonts w:asciiTheme="majorBidi" w:hAnsiTheme="majorBidi" w:cstheme="majorBidi"/>
          <w:sz w:val="32"/>
          <w:szCs w:val="32"/>
          <w:lang w:bidi="ar-IQ"/>
        </w:rPr>
        <w:br/>
        <w:t xml:space="preserve">disease by using plaque disclosing agents. These information </w:t>
      </w:r>
      <w:r w:rsidRPr="00692965">
        <w:rPr>
          <w:rFonts w:asciiTheme="majorBidi" w:hAnsiTheme="majorBidi" w:cstheme="majorBidi"/>
          <w:sz w:val="32"/>
          <w:szCs w:val="32"/>
          <w:lang w:bidi="ar-IQ"/>
        </w:rPr>
        <w:br/>
        <w:t xml:space="preserve">are aimed at motivating the patient to cooperate in the </w:t>
      </w:r>
      <w:r w:rsidRPr="00692965">
        <w:rPr>
          <w:rFonts w:asciiTheme="majorBidi" w:hAnsiTheme="majorBidi" w:cstheme="majorBidi"/>
          <w:sz w:val="32"/>
          <w:szCs w:val="32"/>
          <w:lang w:bidi="ar-IQ"/>
        </w:rPr>
        <w:br/>
        <w:t xml:space="preserve">treatment hence without compliance (which has been </w:t>
      </w:r>
      <w:r w:rsidRPr="00692965">
        <w:rPr>
          <w:rFonts w:asciiTheme="majorBidi" w:hAnsiTheme="majorBidi" w:cstheme="majorBidi"/>
          <w:sz w:val="32"/>
          <w:szCs w:val="32"/>
          <w:lang w:bidi="ar-IQ"/>
        </w:rPr>
        <w:br/>
      </w:r>
      <w:r w:rsidRPr="00692965">
        <w:rPr>
          <w:rFonts w:asciiTheme="majorBidi" w:hAnsiTheme="majorBidi" w:cstheme="majorBidi"/>
          <w:sz w:val="32"/>
          <w:szCs w:val="32"/>
          <w:lang w:bidi="ar-IQ"/>
        </w:rPr>
        <w:lastRenderedPageBreak/>
        <w:t xml:space="preserve">described as the degree to which a patient follows a regimen </w:t>
      </w:r>
      <w:r w:rsidRPr="00692965">
        <w:rPr>
          <w:rFonts w:asciiTheme="majorBidi" w:hAnsiTheme="majorBidi" w:cstheme="majorBidi"/>
          <w:sz w:val="32"/>
          <w:szCs w:val="32"/>
          <w:lang w:bidi="ar-IQ"/>
        </w:rPr>
        <w:br/>
        <w:t xml:space="preserve">prescribed by a dental professional), a good treatment </w:t>
      </w:r>
      <w:r w:rsidRPr="00692965">
        <w:rPr>
          <w:rFonts w:asciiTheme="majorBidi" w:hAnsiTheme="majorBidi" w:cstheme="majorBidi"/>
          <w:sz w:val="32"/>
          <w:szCs w:val="32"/>
          <w:lang w:bidi="ar-IQ"/>
        </w:rPr>
        <w:br/>
        <w:t>outcome will not be achieved.</w:t>
      </w:r>
    </w:p>
    <w:p w14:paraId="008FD4E2" w14:textId="77777777" w:rsidR="00001B36" w:rsidRPr="00692965" w:rsidRDefault="00001B36" w:rsidP="00001B36">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Mechanical plaque control demands active participation of </w:t>
      </w:r>
      <w:r w:rsidRPr="00692965">
        <w:rPr>
          <w:rFonts w:asciiTheme="majorBidi" w:hAnsiTheme="majorBidi" w:cstheme="majorBidi"/>
          <w:sz w:val="32"/>
          <w:szCs w:val="32"/>
          <w:lang w:bidi="ar-IQ"/>
        </w:rPr>
        <w:br/>
        <w:t xml:space="preserve">the individual subject and the establishment of proper oral </w:t>
      </w:r>
      <w:r w:rsidRPr="00692965">
        <w:rPr>
          <w:rFonts w:asciiTheme="majorBidi" w:hAnsiTheme="majorBidi" w:cstheme="majorBidi"/>
          <w:sz w:val="32"/>
          <w:szCs w:val="32"/>
          <w:lang w:bidi="ar-IQ"/>
        </w:rPr>
        <w:br/>
        <w:t xml:space="preserve">homecare habits is a process that depends on the behavioral </w:t>
      </w:r>
      <w:r w:rsidRPr="00692965">
        <w:rPr>
          <w:rFonts w:asciiTheme="majorBidi" w:hAnsiTheme="majorBidi" w:cstheme="majorBidi"/>
          <w:sz w:val="32"/>
          <w:szCs w:val="32"/>
          <w:lang w:bidi="ar-IQ"/>
        </w:rPr>
        <w:br/>
        <w:t xml:space="preserve">changes, thus the patient's positive attitude to treatment may </w:t>
      </w:r>
      <w:r w:rsidRPr="00692965">
        <w:rPr>
          <w:rFonts w:asciiTheme="majorBidi" w:hAnsiTheme="majorBidi" w:cstheme="majorBidi"/>
          <w:sz w:val="32"/>
          <w:szCs w:val="32"/>
          <w:lang w:bidi="ar-IQ"/>
        </w:rPr>
        <w:br/>
        <w:t xml:space="preserve">have a positive long-term effect on his/her tooth cleaning </w:t>
      </w:r>
      <w:r w:rsidRPr="00692965">
        <w:rPr>
          <w:rFonts w:asciiTheme="majorBidi" w:hAnsiTheme="majorBidi" w:cstheme="majorBidi"/>
          <w:sz w:val="32"/>
          <w:szCs w:val="32"/>
          <w:lang w:bidi="ar-IQ"/>
        </w:rPr>
        <w:br/>
        <w:t xml:space="preserve">efforts. In addition, dental professionals should try to </w:t>
      </w:r>
      <w:r w:rsidRPr="00692965">
        <w:rPr>
          <w:rFonts w:asciiTheme="majorBidi" w:hAnsiTheme="majorBidi" w:cstheme="majorBidi"/>
          <w:sz w:val="32"/>
          <w:szCs w:val="32"/>
          <w:lang w:bidi="ar-IQ"/>
        </w:rPr>
        <w:br/>
        <w:t xml:space="preserve">emphasize on the role of the patient personal oral hygiene </w:t>
      </w:r>
      <w:r w:rsidRPr="00692965">
        <w:rPr>
          <w:rFonts w:asciiTheme="majorBidi" w:hAnsiTheme="majorBidi" w:cstheme="majorBidi"/>
          <w:sz w:val="32"/>
          <w:szCs w:val="32"/>
          <w:lang w:bidi="ar-IQ"/>
        </w:rPr>
        <w:br/>
        <w:t xml:space="preserve">procedures in the prevention of dental diseases &amp;they should </w:t>
      </w:r>
      <w:r w:rsidRPr="00692965">
        <w:rPr>
          <w:rFonts w:asciiTheme="majorBidi" w:hAnsiTheme="majorBidi" w:cstheme="majorBidi"/>
          <w:sz w:val="32"/>
          <w:szCs w:val="32"/>
          <w:lang w:bidi="ar-IQ"/>
        </w:rPr>
        <w:br/>
        <w:t xml:space="preserve">encourage the patient to take responsibility for his/her own </w:t>
      </w:r>
      <w:r w:rsidRPr="00692965">
        <w:rPr>
          <w:rFonts w:asciiTheme="majorBidi" w:hAnsiTheme="majorBidi" w:cstheme="majorBidi"/>
          <w:sz w:val="32"/>
          <w:szCs w:val="32"/>
          <w:lang w:bidi="ar-IQ"/>
        </w:rPr>
        <w:br/>
        <w:t xml:space="preserve">oral health. Finally, if the clinician can establish the link </w:t>
      </w:r>
      <w:r w:rsidRPr="00692965">
        <w:rPr>
          <w:rFonts w:asciiTheme="majorBidi" w:hAnsiTheme="majorBidi" w:cstheme="majorBidi"/>
          <w:sz w:val="32"/>
          <w:szCs w:val="32"/>
          <w:lang w:bidi="ar-IQ"/>
        </w:rPr>
        <w:br/>
        <w:t xml:space="preserve">between oral health &amp; general health for the patient, this </w:t>
      </w:r>
      <w:r w:rsidRPr="00692965">
        <w:rPr>
          <w:rFonts w:asciiTheme="majorBidi" w:hAnsiTheme="majorBidi" w:cstheme="majorBidi"/>
          <w:sz w:val="32"/>
          <w:szCs w:val="32"/>
          <w:lang w:bidi="ar-IQ"/>
        </w:rPr>
        <w:br/>
        <w:t xml:space="preserve">individual may be more willing to establish proper hygiene </w:t>
      </w:r>
      <w:r w:rsidRPr="00692965">
        <w:rPr>
          <w:rFonts w:asciiTheme="majorBidi" w:hAnsiTheme="majorBidi" w:cstheme="majorBidi"/>
          <w:sz w:val="32"/>
          <w:szCs w:val="32"/>
          <w:lang w:bidi="ar-IQ"/>
        </w:rPr>
        <w:br/>
        <w:t xml:space="preserve">measures as part of his/her lifestyle. </w:t>
      </w:r>
    </w:p>
    <w:p w14:paraId="4B0C4A16" w14:textId="00A76AA7" w:rsidR="00846D4D" w:rsidRPr="00692965" w:rsidRDefault="00001B36" w:rsidP="00692965">
      <w:p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Disclosing agent:</w:t>
      </w:r>
      <w:r w:rsidRPr="00692965">
        <w:rPr>
          <w:rFonts w:asciiTheme="majorBidi" w:hAnsiTheme="majorBidi" w:cstheme="majorBidi"/>
          <w:sz w:val="32"/>
          <w:szCs w:val="32"/>
          <w:lang w:bidi="ar-IQ"/>
        </w:rPr>
        <w:t xml:space="preserve"> Since dental plaque is white, sometimes </w:t>
      </w:r>
      <w:r w:rsidRPr="00692965">
        <w:rPr>
          <w:rFonts w:asciiTheme="majorBidi" w:hAnsiTheme="majorBidi" w:cstheme="majorBidi"/>
          <w:sz w:val="32"/>
          <w:szCs w:val="32"/>
          <w:lang w:bidi="ar-IQ"/>
        </w:rPr>
        <w:br/>
        <w:t xml:space="preserve">it cannot easily be identified, particularly if it is not thick </w:t>
      </w:r>
      <w:r w:rsidRPr="00692965">
        <w:rPr>
          <w:rFonts w:asciiTheme="majorBidi" w:hAnsiTheme="majorBidi" w:cstheme="majorBidi"/>
          <w:sz w:val="32"/>
          <w:szCs w:val="32"/>
          <w:lang w:bidi="ar-IQ"/>
        </w:rPr>
        <w:br/>
        <w:t xml:space="preserve">enough and/or the observer is not well trained. A disclosing </w:t>
      </w:r>
      <w:r w:rsidRPr="00692965">
        <w:rPr>
          <w:rFonts w:asciiTheme="majorBidi" w:hAnsiTheme="majorBidi" w:cstheme="majorBidi"/>
          <w:sz w:val="32"/>
          <w:szCs w:val="32"/>
          <w:lang w:bidi="ar-IQ"/>
        </w:rPr>
        <w:br/>
        <w:t>agent is a chemical compound (tablets or solution) that stains</w:t>
      </w:r>
      <w:r w:rsidR="0097277C" w:rsidRPr="00692965">
        <w:rPr>
          <w:rFonts w:asciiTheme="majorBidi" w:hAnsiTheme="majorBidi" w:cstheme="majorBidi"/>
          <w:sz w:val="32"/>
          <w:szCs w:val="32"/>
          <w:lang w:bidi="ar-IQ"/>
        </w:rPr>
        <w:t xml:space="preserve"> </w:t>
      </w:r>
      <w:r w:rsidR="00AD24E8" w:rsidRPr="00692965">
        <w:rPr>
          <w:rFonts w:asciiTheme="majorBidi" w:hAnsiTheme="majorBidi" w:cstheme="majorBidi"/>
          <w:sz w:val="32"/>
          <w:szCs w:val="32"/>
          <w:lang w:bidi="ar-IQ"/>
        </w:rPr>
        <w:t>dental plaque such as erythrosine, fu</w:t>
      </w:r>
      <w:r w:rsidR="00D92A30" w:rsidRPr="00692965">
        <w:rPr>
          <w:rFonts w:asciiTheme="majorBidi" w:hAnsiTheme="majorBidi" w:cstheme="majorBidi"/>
          <w:sz w:val="32"/>
          <w:szCs w:val="32"/>
          <w:lang w:bidi="ar-IQ"/>
        </w:rPr>
        <w:t>s</w:t>
      </w:r>
      <w:r w:rsidR="00AD24E8" w:rsidRPr="00692965">
        <w:rPr>
          <w:rFonts w:asciiTheme="majorBidi" w:hAnsiTheme="majorBidi" w:cstheme="majorBidi"/>
          <w:sz w:val="32"/>
          <w:szCs w:val="32"/>
          <w:lang w:bidi="ar-IQ"/>
        </w:rPr>
        <w:t>chsine or a fluorescein</w:t>
      </w:r>
      <w:r w:rsidR="00D92A30" w:rsidRPr="00692965">
        <w:rPr>
          <w:rFonts w:asciiTheme="majorBidi" w:hAnsiTheme="majorBidi" w:cstheme="majorBidi"/>
          <w:sz w:val="32"/>
          <w:szCs w:val="32"/>
          <w:lang w:bidi="ar-IQ"/>
        </w:rPr>
        <w:t>.</w:t>
      </w:r>
      <w:r w:rsidR="00AD24E8" w:rsidRPr="00692965">
        <w:rPr>
          <w:rFonts w:asciiTheme="majorBidi" w:hAnsiTheme="majorBidi" w:cstheme="majorBidi"/>
          <w:sz w:val="32"/>
          <w:szCs w:val="32"/>
          <w:lang w:bidi="ar-IQ"/>
        </w:rPr>
        <w:t xml:space="preserve"> </w:t>
      </w:r>
      <w:r w:rsidR="00AD24E8" w:rsidRPr="00692965">
        <w:rPr>
          <w:rFonts w:asciiTheme="majorBidi" w:hAnsiTheme="majorBidi" w:cstheme="majorBidi"/>
          <w:sz w:val="32"/>
          <w:szCs w:val="32"/>
          <w:lang w:bidi="ar-IQ"/>
        </w:rPr>
        <w:br/>
        <w:t xml:space="preserve">These agents should be used to demonstrate the presence and </w:t>
      </w:r>
      <w:r w:rsidR="00AD24E8" w:rsidRPr="00692965">
        <w:rPr>
          <w:rFonts w:asciiTheme="majorBidi" w:hAnsiTheme="majorBidi" w:cstheme="majorBidi"/>
          <w:sz w:val="32"/>
          <w:szCs w:val="32"/>
          <w:lang w:bidi="ar-IQ"/>
        </w:rPr>
        <w:br/>
        <w:t xml:space="preserve">location of plaque in addition to the evaluation of the efficacy </w:t>
      </w:r>
      <w:r w:rsidR="00AD24E8" w:rsidRPr="00692965">
        <w:rPr>
          <w:rFonts w:asciiTheme="majorBidi" w:hAnsiTheme="majorBidi" w:cstheme="majorBidi"/>
          <w:sz w:val="32"/>
          <w:szCs w:val="32"/>
          <w:lang w:bidi="ar-IQ"/>
        </w:rPr>
        <w:br/>
        <w:t>of the patien</w:t>
      </w:r>
      <w:r w:rsidR="00846D4D" w:rsidRPr="00692965">
        <w:rPr>
          <w:rFonts w:asciiTheme="majorBidi" w:hAnsiTheme="majorBidi" w:cstheme="majorBidi"/>
          <w:sz w:val="32"/>
          <w:szCs w:val="32"/>
          <w:lang w:bidi="ar-IQ"/>
        </w:rPr>
        <w:t>t</w:t>
      </w:r>
      <w:r w:rsidR="00AD24E8" w:rsidRPr="00692965">
        <w:rPr>
          <w:rFonts w:asciiTheme="majorBidi" w:hAnsiTheme="majorBidi" w:cstheme="majorBidi"/>
          <w:sz w:val="32"/>
          <w:szCs w:val="32"/>
          <w:lang w:bidi="ar-IQ"/>
        </w:rPr>
        <w:t xml:space="preserve">'s homecare technique thus they should be </w:t>
      </w:r>
      <w:r w:rsidR="00AD24E8" w:rsidRPr="00692965">
        <w:rPr>
          <w:rFonts w:asciiTheme="majorBidi" w:hAnsiTheme="majorBidi" w:cstheme="majorBidi"/>
          <w:sz w:val="32"/>
          <w:szCs w:val="32"/>
          <w:lang w:bidi="ar-IQ"/>
        </w:rPr>
        <w:br/>
        <w:t xml:space="preserve">applied after tooth brushing and interdental cleaning. </w:t>
      </w:r>
      <w:r w:rsidR="00AD24E8" w:rsidRPr="00692965">
        <w:rPr>
          <w:rFonts w:asciiTheme="majorBidi" w:hAnsiTheme="majorBidi" w:cstheme="majorBidi"/>
          <w:sz w:val="32"/>
          <w:szCs w:val="32"/>
          <w:lang w:bidi="ar-IQ"/>
        </w:rPr>
        <w:br/>
      </w:r>
      <w:r w:rsidR="00846D4D" w:rsidRPr="00692965">
        <w:rPr>
          <w:rFonts w:asciiTheme="majorBidi" w:hAnsiTheme="majorBidi" w:cstheme="majorBidi"/>
          <w:b/>
          <w:bCs/>
          <w:sz w:val="32"/>
          <w:szCs w:val="32"/>
          <w:u w:val="single"/>
          <w:lang w:bidi="ar-IQ"/>
        </w:rPr>
        <w:t>Self-Performed Plaque Control:</w:t>
      </w:r>
    </w:p>
    <w:p w14:paraId="31830057" w14:textId="77777777" w:rsidR="00846D4D" w:rsidRPr="00692965" w:rsidRDefault="00846D4D" w:rsidP="00846D4D">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  </w:t>
      </w:r>
      <w:r w:rsidR="00AD24E8" w:rsidRPr="00692965">
        <w:rPr>
          <w:rFonts w:asciiTheme="majorBidi" w:hAnsiTheme="majorBidi" w:cstheme="majorBidi"/>
          <w:sz w:val="32"/>
          <w:szCs w:val="32"/>
          <w:lang w:bidi="ar-IQ"/>
        </w:rPr>
        <w:t xml:space="preserve">Dental plaque is a bacterial biofilm that resides on tooth </w:t>
      </w:r>
      <w:r w:rsidR="00AD24E8" w:rsidRPr="00692965">
        <w:rPr>
          <w:rFonts w:asciiTheme="majorBidi" w:hAnsiTheme="majorBidi" w:cstheme="majorBidi"/>
          <w:sz w:val="32"/>
          <w:szCs w:val="32"/>
          <w:lang w:bidi="ar-IQ"/>
        </w:rPr>
        <w:br/>
        <w:t xml:space="preserve">surfaces or soft tissues and is not easily removed from the </w:t>
      </w:r>
      <w:r w:rsidR="00AD24E8" w:rsidRPr="00692965">
        <w:rPr>
          <w:rFonts w:asciiTheme="majorBidi" w:hAnsiTheme="majorBidi" w:cstheme="majorBidi"/>
          <w:sz w:val="32"/>
          <w:szCs w:val="32"/>
          <w:lang w:bidi="ar-IQ"/>
        </w:rPr>
        <w:br/>
        <w:t xml:space="preserve">surfaces of teeth. Supragingival plaque is exposed to saliva and </w:t>
      </w:r>
      <w:r w:rsidR="00AD24E8" w:rsidRPr="00692965">
        <w:rPr>
          <w:rFonts w:asciiTheme="majorBidi" w:hAnsiTheme="majorBidi" w:cstheme="majorBidi"/>
          <w:sz w:val="32"/>
          <w:szCs w:val="32"/>
          <w:lang w:bidi="ar-IQ"/>
        </w:rPr>
        <w:br/>
        <w:t xml:space="preserve">to the natural self-cleansing mechanisms existing in the oral </w:t>
      </w:r>
      <w:r w:rsidR="00AD24E8" w:rsidRPr="00692965">
        <w:rPr>
          <w:rFonts w:asciiTheme="majorBidi" w:hAnsiTheme="majorBidi" w:cstheme="majorBidi"/>
          <w:sz w:val="32"/>
          <w:szCs w:val="32"/>
          <w:lang w:bidi="ar-IQ"/>
        </w:rPr>
        <w:br/>
        <w:t xml:space="preserve">cavity, but such mechanisms do not adequately remove plaque. </w:t>
      </w:r>
      <w:r w:rsidR="00AD24E8" w:rsidRPr="00692965">
        <w:rPr>
          <w:rFonts w:asciiTheme="majorBidi" w:hAnsiTheme="majorBidi" w:cstheme="majorBidi"/>
          <w:sz w:val="32"/>
          <w:szCs w:val="32"/>
          <w:lang w:bidi="ar-IQ"/>
        </w:rPr>
        <w:br/>
        <w:t xml:space="preserve">Therefore, the regular use of personal oral hygiene measures </w:t>
      </w:r>
      <w:r w:rsidR="00AD24E8" w:rsidRPr="00692965">
        <w:rPr>
          <w:rFonts w:asciiTheme="majorBidi" w:hAnsiTheme="majorBidi" w:cstheme="majorBidi"/>
          <w:sz w:val="32"/>
          <w:szCs w:val="32"/>
          <w:lang w:bidi="ar-IQ"/>
        </w:rPr>
        <w:br/>
      </w:r>
      <w:r w:rsidR="00AD24E8" w:rsidRPr="00692965">
        <w:rPr>
          <w:rFonts w:asciiTheme="majorBidi" w:hAnsiTheme="majorBidi" w:cstheme="majorBidi"/>
          <w:sz w:val="32"/>
          <w:szCs w:val="32"/>
          <w:lang w:bidi="ar-IQ"/>
        </w:rPr>
        <w:lastRenderedPageBreak/>
        <w:t xml:space="preserve">(refer to the efforts of the patient to remove suragingival </w:t>
      </w:r>
      <w:r w:rsidR="00AD24E8" w:rsidRPr="00692965">
        <w:rPr>
          <w:rFonts w:asciiTheme="majorBidi" w:hAnsiTheme="majorBidi" w:cstheme="majorBidi"/>
          <w:sz w:val="32"/>
          <w:szCs w:val="32"/>
          <w:lang w:bidi="ar-IQ"/>
        </w:rPr>
        <w:br/>
        <w:t xml:space="preserve">plaque) is essential to the dental and periodontal health </w:t>
      </w:r>
      <w:r w:rsidR="00AD24E8" w:rsidRPr="00692965">
        <w:rPr>
          <w:rFonts w:asciiTheme="majorBidi" w:hAnsiTheme="majorBidi" w:cstheme="majorBidi"/>
          <w:sz w:val="32"/>
          <w:szCs w:val="32"/>
          <w:lang w:bidi="ar-IQ"/>
        </w:rPr>
        <w:br/>
        <w:t xml:space="preserve">because plaque is the major etiological factor in periodontal </w:t>
      </w:r>
      <w:r w:rsidR="00AD24E8" w:rsidRPr="00692965">
        <w:rPr>
          <w:rFonts w:asciiTheme="majorBidi" w:hAnsiTheme="majorBidi" w:cstheme="majorBidi"/>
          <w:sz w:val="32"/>
          <w:szCs w:val="32"/>
          <w:lang w:bidi="ar-IQ"/>
        </w:rPr>
        <w:br/>
        <w:t xml:space="preserve">disease thus plaque removal reduce symptoms of inflammation </w:t>
      </w:r>
      <w:r w:rsidR="00AD24E8" w:rsidRPr="00692965">
        <w:rPr>
          <w:rFonts w:asciiTheme="majorBidi" w:hAnsiTheme="majorBidi" w:cstheme="majorBidi"/>
          <w:sz w:val="32"/>
          <w:szCs w:val="32"/>
          <w:lang w:bidi="ar-IQ"/>
        </w:rPr>
        <w:br/>
        <w:t xml:space="preserve">(bleeding, redness, swelling), inhibit the progression of the </w:t>
      </w:r>
      <w:r w:rsidR="00AD24E8" w:rsidRPr="00692965">
        <w:rPr>
          <w:rFonts w:asciiTheme="majorBidi" w:hAnsiTheme="majorBidi" w:cstheme="majorBidi"/>
          <w:sz w:val="32"/>
          <w:szCs w:val="32"/>
          <w:lang w:bidi="ar-IQ"/>
        </w:rPr>
        <w:br/>
        <w:t xml:space="preserve">disease &amp; inhibit the formation of supra &amp; subgingival calculus </w:t>
      </w:r>
      <w:r w:rsidR="00AD24E8" w:rsidRPr="00692965">
        <w:rPr>
          <w:rFonts w:asciiTheme="majorBidi" w:hAnsiTheme="majorBidi" w:cstheme="majorBidi"/>
          <w:sz w:val="32"/>
          <w:szCs w:val="32"/>
          <w:lang w:bidi="ar-IQ"/>
        </w:rPr>
        <w:br/>
        <w:t xml:space="preserve">which is a plaque retentive factor. </w:t>
      </w:r>
    </w:p>
    <w:p w14:paraId="5FE7970B" w14:textId="05AFF6E8" w:rsidR="00907415" w:rsidRPr="00692965" w:rsidRDefault="00AD24E8"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Furthermore, meticulous, long-term self-performed plaque </w:t>
      </w:r>
      <w:r w:rsidRPr="00692965">
        <w:rPr>
          <w:rFonts w:asciiTheme="majorBidi" w:hAnsiTheme="majorBidi" w:cstheme="majorBidi"/>
          <w:sz w:val="32"/>
          <w:szCs w:val="32"/>
          <w:lang w:bidi="ar-IQ"/>
        </w:rPr>
        <w:br/>
        <w:t>removal measures can modify both the quantity &amp; compos</w:t>
      </w:r>
      <w:r w:rsidR="00846D4D" w:rsidRPr="00692965">
        <w:rPr>
          <w:rFonts w:asciiTheme="majorBidi" w:hAnsiTheme="majorBidi" w:cstheme="majorBidi"/>
          <w:sz w:val="32"/>
          <w:szCs w:val="32"/>
          <w:lang w:bidi="ar-IQ"/>
        </w:rPr>
        <w:t>i</w:t>
      </w:r>
      <w:r w:rsidRPr="00692965">
        <w:rPr>
          <w:rFonts w:asciiTheme="majorBidi" w:hAnsiTheme="majorBidi" w:cstheme="majorBidi"/>
          <w:sz w:val="32"/>
          <w:szCs w:val="32"/>
          <w:lang w:bidi="ar-IQ"/>
        </w:rPr>
        <w:t xml:space="preserve">tion </w:t>
      </w:r>
      <w:r w:rsidRPr="00692965">
        <w:rPr>
          <w:rFonts w:asciiTheme="majorBidi" w:hAnsiTheme="majorBidi" w:cstheme="majorBidi"/>
          <w:sz w:val="32"/>
          <w:szCs w:val="32"/>
          <w:lang w:bidi="ar-IQ"/>
        </w:rPr>
        <w:br/>
        <w:t xml:space="preserve">of subgingival plaque therefore, prevention of gingivitis, </w:t>
      </w:r>
      <w:r w:rsidRPr="00692965">
        <w:rPr>
          <w:rFonts w:asciiTheme="majorBidi" w:hAnsiTheme="majorBidi" w:cstheme="majorBidi"/>
          <w:sz w:val="32"/>
          <w:szCs w:val="32"/>
          <w:lang w:bidi="ar-IQ"/>
        </w:rPr>
        <w:br/>
        <w:t xml:space="preserve">periodontitis and loss of attachment are based on the </w:t>
      </w:r>
      <w:r w:rsidRPr="00692965">
        <w:rPr>
          <w:rFonts w:asciiTheme="majorBidi" w:hAnsiTheme="majorBidi" w:cstheme="majorBidi"/>
          <w:sz w:val="32"/>
          <w:szCs w:val="32"/>
          <w:lang w:bidi="ar-IQ"/>
        </w:rPr>
        <w:br/>
        <w:t xml:space="preserve">achievement of sufficient plaque removal. These practices </w:t>
      </w:r>
      <w:r w:rsidRPr="00692965">
        <w:rPr>
          <w:rFonts w:asciiTheme="majorBidi" w:hAnsiTheme="majorBidi" w:cstheme="majorBidi"/>
          <w:sz w:val="32"/>
          <w:szCs w:val="32"/>
          <w:lang w:bidi="ar-IQ"/>
        </w:rPr>
        <w:br/>
        <w:t xml:space="preserve">require not only the appropriate motivation and instruction of </w:t>
      </w:r>
      <w:r w:rsidRPr="00692965">
        <w:rPr>
          <w:rFonts w:asciiTheme="majorBidi" w:hAnsiTheme="majorBidi" w:cstheme="majorBidi"/>
          <w:sz w:val="32"/>
          <w:szCs w:val="32"/>
          <w:lang w:bidi="ar-IQ"/>
        </w:rPr>
        <w:br/>
        <w:t>the patient, but also the adequate tools.</w:t>
      </w:r>
    </w:p>
    <w:p w14:paraId="6EE6FB85"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Brushing</w:t>
      </w:r>
      <w:r w:rsidRPr="00692965">
        <w:rPr>
          <w:rFonts w:asciiTheme="majorBidi" w:hAnsiTheme="majorBidi" w:cstheme="majorBidi"/>
          <w:sz w:val="32"/>
          <w:szCs w:val="32"/>
          <w:lang w:bidi="ar-IQ"/>
        </w:rPr>
        <w:t xml:space="preserve">: Although different cleaning devices have been </w:t>
      </w:r>
      <w:r w:rsidRPr="00692965">
        <w:rPr>
          <w:rFonts w:asciiTheme="majorBidi" w:hAnsiTheme="majorBidi" w:cstheme="majorBidi"/>
          <w:sz w:val="32"/>
          <w:szCs w:val="32"/>
          <w:lang w:bidi="ar-IQ"/>
        </w:rPr>
        <w:br/>
        <w:t>used in different cultures (toothbrushes, chewing sticks,</w:t>
      </w:r>
    </w:p>
    <w:p w14:paraId="2E4C0D1C"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chewing sponges … etc.), the most widespread means of </w:t>
      </w:r>
      <w:r w:rsidRPr="00692965">
        <w:rPr>
          <w:rFonts w:asciiTheme="majorBidi" w:hAnsiTheme="majorBidi" w:cstheme="majorBidi"/>
          <w:sz w:val="32"/>
          <w:szCs w:val="32"/>
          <w:lang w:bidi="ar-IQ"/>
        </w:rPr>
        <w:br/>
        <w:t xml:space="preserve">actively removing plaque at home is tooth brushing, The </w:t>
      </w:r>
      <w:r w:rsidRPr="00692965">
        <w:rPr>
          <w:rFonts w:asciiTheme="majorBidi" w:hAnsiTheme="majorBidi" w:cstheme="majorBidi"/>
          <w:sz w:val="32"/>
          <w:szCs w:val="32"/>
          <w:lang w:bidi="ar-IQ"/>
        </w:rPr>
        <w:br/>
        <w:t>efficacy of brushing with regard to plaque removal is dependent on:</w:t>
      </w:r>
    </w:p>
    <w:p w14:paraId="369FC550" w14:textId="77777777" w:rsidR="00692965" w:rsidRPr="00692965" w:rsidRDefault="00692965" w:rsidP="00692965">
      <w:pPr>
        <w:pStyle w:val="ListParagraph"/>
        <w:numPr>
          <w:ilvl w:val="0"/>
          <w:numId w:val="3"/>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The design of the brush.</w:t>
      </w:r>
    </w:p>
    <w:p w14:paraId="2A61553F" w14:textId="77777777" w:rsidR="00692965" w:rsidRPr="00692965" w:rsidRDefault="00692965" w:rsidP="00692965">
      <w:pPr>
        <w:pStyle w:val="ListParagraph"/>
        <w:numPr>
          <w:ilvl w:val="0"/>
          <w:numId w:val="3"/>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The skill of the individual using the brush.</w:t>
      </w:r>
    </w:p>
    <w:p w14:paraId="73101ACA" w14:textId="77777777" w:rsidR="00692965" w:rsidRPr="00692965" w:rsidRDefault="00692965" w:rsidP="00692965">
      <w:pPr>
        <w:pStyle w:val="ListParagraph"/>
        <w:numPr>
          <w:ilvl w:val="0"/>
          <w:numId w:val="3"/>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Frequency &amp; duration of brushing.</w:t>
      </w:r>
    </w:p>
    <w:p w14:paraId="4BE0AD78"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Therefore, oral hygiene instructions should include </w:t>
      </w:r>
      <w:r w:rsidRPr="00692965">
        <w:rPr>
          <w:rFonts w:asciiTheme="majorBidi" w:hAnsiTheme="majorBidi" w:cstheme="majorBidi"/>
          <w:sz w:val="32"/>
          <w:szCs w:val="32"/>
          <w:lang w:bidi="ar-IQ"/>
        </w:rPr>
        <w:br/>
        <w:t xml:space="preserve">components such as self-assessment, self-examination, self- </w:t>
      </w:r>
      <w:r w:rsidRPr="00692965">
        <w:rPr>
          <w:rFonts w:asciiTheme="majorBidi" w:hAnsiTheme="majorBidi" w:cstheme="majorBidi"/>
          <w:sz w:val="32"/>
          <w:szCs w:val="32"/>
          <w:lang w:bidi="ar-IQ"/>
        </w:rPr>
        <w:br/>
        <w:t xml:space="preserve">monitoring and self-instruction. For this purpose, plaque </w:t>
      </w:r>
      <w:r w:rsidRPr="00692965">
        <w:rPr>
          <w:rFonts w:asciiTheme="majorBidi" w:hAnsiTheme="majorBidi" w:cstheme="majorBidi"/>
          <w:sz w:val="32"/>
          <w:szCs w:val="32"/>
          <w:lang w:bidi="ar-IQ"/>
        </w:rPr>
        <w:br/>
        <w:t xml:space="preserve">disclosing solution is applied before brushing, and with the aid </w:t>
      </w:r>
      <w:r w:rsidRPr="00692965">
        <w:rPr>
          <w:rFonts w:asciiTheme="majorBidi" w:hAnsiTheme="majorBidi" w:cstheme="majorBidi"/>
          <w:sz w:val="32"/>
          <w:szCs w:val="32"/>
          <w:lang w:bidi="ar-IQ"/>
        </w:rPr>
        <w:br/>
        <w:t xml:space="preserve">of a mirror, the patient can identify the amount of plaque </w:t>
      </w:r>
      <w:r w:rsidRPr="00692965">
        <w:rPr>
          <w:rFonts w:asciiTheme="majorBidi" w:hAnsiTheme="majorBidi" w:cstheme="majorBidi"/>
          <w:sz w:val="32"/>
          <w:szCs w:val="32"/>
          <w:lang w:bidi="ar-IQ"/>
        </w:rPr>
        <w:br/>
        <w:t xml:space="preserve">formed after the last brushing episode thus receiving </w:t>
      </w:r>
      <w:r w:rsidRPr="00692965">
        <w:rPr>
          <w:rFonts w:asciiTheme="majorBidi" w:hAnsiTheme="majorBidi" w:cstheme="majorBidi"/>
          <w:sz w:val="32"/>
          <w:szCs w:val="32"/>
          <w:lang w:bidi="ar-IQ"/>
        </w:rPr>
        <w:br/>
        <w:t xml:space="preserve">information about his/her cleaning performance. Later on, the </w:t>
      </w:r>
      <w:r w:rsidRPr="00692965">
        <w:rPr>
          <w:rFonts w:asciiTheme="majorBidi" w:hAnsiTheme="majorBidi" w:cstheme="majorBidi"/>
          <w:sz w:val="32"/>
          <w:szCs w:val="32"/>
          <w:lang w:bidi="ar-IQ"/>
        </w:rPr>
        <w:br/>
      </w:r>
      <w:r w:rsidRPr="00692965">
        <w:rPr>
          <w:rFonts w:asciiTheme="majorBidi" w:hAnsiTheme="majorBidi" w:cstheme="majorBidi"/>
          <w:sz w:val="32"/>
          <w:szCs w:val="32"/>
          <w:lang w:bidi="ar-IQ"/>
        </w:rPr>
        <w:lastRenderedPageBreak/>
        <w:t xml:space="preserve">disclosing agent should be applied after brushing, which allows </w:t>
      </w:r>
      <w:r w:rsidRPr="00692965">
        <w:rPr>
          <w:rFonts w:asciiTheme="majorBidi" w:hAnsiTheme="majorBidi" w:cstheme="majorBidi"/>
          <w:sz w:val="32"/>
          <w:szCs w:val="32"/>
          <w:lang w:bidi="ar-IQ"/>
        </w:rPr>
        <w:br/>
        <w:t>the patient to identify areas needing additional cleaning efforts.</w:t>
      </w:r>
    </w:p>
    <w:p w14:paraId="056BB8A0" w14:textId="77777777" w:rsidR="00692965" w:rsidRPr="00692965" w:rsidRDefault="00692965" w:rsidP="00692965">
      <w:pPr>
        <w:jc w:val="both"/>
        <w:rPr>
          <w:rFonts w:asciiTheme="majorBidi" w:hAnsiTheme="majorBidi" w:cstheme="majorBidi"/>
          <w:b/>
          <w:bCs/>
          <w:sz w:val="32"/>
          <w:szCs w:val="32"/>
          <w:u w:val="single"/>
          <w:lang w:bidi="ar-IQ"/>
        </w:rPr>
      </w:pPr>
      <w:r w:rsidRPr="00692965">
        <w:rPr>
          <w:rFonts w:asciiTheme="majorBidi" w:hAnsiTheme="majorBidi" w:cstheme="majorBidi"/>
          <w:b/>
          <w:bCs/>
          <w:sz w:val="32"/>
          <w:szCs w:val="32"/>
          <w:u w:val="single"/>
          <w:lang w:bidi="ar-IQ"/>
        </w:rPr>
        <w:t xml:space="preserve">Methods of tooth brushing: </w:t>
      </w:r>
    </w:p>
    <w:p w14:paraId="7C61B627" w14:textId="0D3D3859"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  Tooth brushing instruction should involve a description of </w:t>
      </w:r>
      <w:r w:rsidRPr="00692965">
        <w:rPr>
          <w:rFonts w:asciiTheme="majorBidi" w:hAnsiTheme="majorBidi" w:cstheme="majorBidi"/>
          <w:sz w:val="32"/>
          <w:szCs w:val="32"/>
          <w:lang w:bidi="ar-IQ"/>
        </w:rPr>
        <w:br/>
        <w:t xml:space="preserve">specific brushing methods, the grasp of the brush, the </w:t>
      </w:r>
      <w:r w:rsidRPr="00692965">
        <w:rPr>
          <w:rFonts w:asciiTheme="majorBidi" w:hAnsiTheme="majorBidi" w:cstheme="majorBidi"/>
          <w:sz w:val="32"/>
          <w:szCs w:val="32"/>
          <w:lang w:bidi="ar-IQ"/>
        </w:rPr>
        <w:br/>
        <w:t xml:space="preserve">sequence  &amp; amount of brushing, the area of limited access, and supplementary brushing of the occlusal  surfaces and the </w:t>
      </w:r>
      <w:r w:rsidRPr="00692965">
        <w:rPr>
          <w:rFonts w:asciiTheme="majorBidi" w:hAnsiTheme="majorBidi" w:cstheme="majorBidi"/>
          <w:sz w:val="32"/>
          <w:szCs w:val="32"/>
          <w:lang w:bidi="ar-IQ"/>
        </w:rPr>
        <w:br/>
        <w:t xml:space="preserve">tongue. </w:t>
      </w:r>
      <w:r w:rsidRPr="00692965">
        <w:rPr>
          <w:rFonts w:asciiTheme="majorBidi" w:hAnsiTheme="majorBidi" w:cstheme="majorBidi"/>
          <w:sz w:val="32"/>
          <w:szCs w:val="32"/>
          <w:lang w:bidi="ar-IQ"/>
        </w:rPr>
        <w:br/>
        <w:t xml:space="preserve">  However, the design of brushes or a specific brushing method </w:t>
      </w:r>
      <w:r w:rsidRPr="00692965">
        <w:rPr>
          <w:rFonts w:asciiTheme="majorBidi" w:hAnsiTheme="majorBidi" w:cstheme="majorBidi"/>
          <w:sz w:val="32"/>
          <w:szCs w:val="32"/>
          <w:lang w:bidi="ar-IQ"/>
        </w:rPr>
        <w:br/>
        <w:t xml:space="preserve">are of secondary importance to the skills of the individual in </w:t>
      </w:r>
      <w:r w:rsidRPr="00692965">
        <w:rPr>
          <w:rFonts w:asciiTheme="majorBidi" w:hAnsiTheme="majorBidi" w:cstheme="majorBidi"/>
          <w:sz w:val="32"/>
          <w:szCs w:val="32"/>
          <w:lang w:bidi="ar-IQ"/>
        </w:rPr>
        <w:br/>
        <w:t xml:space="preserve">using the brush. Thus the simplest, least time consuming </w:t>
      </w:r>
      <w:r w:rsidRPr="00692965">
        <w:rPr>
          <w:rFonts w:asciiTheme="majorBidi" w:hAnsiTheme="majorBidi" w:cstheme="majorBidi"/>
          <w:sz w:val="32"/>
          <w:szCs w:val="32"/>
          <w:lang w:bidi="ar-IQ"/>
        </w:rPr>
        <w:br/>
        <w:t xml:space="preserve">procedures that will effectively remove plaque without causing </w:t>
      </w:r>
      <w:r>
        <w:rPr>
          <w:rFonts w:asciiTheme="majorBidi" w:hAnsiTheme="majorBidi" w:cstheme="majorBidi"/>
          <w:sz w:val="32"/>
          <w:szCs w:val="32"/>
          <w:lang w:bidi="ar-IQ"/>
        </w:rPr>
        <w:t xml:space="preserve">  </w:t>
      </w:r>
      <w:r w:rsidRPr="00692965">
        <w:rPr>
          <w:rFonts w:asciiTheme="majorBidi" w:hAnsiTheme="majorBidi" w:cstheme="majorBidi"/>
          <w:sz w:val="32"/>
          <w:szCs w:val="32"/>
          <w:lang w:bidi="ar-IQ"/>
        </w:rPr>
        <w:t xml:space="preserve">any damage to the tissues and use of the technique </w:t>
      </w:r>
      <w:r w:rsidRPr="00692965">
        <w:rPr>
          <w:rFonts w:asciiTheme="majorBidi" w:hAnsiTheme="majorBidi" w:cstheme="majorBidi"/>
          <w:sz w:val="32"/>
          <w:szCs w:val="32"/>
          <w:lang w:bidi="ar-IQ"/>
        </w:rPr>
        <w:br/>
        <w:t>on a regular basis should be recommended.</w:t>
      </w:r>
    </w:p>
    <w:p w14:paraId="4B95F758"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If a patient prefers a specific method the clinician can </w:t>
      </w:r>
      <w:r w:rsidRPr="00692965">
        <w:rPr>
          <w:rFonts w:asciiTheme="majorBidi" w:hAnsiTheme="majorBidi" w:cstheme="majorBidi"/>
          <w:sz w:val="32"/>
          <w:szCs w:val="32"/>
          <w:lang w:bidi="ar-IQ"/>
        </w:rPr>
        <w:br/>
        <w:t xml:space="preserve">evaluate &amp; modify the technique  to maximize the effectiveness </w:t>
      </w:r>
      <w:r w:rsidRPr="00692965">
        <w:rPr>
          <w:rFonts w:asciiTheme="majorBidi" w:hAnsiTheme="majorBidi" w:cstheme="majorBidi"/>
          <w:sz w:val="32"/>
          <w:szCs w:val="32"/>
          <w:lang w:bidi="ar-IQ"/>
        </w:rPr>
        <w:br/>
        <w:t xml:space="preserve">rather than changing it. However, there is no single method </w:t>
      </w:r>
      <w:r w:rsidRPr="00692965">
        <w:rPr>
          <w:rFonts w:asciiTheme="majorBidi" w:hAnsiTheme="majorBidi" w:cstheme="majorBidi"/>
          <w:sz w:val="32"/>
          <w:szCs w:val="32"/>
          <w:lang w:bidi="ar-IQ"/>
        </w:rPr>
        <w:br/>
        <w:t xml:space="preserve">that is correct for all patients. The morphology of the dentition </w:t>
      </w:r>
      <w:r w:rsidRPr="00692965">
        <w:rPr>
          <w:rFonts w:asciiTheme="majorBidi" w:hAnsiTheme="majorBidi" w:cstheme="majorBidi"/>
          <w:sz w:val="32"/>
          <w:szCs w:val="32"/>
          <w:lang w:bidi="ar-IQ"/>
        </w:rPr>
        <w:br/>
        <w:t xml:space="preserve">(crowding, spacing, gingiva phonotype… etc.), the type and </w:t>
      </w:r>
      <w:r w:rsidRPr="00692965">
        <w:rPr>
          <w:rFonts w:asciiTheme="majorBidi" w:hAnsiTheme="majorBidi" w:cstheme="majorBidi"/>
          <w:sz w:val="32"/>
          <w:szCs w:val="32"/>
          <w:lang w:bidi="ar-IQ"/>
        </w:rPr>
        <w:br/>
        <w:t xml:space="preserve">severity of the periodontal tissue destruction, the patient's own </w:t>
      </w:r>
      <w:r w:rsidRPr="00692965">
        <w:rPr>
          <w:rFonts w:asciiTheme="majorBidi" w:hAnsiTheme="majorBidi" w:cstheme="majorBidi"/>
          <w:sz w:val="32"/>
          <w:szCs w:val="32"/>
          <w:lang w:bidi="ar-IQ"/>
        </w:rPr>
        <w:br/>
        <w:t xml:space="preserve">manual dexterity (= skill), as well as morphologic situation </w:t>
      </w:r>
      <w:r w:rsidRPr="00692965">
        <w:rPr>
          <w:rFonts w:asciiTheme="majorBidi" w:hAnsiTheme="majorBidi" w:cstheme="majorBidi"/>
          <w:sz w:val="32"/>
          <w:szCs w:val="32"/>
          <w:lang w:bidi="ar-IQ"/>
        </w:rPr>
        <w:br/>
        <w:t xml:space="preserve">(longer teeth, Open interdental spaces, exposed dentin) during </w:t>
      </w:r>
      <w:r w:rsidRPr="00692965">
        <w:rPr>
          <w:rFonts w:asciiTheme="majorBidi" w:hAnsiTheme="majorBidi" w:cstheme="majorBidi"/>
          <w:sz w:val="32"/>
          <w:szCs w:val="32"/>
          <w:lang w:bidi="ar-IQ"/>
        </w:rPr>
        <w:br/>
        <w:t xml:space="preserve">the course of periodontitis therapy determine what kind of </w:t>
      </w:r>
      <w:r w:rsidRPr="00692965">
        <w:rPr>
          <w:rFonts w:asciiTheme="majorBidi" w:hAnsiTheme="majorBidi" w:cstheme="majorBidi"/>
          <w:sz w:val="32"/>
          <w:szCs w:val="32"/>
          <w:lang w:bidi="ar-IQ"/>
        </w:rPr>
        <w:br/>
        <w:t xml:space="preserve">hygiene aids and methods are to be used. Different tooth </w:t>
      </w:r>
      <w:r w:rsidRPr="00692965">
        <w:rPr>
          <w:rFonts w:asciiTheme="majorBidi" w:hAnsiTheme="majorBidi" w:cstheme="majorBidi"/>
          <w:sz w:val="32"/>
          <w:szCs w:val="32"/>
          <w:lang w:bidi="ar-IQ"/>
        </w:rPr>
        <w:br/>
        <w:t xml:space="preserve">brushing methods have been recommended. Such methods can </w:t>
      </w:r>
      <w:r w:rsidRPr="00692965">
        <w:rPr>
          <w:rFonts w:asciiTheme="majorBidi" w:hAnsiTheme="majorBidi" w:cstheme="majorBidi"/>
          <w:sz w:val="32"/>
          <w:szCs w:val="32"/>
          <w:lang w:bidi="ar-IQ"/>
        </w:rPr>
        <w:br/>
        <w:t>be classified based on the position &amp; motion of the brush.</w:t>
      </w:r>
    </w:p>
    <w:p w14:paraId="533ECA80" w14:textId="77777777" w:rsidR="00692965" w:rsidRPr="00692965" w:rsidRDefault="00692965" w:rsidP="00692965">
      <w:pPr>
        <w:pStyle w:val="ListParagraph"/>
        <w:numPr>
          <w:ilvl w:val="0"/>
          <w:numId w:val="4"/>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Horizontal brushing (scrub):</w:t>
      </w:r>
      <w:r w:rsidRPr="00692965">
        <w:rPr>
          <w:rFonts w:asciiTheme="majorBidi" w:hAnsiTheme="majorBidi" w:cstheme="majorBidi"/>
          <w:sz w:val="32"/>
          <w:szCs w:val="32"/>
          <w:lang w:bidi="ar-IQ"/>
        </w:rPr>
        <w:t xml:space="preserve"> Most individuals use such </w:t>
      </w:r>
      <w:r w:rsidRPr="00692965">
        <w:rPr>
          <w:rFonts w:asciiTheme="majorBidi" w:hAnsiTheme="majorBidi" w:cstheme="majorBidi"/>
          <w:sz w:val="32"/>
          <w:szCs w:val="32"/>
          <w:lang w:bidi="ar-IQ"/>
        </w:rPr>
        <w:br/>
        <w:t xml:space="preserve">method since it is simple. The head of the brush is </w:t>
      </w:r>
      <w:r w:rsidRPr="00692965">
        <w:rPr>
          <w:rFonts w:asciiTheme="majorBidi" w:hAnsiTheme="majorBidi" w:cstheme="majorBidi"/>
          <w:sz w:val="32"/>
          <w:szCs w:val="32"/>
          <w:lang w:bidi="ar-IQ"/>
        </w:rPr>
        <w:br/>
        <w:t xml:space="preserve">positioned at a 90° angle to the tooth surface and then a </w:t>
      </w:r>
      <w:r w:rsidRPr="00692965">
        <w:rPr>
          <w:rFonts w:asciiTheme="majorBidi" w:hAnsiTheme="majorBidi" w:cstheme="majorBidi"/>
          <w:sz w:val="32"/>
          <w:szCs w:val="32"/>
          <w:lang w:bidi="ar-IQ"/>
        </w:rPr>
        <w:br/>
        <w:t xml:space="preserve">horizontal movement is applied. The occlusal, lingual &amp; </w:t>
      </w:r>
      <w:r w:rsidRPr="00692965">
        <w:rPr>
          <w:rFonts w:asciiTheme="majorBidi" w:hAnsiTheme="majorBidi" w:cstheme="majorBidi"/>
          <w:sz w:val="32"/>
          <w:szCs w:val="32"/>
          <w:lang w:bidi="ar-IQ"/>
        </w:rPr>
        <w:br/>
        <w:t xml:space="preserve">palatal surfaces of the teeth are brushed with open mouth </w:t>
      </w:r>
      <w:r w:rsidRPr="00692965">
        <w:rPr>
          <w:rFonts w:asciiTheme="majorBidi" w:hAnsiTheme="majorBidi" w:cstheme="majorBidi"/>
          <w:sz w:val="32"/>
          <w:szCs w:val="32"/>
          <w:lang w:bidi="ar-IQ"/>
        </w:rPr>
        <w:lastRenderedPageBreak/>
        <w:t>and the vestibular surfaces are cleaned with the mouth closed.</w:t>
      </w:r>
    </w:p>
    <w:p w14:paraId="2AEB810B" w14:textId="09349D19" w:rsidR="00692965" w:rsidRPr="00692965" w:rsidRDefault="00692965" w:rsidP="00692965">
      <w:pPr>
        <w:pStyle w:val="ListParagraph"/>
        <w:numPr>
          <w:ilvl w:val="0"/>
          <w:numId w:val="4"/>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Vertical brushing (Leonard technique):</w:t>
      </w:r>
      <w:r w:rsidRPr="00692965">
        <w:rPr>
          <w:rFonts w:asciiTheme="majorBidi" w:hAnsiTheme="majorBidi" w:cstheme="majorBidi"/>
          <w:sz w:val="32"/>
          <w:szCs w:val="32"/>
          <w:lang w:bidi="ar-IQ"/>
        </w:rPr>
        <w:t xml:space="preserve"> lt is similar to the horizontal brushing technique, but the movement is applied in a vertical direction using up &amp; down motion.</w:t>
      </w:r>
    </w:p>
    <w:p w14:paraId="656D9B0D" w14:textId="524209E2" w:rsidR="00692965" w:rsidRPr="00692965" w:rsidRDefault="00692965" w:rsidP="00692965">
      <w:pPr>
        <w:pStyle w:val="ListParagraph"/>
        <w:numPr>
          <w:ilvl w:val="0"/>
          <w:numId w:val="4"/>
        </w:numPr>
        <w:ind w:left="360"/>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Circular brushing (Fones Technique):</w:t>
      </w:r>
      <w:r w:rsidRPr="00692965">
        <w:rPr>
          <w:rFonts w:asciiTheme="majorBidi" w:hAnsiTheme="majorBidi" w:cstheme="majorBidi"/>
          <w:sz w:val="32"/>
          <w:szCs w:val="32"/>
          <w:lang w:bidi="ar-IQ"/>
        </w:rPr>
        <w:t xml:space="preserve"> with the teeth closed, a circular motion is applied that extends from the maxillary gingiva to the mandibular gingiva. Horizontal movements are used on the lingual and palatal tooth surfaces.</w:t>
      </w:r>
    </w:p>
    <w:p w14:paraId="590E0988" w14:textId="19E16B67" w:rsidR="00692965" w:rsidRPr="00692965" w:rsidRDefault="00692965" w:rsidP="00692965">
      <w:pPr>
        <w:pStyle w:val="ListParagraph"/>
        <w:numPr>
          <w:ilvl w:val="0"/>
          <w:numId w:val="4"/>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Vibratory technique (Stillman technique)</w:t>
      </w:r>
      <w:r w:rsidRPr="00692965">
        <w:rPr>
          <w:rFonts w:asciiTheme="majorBidi" w:hAnsiTheme="majorBidi" w:cstheme="majorBidi"/>
          <w:sz w:val="32"/>
          <w:szCs w:val="32"/>
          <w:lang w:bidi="ar-IQ"/>
        </w:rPr>
        <w:t>:The head of the brush is positioned in an oblique direction toward the apex, with the bristles placed partly on the gingival margin and partly on the tooth surface. Light pressure with a vibratory movement is then applied to the handle without moving the brush from its original position.</w:t>
      </w:r>
    </w:p>
    <w:p w14:paraId="63F9898A" w14:textId="03610CD1" w:rsidR="00692965" w:rsidRPr="00692965" w:rsidRDefault="00692965" w:rsidP="00692965">
      <w:pPr>
        <w:pStyle w:val="ListParagraph"/>
        <w:numPr>
          <w:ilvl w:val="0"/>
          <w:numId w:val="4"/>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Roll technique (Modified Stillman technique):</w:t>
      </w:r>
      <w:r w:rsidRPr="00692965">
        <w:rPr>
          <w:rFonts w:asciiTheme="majorBidi" w:hAnsiTheme="majorBidi" w:cstheme="majorBidi"/>
          <w:sz w:val="32"/>
          <w:szCs w:val="32"/>
          <w:lang w:bidi="ar-IQ"/>
        </w:rPr>
        <w:t xml:space="preserve"> The brush is positioned in a similar manner to the vibratory technique, but after applying a small vibratory pressure, the head of the brush is rolled in an occlusal direction.</w:t>
      </w:r>
    </w:p>
    <w:p w14:paraId="650509E1" w14:textId="122092A5" w:rsidR="00692965" w:rsidRPr="00692965" w:rsidRDefault="00692965" w:rsidP="00692965">
      <w:pPr>
        <w:pStyle w:val="ListParagraph"/>
        <w:numPr>
          <w:ilvl w:val="0"/>
          <w:numId w:val="4"/>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Charters Technique:</w:t>
      </w:r>
      <w:r w:rsidRPr="00692965">
        <w:rPr>
          <w:rFonts w:asciiTheme="majorBidi" w:hAnsiTheme="majorBidi" w:cstheme="majorBidi"/>
          <w:sz w:val="32"/>
          <w:szCs w:val="32"/>
          <w:lang w:bidi="ar-IQ"/>
        </w:rPr>
        <w:t xml:space="preserve"> The head of the brush is positioned in an oblique direction with the bristles directed towards the occlusal surface. A vibratory (rotary) movement is then applied without moving the brush from its position. This method is effective in cases with receded interdental papilla because the bristles can penetrate the interdental space. </w:t>
      </w:r>
    </w:p>
    <w:p w14:paraId="37284A22" w14:textId="04C48D17" w:rsidR="00692965" w:rsidRPr="00692965" w:rsidRDefault="00692965" w:rsidP="00692965">
      <w:pPr>
        <w:pStyle w:val="ListParagraph"/>
        <w:numPr>
          <w:ilvl w:val="0"/>
          <w:numId w:val="4"/>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Sulcular technique(Bass technique)</w:t>
      </w:r>
      <w:r w:rsidRPr="00692965">
        <w:rPr>
          <w:rFonts w:asciiTheme="majorBidi" w:hAnsiTheme="majorBidi" w:cstheme="majorBidi"/>
          <w:sz w:val="32"/>
          <w:szCs w:val="32"/>
          <w:lang w:bidi="ar-IQ"/>
        </w:rPr>
        <w:t xml:space="preserve"> The head of the brush is positioned in an oblique direction towards the apex and bristles are directed into the sulcus at 45° to the long axis of the tooth. The brush is moved in a back &amp; forth direction using short strokes. On the lingual surfaces in the anterior regions the brush head is kept in the vertical direction. This method is effective in removing plaque not </w:t>
      </w:r>
      <w:r w:rsidRPr="00692965">
        <w:rPr>
          <w:rFonts w:asciiTheme="majorBidi" w:hAnsiTheme="majorBidi" w:cstheme="majorBidi"/>
          <w:sz w:val="32"/>
          <w:szCs w:val="32"/>
          <w:lang w:bidi="ar-IQ"/>
        </w:rPr>
        <w:lastRenderedPageBreak/>
        <w:t xml:space="preserve">only at the gingival margin, but also could reach a depth of about 1mm </w:t>
      </w:r>
      <w:r w:rsidRPr="00692965">
        <w:rPr>
          <w:rFonts w:asciiTheme="majorBidi" w:hAnsiTheme="majorBidi" w:cstheme="majorBidi"/>
          <w:b/>
          <w:bCs/>
          <w:sz w:val="32"/>
          <w:szCs w:val="32"/>
          <w:lang w:bidi="ar-IQ"/>
        </w:rPr>
        <w:t>subgingivally</w:t>
      </w:r>
      <w:r w:rsidRPr="00692965">
        <w:rPr>
          <w:rFonts w:asciiTheme="majorBidi" w:hAnsiTheme="majorBidi" w:cstheme="majorBidi"/>
          <w:sz w:val="32"/>
          <w:szCs w:val="32"/>
          <w:lang w:bidi="ar-IQ"/>
        </w:rPr>
        <w:t>.</w:t>
      </w:r>
    </w:p>
    <w:p w14:paraId="1FB0C9B4" w14:textId="77777777" w:rsidR="00692965" w:rsidRPr="00692965" w:rsidRDefault="00692965" w:rsidP="00692965">
      <w:pPr>
        <w:pStyle w:val="ListParagraph"/>
        <w:numPr>
          <w:ilvl w:val="0"/>
          <w:numId w:val="4"/>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Modified Bass technique:</w:t>
      </w:r>
      <w:r w:rsidRPr="00692965">
        <w:rPr>
          <w:rFonts w:asciiTheme="majorBidi" w:hAnsiTheme="majorBidi" w:cstheme="majorBidi"/>
          <w:sz w:val="32"/>
          <w:szCs w:val="32"/>
          <w:lang w:bidi="ar-IQ"/>
        </w:rPr>
        <w:t xml:space="preserve"> The brush is positioned similarly to the Bass/Stillman technique, but after applying a back and forth movement, the head of the brush is rolled in an occlusal direction. It is a combination of the Bass &amp; the modified Stillman techniques. </w:t>
      </w:r>
    </w:p>
    <w:p w14:paraId="4BD19459"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Tooth brushes requirements:</w:t>
      </w:r>
    </w:p>
    <w:p w14:paraId="4234FD2A"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The features of a manual toothbrush in periodontics must be </w:t>
      </w:r>
      <w:r w:rsidRPr="00692965">
        <w:rPr>
          <w:rFonts w:asciiTheme="majorBidi" w:hAnsiTheme="majorBidi" w:cstheme="majorBidi"/>
          <w:sz w:val="32"/>
          <w:szCs w:val="32"/>
          <w:lang w:bidi="ar-IQ"/>
        </w:rPr>
        <w:br/>
        <w:t xml:space="preserve">Nylon, Soft-medium strength, rounded ends filaments. A </w:t>
      </w:r>
      <w:r w:rsidRPr="00692965">
        <w:rPr>
          <w:rFonts w:asciiTheme="majorBidi" w:hAnsiTheme="majorBidi" w:cstheme="majorBidi"/>
          <w:sz w:val="32"/>
          <w:szCs w:val="32"/>
          <w:lang w:bidi="ar-IQ"/>
        </w:rPr>
        <w:br/>
        <w:t xml:space="preserve">smaller head is easier to reach all areas of the oral cavity and </w:t>
      </w:r>
      <w:r w:rsidRPr="00692965">
        <w:rPr>
          <w:rFonts w:asciiTheme="majorBidi" w:hAnsiTheme="majorBidi" w:cstheme="majorBidi"/>
          <w:sz w:val="32"/>
          <w:szCs w:val="32"/>
          <w:lang w:bidi="ar-IQ"/>
        </w:rPr>
        <w:br/>
        <w:t xml:space="preserve">should be trimmed flat and be multi-tufted with all tufts being </w:t>
      </w:r>
      <w:r w:rsidRPr="00692965">
        <w:rPr>
          <w:rFonts w:asciiTheme="majorBidi" w:hAnsiTheme="majorBidi" w:cstheme="majorBidi"/>
          <w:sz w:val="32"/>
          <w:szCs w:val="32"/>
          <w:lang w:bidi="ar-IQ"/>
        </w:rPr>
        <w:br/>
        <w:t xml:space="preserve">of the same length. </w:t>
      </w:r>
    </w:p>
    <w:p w14:paraId="05E0FE24"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The 3 brush heads clean vestibular, occlusal &amp; oral tooth </w:t>
      </w:r>
      <w:r w:rsidRPr="00692965">
        <w:rPr>
          <w:rFonts w:asciiTheme="majorBidi" w:hAnsiTheme="majorBidi" w:cstheme="majorBidi"/>
          <w:sz w:val="32"/>
          <w:szCs w:val="32"/>
          <w:lang w:bidi="ar-IQ"/>
        </w:rPr>
        <w:br/>
        <w:t>surfaces thus this design was superior to other brushes.</w:t>
      </w:r>
    </w:p>
    <w:p w14:paraId="2382624D"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Frequency</w:t>
      </w:r>
      <w:r w:rsidRPr="00692965">
        <w:rPr>
          <w:rFonts w:asciiTheme="majorBidi" w:hAnsiTheme="majorBidi" w:cstheme="majorBidi"/>
          <w:sz w:val="32"/>
          <w:szCs w:val="32"/>
          <w:lang w:bidi="ar-IQ"/>
        </w:rPr>
        <w:t xml:space="preserve">: Brushing twice a day is recommended, especially </w:t>
      </w:r>
      <w:r w:rsidRPr="00692965">
        <w:rPr>
          <w:rFonts w:asciiTheme="majorBidi" w:hAnsiTheme="majorBidi" w:cstheme="majorBidi"/>
          <w:sz w:val="32"/>
          <w:szCs w:val="32"/>
          <w:lang w:bidi="ar-IQ"/>
        </w:rPr>
        <w:br/>
        <w:t xml:space="preserve">at night, just before going to bed. </w:t>
      </w:r>
    </w:p>
    <w:p w14:paraId="5C01F8CA"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Duration: Brush for a minimum of 2 minutes, covering all </w:t>
      </w:r>
      <w:r w:rsidRPr="00692965">
        <w:rPr>
          <w:rFonts w:asciiTheme="majorBidi" w:hAnsiTheme="majorBidi" w:cstheme="majorBidi"/>
          <w:sz w:val="32"/>
          <w:szCs w:val="32"/>
          <w:lang w:bidi="ar-IQ"/>
        </w:rPr>
        <w:br/>
        <w:t>areas of the oral cavity.</w:t>
      </w:r>
    </w:p>
    <w:p w14:paraId="52B24EE6"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 lt is recommended that the toothbrush is to be replaced </w:t>
      </w:r>
      <w:r w:rsidRPr="00692965">
        <w:rPr>
          <w:rFonts w:asciiTheme="majorBidi" w:hAnsiTheme="majorBidi" w:cstheme="majorBidi"/>
          <w:sz w:val="32"/>
          <w:szCs w:val="32"/>
          <w:lang w:bidi="ar-IQ"/>
        </w:rPr>
        <w:br/>
        <w:t xml:space="preserve">every 2-3 months, because a worn toothbrush with frayed </w:t>
      </w:r>
      <w:r w:rsidRPr="00692965">
        <w:rPr>
          <w:rFonts w:asciiTheme="majorBidi" w:hAnsiTheme="majorBidi" w:cstheme="majorBidi"/>
          <w:sz w:val="32"/>
          <w:szCs w:val="32"/>
          <w:lang w:bidi="ar-IQ"/>
        </w:rPr>
        <w:br/>
        <w:t xml:space="preserve">filaments loses resilience and is less effective in removing </w:t>
      </w:r>
      <w:r w:rsidRPr="00692965">
        <w:rPr>
          <w:rFonts w:asciiTheme="majorBidi" w:hAnsiTheme="majorBidi" w:cstheme="majorBidi"/>
          <w:sz w:val="32"/>
          <w:szCs w:val="32"/>
          <w:lang w:bidi="ar-IQ"/>
        </w:rPr>
        <w:br/>
        <w:t>plaque than a new brush.</w:t>
      </w:r>
    </w:p>
    <w:p w14:paraId="62352BD5" w14:textId="49AFF1EC"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t xml:space="preserve">Electric toothbrushes: Studies have shown that efficiency </w:t>
      </w:r>
      <w:r w:rsidRPr="00692965">
        <w:rPr>
          <w:rFonts w:asciiTheme="majorBidi" w:hAnsiTheme="majorBidi" w:cstheme="majorBidi"/>
          <w:sz w:val="32"/>
          <w:szCs w:val="32"/>
          <w:lang w:bidi="ar-IQ"/>
        </w:rPr>
        <w:br/>
        <w:t xml:space="preserve">in plaque removal with the electric toothbrushes is at least as </w:t>
      </w:r>
      <w:r w:rsidRPr="00692965">
        <w:rPr>
          <w:rFonts w:asciiTheme="majorBidi" w:hAnsiTheme="majorBidi" w:cstheme="majorBidi"/>
          <w:sz w:val="32"/>
          <w:szCs w:val="32"/>
          <w:lang w:bidi="ar-IQ"/>
        </w:rPr>
        <w:br/>
        <w:t xml:space="preserve">good as correctly used manual toothbrush, but there are added </w:t>
      </w:r>
      <w:r w:rsidRPr="00692965">
        <w:rPr>
          <w:rFonts w:asciiTheme="majorBidi" w:hAnsiTheme="majorBidi" w:cstheme="majorBidi"/>
          <w:sz w:val="32"/>
          <w:szCs w:val="32"/>
          <w:lang w:bidi="ar-IQ"/>
        </w:rPr>
        <w:br/>
        <w:t xml:space="preserve">benefits for those with limited manual dexterity, that includes </w:t>
      </w:r>
      <w:r w:rsidRPr="00692965">
        <w:rPr>
          <w:rFonts w:asciiTheme="majorBidi" w:hAnsiTheme="majorBidi" w:cstheme="majorBidi"/>
          <w:sz w:val="32"/>
          <w:szCs w:val="32"/>
          <w:lang w:bidi="ar-IQ"/>
        </w:rPr>
        <w:br/>
        <w:t>the elderly, those with arthritis in their hands and wrists,</w:t>
      </w:r>
    </w:p>
    <w:p w14:paraId="2CDF8749"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sz w:val="32"/>
          <w:szCs w:val="32"/>
          <w:lang w:bidi="ar-IQ"/>
        </w:rPr>
        <w:lastRenderedPageBreak/>
        <w:t xml:space="preserve">children, hospitalized individuals, physically or mentally </w:t>
      </w:r>
      <w:r w:rsidRPr="00692965">
        <w:rPr>
          <w:rFonts w:asciiTheme="majorBidi" w:hAnsiTheme="majorBidi" w:cstheme="majorBidi"/>
          <w:sz w:val="32"/>
          <w:szCs w:val="32"/>
          <w:lang w:bidi="ar-IQ"/>
        </w:rPr>
        <w:br/>
        <w:t xml:space="preserve">handicapped &amp; patients with neurological disorders. Electric </w:t>
      </w:r>
      <w:r w:rsidRPr="00692965">
        <w:rPr>
          <w:rFonts w:asciiTheme="majorBidi" w:hAnsiTheme="majorBidi" w:cstheme="majorBidi"/>
          <w:sz w:val="32"/>
          <w:szCs w:val="32"/>
          <w:lang w:bidi="ar-IQ"/>
        </w:rPr>
        <w:br/>
        <w:t xml:space="preserve">brushes has also been recommended to non-compliant patients as they are easier and faster than manual. </w:t>
      </w:r>
    </w:p>
    <w:p w14:paraId="1655CD7E" w14:textId="77777777" w:rsidR="00692965" w:rsidRPr="00692965" w:rsidRDefault="00692965" w:rsidP="00692965">
      <w:p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Dentifrices:</w:t>
      </w:r>
      <w:r w:rsidRPr="00692965">
        <w:rPr>
          <w:rFonts w:asciiTheme="majorBidi" w:hAnsiTheme="majorBidi" w:cstheme="majorBidi"/>
          <w:sz w:val="32"/>
          <w:szCs w:val="32"/>
          <w:lang w:bidi="ar-IQ"/>
        </w:rPr>
        <w:t xml:space="preserve"> A dentifrice is usually used in combination with </w:t>
      </w:r>
      <w:r w:rsidRPr="00692965">
        <w:rPr>
          <w:rFonts w:asciiTheme="majorBidi" w:hAnsiTheme="majorBidi" w:cstheme="majorBidi"/>
          <w:sz w:val="32"/>
          <w:szCs w:val="32"/>
          <w:lang w:bidi="ar-IQ"/>
        </w:rPr>
        <w:br/>
        <w:t xml:space="preserve">tooth-brushing with the purpose of facilitating plaque removal </w:t>
      </w:r>
      <w:r w:rsidRPr="00692965">
        <w:rPr>
          <w:rFonts w:asciiTheme="majorBidi" w:hAnsiTheme="majorBidi" w:cstheme="majorBidi"/>
          <w:sz w:val="32"/>
          <w:szCs w:val="32"/>
          <w:lang w:bidi="ar-IQ"/>
        </w:rPr>
        <w:br/>
        <w:t xml:space="preserve">and applying agents to the tooth surfaces for therapeutic or </w:t>
      </w:r>
      <w:r w:rsidRPr="00692965">
        <w:rPr>
          <w:rFonts w:asciiTheme="majorBidi" w:hAnsiTheme="majorBidi" w:cstheme="majorBidi"/>
          <w:sz w:val="32"/>
          <w:szCs w:val="32"/>
          <w:lang w:bidi="ar-IQ"/>
        </w:rPr>
        <w:br/>
        <w:t xml:space="preserve">preventive reasons. The most important active ingredient in </w:t>
      </w:r>
      <w:r w:rsidRPr="00692965">
        <w:rPr>
          <w:rFonts w:asciiTheme="majorBidi" w:hAnsiTheme="majorBidi" w:cstheme="majorBidi"/>
          <w:sz w:val="32"/>
          <w:szCs w:val="32"/>
          <w:lang w:bidi="ar-IQ"/>
        </w:rPr>
        <w:br/>
        <w:t>toothpaste:</w:t>
      </w:r>
    </w:p>
    <w:p w14:paraId="74B929AC" w14:textId="77777777" w:rsidR="00692965" w:rsidRPr="00692965" w:rsidRDefault="00692965" w:rsidP="00692965">
      <w:pPr>
        <w:pStyle w:val="ListParagraph"/>
        <w:numPr>
          <w:ilvl w:val="0"/>
          <w:numId w:val="5"/>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Fluoride:</w:t>
      </w:r>
      <w:r w:rsidRPr="00692965">
        <w:rPr>
          <w:rFonts w:asciiTheme="majorBidi" w:hAnsiTheme="majorBidi" w:cstheme="majorBidi"/>
          <w:sz w:val="32"/>
          <w:szCs w:val="32"/>
          <w:lang w:bidi="ar-IQ"/>
        </w:rPr>
        <w:t xml:space="preserve"> prevent caries, </w:t>
      </w:r>
    </w:p>
    <w:p w14:paraId="7E808F96" w14:textId="77777777" w:rsidR="00692965" w:rsidRPr="00692965" w:rsidRDefault="00692965" w:rsidP="00692965">
      <w:pPr>
        <w:pStyle w:val="ListParagraph"/>
        <w:numPr>
          <w:ilvl w:val="0"/>
          <w:numId w:val="5"/>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Desensitizing agent: alleviate sensitivity of exposed dentin.</w:t>
      </w:r>
    </w:p>
    <w:p w14:paraId="2511611C" w14:textId="77777777" w:rsidR="00692965" w:rsidRPr="00692965" w:rsidRDefault="00692965" w:rsidP="00692965">
      <w:pPr>
        <w:pStyle w:val="ListParagraph"/>
        <w:numPr>
          <w:ilvl w:val="0"/>
          <w:numId w:val="5"/>
        </w:numPr>
        <w:jc w:val="both"/>
        <w:rPr>
          <w:rFonts w:asciiTheme="majorBidi" w:hAnsiTheme="majorBidi" w:cstheme="majorBidi"/>
          <w:sz w:val="32"/>
          <w:szCs w:val="32"/>
          <w:lang w:bidi="ar-IQ"/>
        </w:rPr>
      </w:pPr>
      <w:r w:rsidRPr="00692965">
        <w:rPr>
          <w:rFonts w:asciiTheme="majorBidi" w:hAnsiTheme="majorBidi" w:cstheme="majorBidi"/>
          <w:sz w:val="32"/>
          <w:szCs w:val="32"/>
          <w:lang w:bidi="ar-IQ"/>
        </w:rPr>
        <w:t>Anti-plaque agents:</w:t>
      </w:r>
    </w:p>
    <w:p w14:paraId="26C72D24" w14:textId="77777777" w:rsidR="00692965" w:rsidRPr="00692965" w:rsidRDefault="00692965" w:rsidP="00692965">
      <w:pPr>
        <w:pStyle w:val="ListParagraph"/>
        <w:numPr>
          <w:ilvl w:val="0"/>
          <w:numId w:val="6"/>
        </w:numPr>
        <w:jc w:val="both"/>
        <w:rPr>
          <w:rFonts w:asciiTheme="majorBidi" w:hAnsiTheme="majorBidi" w:cstheme="majorBidi"/>
          <w:sz w:val="32"/>
          <w:szCs w:val="32"/>
          <w:lang w:bidi="ar-IQ"/>
        </w:rPr>
      </w:pPr>
      <w:r w:rsidRPr="00692965">
        <w:rPr>
          <w:rFonts w:asciiTheme="majorBidi" w:hAnsiTheme="majorBidi" w:cstheme="majorBidi"/>
          <w:b/>
          <w:bCs/>
          <w:sz w:val="32"/>
          <w:szCs w:val="32"/>
          <w:lang w:bidi="ar-IQ"/>
        </w:rPr>
        <w:t>Triclosan:</w:t>
      </w:r>
      <w:r w:rsidRPr="00692965">
        <w:rPr>
          <w:rFonts w:asciiTheme="majorBidi" w:hAnsiTheme="majorBidi" w:cstheme="majorBidi"/>
          <w:sz w:val="32"/>
          <w:szCs w:val="32"/>
          <w:lang w:bidi="ar-IQ"/>
        </w:rPr>
        <w:t xml:space="preserve"> antibacterial agent. </w:t>
      </w:r>
    </w:p>
    <w:p w14:paraId="421B79DF" w14:textId="77777777" w:rsidR="00692965" w:rsidRPr="00692965" w:rsidRDefault="00692965" w:rsidP="00692965">
      <w:pPr>
        <w:pStyle w:val="ListParagraph"/>
        <w:numPr>
          <w:ilvl w:val="0"/>
          <w:numId w:val="6"/>
        </w:numPr>
        <w:jc w:val="both"/>
        <w:rPr>
          <w:rFonts w:asciiTheme="majorBidi" w:hAnsiTheme="majorBidi" w:cstheme="majorBidi"/>
          <w:sz w:val="32"/>
          <w:szCs w:val="32"/>
          <w:lang w:bidi="ar-IQ"/>
        </w:rPr>
      </w:pPr>
      <w:r w:rsidRPr="00692965">
        <w:rPr>
          <w:rFonts w:asciiTheme="majorBidi" w:hAnsiTheme="majorBidi" w:cstheme="majorBidi"/>
          <w:b/>
          <w:bCs/>
          <w:sz w:val="32"/>
          <w:szCs w:val="32"/>
          <w:lang w:bidi="ar-IQ"/>
        </w:rPr>
        <w:t xml:space="preserve"> Stannous</w:t>
      </w:r>
      <w:r w:rsidRPr="00692965">
        <w:rPr>
          <w:rFonts w:asciiTheme="majorBidi" w:hAnsiTheme="majorBidi" w:cstheme="majorBidi"/>
          <w:sz w:val="32"/>
          <w:szCs w:val="32"/>
          <w:lang w:bidi="ar-IQ"/>
        </w:rPr>
        <w:t xml:space="preserve"> fluoride. </w:t>
      </w:r>
    </w:p>
    <w:p w14:paraId="331F37E7" w14:textId="77777777" w:rsidR="00692965" w:rsidRPr="00692965" w:rsidRDefault="00692965" w:rsidP="00692965">
      <w:pPr>
        <w:pStyle w:val="ListParagraph"/>
        <w:numPr>
          <w:ilvl w:val="0"/>
          <w:numId w:val="6"/>
        </w:numPr>
        <w:jc w:val="both"/>
        <w:rPr>
          <w:rFonts w:asciiTheme="majorBidi" w:hAnsiTheme="majorBidi" w:cstheme="majorBidi"/>
          <w:sz w:val="32"/>
          <w:szCs w:val="32"/>
          <w:lang w:bidi="ar-IQ"/>
        </w:rPr>
      </w:pPr>
      <w:r w:rsidRPr="00692965">
        <w:rPr>
          <w:rFonts w:asciiTheme="majorBidi" w:hAnsiTheme="majorBidi" w:cstheme="majorBidi"/>
          <w:b/>
          <w:bCs/>
          <w:sz w:val="32"/>
          <w:szCs w:val="32"/>
          <w:lang w:bidi="ar-IQ"/>
        </w:rPr>
        <w:t>Chlorhexidine:</w:t>
      </w:r>
      <w:r w:rsidRPr="00692965">
        <w:rPr>
          <w:rFonts w:asciiTheme="majorBidi" w:hAnsiTheme="majorBidi" w:cstheme="majorBidi"/>
          <w:sz w:val="32"/>
          <w:szCs w:val="32"/>
          <w:lang w:bidi="ar-IQ"/>
        </w:rPr>
        <w:t xml:space="preserve"> plaque inhibiting agent. </w:t>
      </w:r>
    </w:p>
    <w:p w14:paraId="4FB0753B" w14:textId="77777777" w:rsidR="00692965" w:rsidRPr="00692965" w:rsidRDefault="00692965" w:rsidP="00692965">
      <w:pPr>
        <w:pStyle w:val="ListParagraph"/>
        <w:numPr>
          <w:ilvl w:val="0"/>
          <w:numId w:val="7"/>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Anti- Calculus agent:</w:t>
      </w:r>
      <w:r w:rsidRPr="00692965">
        <w:rPr>
          <w:rFonts w:asciiTheme="majorBidi" w:hAnsiTheme="majorBidi" w:cstheme="majorBidi"/>
          <w:sz w:val="32"/>
          <w:szCs w:val="32"/>
          <w:lang w:bidi="ar-IQ"/>
        </w:rPr>
        <w:t xml:space="preserve"> reduces the formation of supragingival calculus. </w:t>
      </w:r>
    </w:p>
    <w:p w14:paraId="3F8E29E2" w14:textId="77777777" w:rsidR="00692965" w:rsidRPr="00692965" w:rsidRDefault="00692965" w:rsidP="00692965">
      <w:pPr>
        <w:pStyle w:val="ListParagraph"/>
        <w:numPr>
          <w:ilvl w:val="0"/>
          <w:numId w:val="7"/>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Bicarbonate:</w:t>
      </w:r>
      <w:r w:rsidRPr="00692965">
        <w:rPr>
          <w:rFonts w:asciiTheme="majorBidi" w:hAnsiTheme="majorBidi" w:cstheme="majorBidi"/>
          <w:b/>
          <w:bCs/>
          <w:sz w:val="32"/>
          <w:szCs w:val="32"/>
          <w:lang w:bidi="ar-IQ"/>
        </w:rPr>
        <w:t xml:space="preserve"> </w:t>
      </w:r>
      <w:r w:rsidRPr="00692965">
        <w:rPr>
          <w:rFonts w:asciiTheme="majorBidi" w:hAnsiTheme="majorBidi" w:cstheme="majorBidi"/>
          <w:sz w:val="32"/>
          <w:szCs w:val="32"/>
          <w:lang w:bidi="ar-IQ"/>
        </w:rPr>
        <w:t>reduce the acidity of dental plaque.</w:t>
      </w:r>
    </w:p>
    <w:p w14:paraId="4BE98796" w14:textId="77777777" w:rsidR="00692965" w:rsidRPr="00692965" w:rsidRDefault="00692965" w:rsidP="00692965">
      <w:pPr>
        <w:pStyle w:val="ListParagraph"/>
        <w:numPr>
          <w:ilvl w:val="0"/>
          <w:numId w:val="7"/>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Cleaning + Polishing agents:</w:t>
      </w:r>
      <w:r w:rsidRPr="00692965">
        <w:rPr>
          <w:rFonts w:asciiTheme="majorBidi" w:hAnsiTheme="majorBidi" w:cstheme="majorBidi"/>
          <w:sz w:val="32"/>
          <w:szCs w:val="32"/>
          <w:lang w:bidi="ar-IQ"/>
        </w:rPr>
        <w:t xml:space="preserve"> these abrasive agents should </w:t>
      </w:r>
      <w:r w:rsidRPr="00692965">
        <w:rPr>
          <w:rFonts w:asciiTheme="majorBidi" w:hAnsiTheme="majorBidi" w:cstheme="majorBidi"/>
          <w:sz w:val="32"/>
          <w:szCs w:val="32"/>
          <w:lang w:bidi="ar-IQ"/>
        </w:rPr>
        <w:br/>
        <w:t>have particle size and shape which facilitate plaque &amp; stain removal without producing hard &amp; soft tissue damage</w:t>
      </w:r>
    </w:p>
    <w:p w14:paraId="59036014" w14:textId="77777777" w:rsidR="00692965" w:rsidRPr="00692965" w:rsidRDefault="00692965" w:rsidP="00692965">
      <w:pPr>
        <w:pStyle w:val="ListParagraph"/>
        <w:numPr>
          <w:ilvl w:val="0"/>
          <w:numId w:val="7"/>
        </w:numPr>
        <w:jc w:val="both"/>
        <w:rPr>
          <w:rFonts w:asciiTheme="majorBidi" w:hAnsiTheme="majorBidi" w:cstheme="majorBidi"/>
          <w:sz w:val="32"/>
          <w:szCs w:val="32"/>
          <w:lang w:bidi="ar-IQ"/>
        </w:rPr>
      </w:pPr>
      <w:r w:rsidRPr="00692965">
        <w:rPr>
          <w:rFonts w:asciiTheme="majorBidi" w:hAnsiTheme="majorBidi" w:cstheme="majorBidi"/>
          <w:sz w:val="32"/>
          <w:szCs w:val="32"/>
          <w:u w:val="single"/>
          <w:lang w:bidi="ar-IQ"/>
        </w:rPr>
        <w:t xml:space="preserve"> </w:t>
      </w:r>
      <w:r w:rsidRPr="00692965">
        <w:rPr>
          <w:rFonts w:asciiTheme="majorBidi" w:hAnsiTheme="majorBidi" w:cstheme="majorBidi"/>
          <w:b/>
          <w:bCs/>
          <w:sz w:val="32"/>
          <w:szCs w:val="32"/>
          <w:u w:val="single"/>
          <w:lang w:bidi="ar-IQ"/>
        </w:rPr>
        <w:t>Whitening agents:</w:t>
      </w:r>
      <w:r w:rsidRPr="00692965">
        <w:rPr>
          <w:rFonts w:asciiTheme="majorBidi" w:hAnsiTheme="majorBidi" w:cstheme="majorBidi"/>
          <w:sz w:val="32"/>
          <w:szCs w:val="32"/>
          <w:lang w:bidi="ar-IQ"/>
        </w:rPr>
        <w:t xml:space="preserve"> whiten stained teeth. </w:t>
      </w:r>
    </w:p>
    <w:p w14:paraId="7189D041" w14:textId="77777777" w:rsidR="00692965" w:rsidRPr="00692965" w:rsidRDefault="00692965" w:rsidP="00692965">
      <w:pPr>
        <w:pStyle w:val="ListParagraph"/>
        <w:numPr>
          <w:ilvl w:val="0"/>
          <w:numId w:val="7"/>
        </w:numPr>
        <w:jc w:val="both"/>
        <w:rPr>
          <w:rFonts w:asciiTheme="majorBidi" w:hAnsiTheme="majorBidi" w:cstheme="majorBidi"/>
          <w:sz w:val="32"/>
          <w:szCs w:val="32"/>
          <w:lang w:bidi="ar-IQ"/>
        </w:rPr>
      </w:pPr>
      <w:r w:rsidRPr="00692965">
        <w:rPr>
          <w:rFonts w:asciiTheme="majorBidi" w:hAnsiTheme="majorBidi" w:cstheme="majorBidi"/>
          <w:b/>
          <w:bCs/>
          <w:sz w:val="32"/>
          <w:szCs w:val="32"/>
          <w:u w:val="single"/>
          <w:lang w:bidi="ar-IQ"/>
        </w:rPr>
        <w:t>Detergents:</w:t>
      </w:r>
      <w:r w:rsidRPr="00692965">
        <w:rPr>
          <w:rFonts w:asciiTheme="majorBidi" w:hAnsiTheme="majorBidi" w:cstheme="majorBidi"/>
          <w:b/>
          <w:bCs/>
          <w:sz w:val="32"/>
          <w:szCs w:val="32"/>
          <w:lang w:bidi="ar-IQ"/>
        </w:rPr>
        <w:t xml:space="preserve"> </w:t>
      </w:r>
      <w:r w:rsidRPr="00692965">
        <w:rPr>
          <w:rFonts w:asciiTheme="majorBidi" w:hAnsiTheme="majorBidi" w:cstheme="majorBidi"/>
          <w:sz w:val="32"/>
          <w:szCs w:val="32"/>
          <w:lang w:bidi="ar-IQ"/>
        </w:rPr>
        <w:t>sodium Iauryl sulfate has antimicrobial &amp; plaque inhibitory properties</w:t>
      </w:r>
    </w:p>
    <w:p w14:paraId="27DDAD72" w14:textId="77777777" w:rsidR="00D53729" w:rsidRPr="007C6E0D" w:rsidRDefault="00D53729" w:rsidP="00D53729">
      <w:pPr>
        <w:tabs>
          <w:tab w:val="left" w:pos="7830"/>
        </w:tabs>
        <w:jc w:val="both"/>
        <w:rPr>
          <w:b/>
          <w:bCs/>
          <w:sz w:val="32"/>
          <w:szCs w:val="32"/>
          <w:lang w:bidi="ar-IQ"/>
        </w:rPr>
      </w:pPr>
      <w:r w:rsidRPr="007C6E0D">
        <w:rPr>
          <w:b/>
          <w:bCs/>
          <w:sz w:val="32"/>
          <w:szCs w:val="32"/>
          <w:lang w:bidi="ar-IQ"/>
        </w:rPr>
        <w:t>In</w:t>
      </w:r>
      <w:r>
        <w:rPr>
          <w:b/>
          <w:bCs/>
          <w:sz w:val="32"/>
          <w:szCs w:val="32"/>
          <w:lang w:bidi="ar-IQ"/>
        </w:rPr>
        <w:t>terdenta</w:t>
      </w:r>
      <w:r w:rsidRPr="007C6E0D">
        <w:rPr>
          <w:b/>
          <w:bCs/>
          <w:sz w:val="32"/>
          <w:szCs w:val="32"/>
          <w:lang w:bidi="ar-IQ"/>
        </w:rPr>
        <w:t xml:space="preserve">l Cleaning </w:t>
      </w:r>
    </w:p>
    <w:p w14:paraId="7E53B3DE" w14:textId="77777777" w:rsidR="00D53729" w:rsidRDefault="00D53729" w:rsidP="00D53729">
      <w:pPr>
        <w:jc w:val="both"/>
        <w:rPr>
          <w:sz w:val="32"/>
          <w:szCs w:val="32"/>
          <w:lang w:bidi="ar-IQ"/>
        </w:rPr>
      </w:pPr>
      <w:r w:rsidRPr="00AE283A">
        <w:rPr>
          <w:sz w:val="32"/>
          <w:szCs w:val="32"/>
          <w:lang w:bidi="ar-IQ"/>
        </w:rPr>
        <w:t xml:space="preserve">Since interproximal areas are </w:t>
      </w:r>
    </w:p>
    <w:p w14:paraId="6C285A76" w14:textId="77777777" w:rsidR="00D53729" w:rsidRDefault="00D53729" w:rsidP="00D53729">
      <w:pPr>
        <w:jc w:val="both"/>
        <w:rPr>
          <w:sz w:val="32"/>
          <w:szCs w:val="32"/>
          <w:lang w:bidi="ar-IQ"/>
        </w:rPr>
      </w:pPr>
      <w:r w:rsidRPr="00AE283A">
        <w:rPr>
          <w:sz w:val="32"/>
          <w:szCs w:val="32"/>
          <w:lang w:bidi="ar-IQ"/>
        </w:rPr>
        <w:t>1) The worst for food &amp; plaque stagna</w:t>
      </w:r>
      <w:r>
        <w:rPr>
          <w:sz w:val="32"/>
          <w:szCs w:val="32"/>
          <w:lang w:bidi="ar-IQ"/>
        </w:rPr>
        <w:t>ti</w:t>
      </w:r>
      <w:r w:rsidRPr="00AE283A">
        <w:rPr>
          <w:sz w:val="32"/>
          <w:szCs w:val="32"/>
          <w:lang w:bidi="ar-IQ"/>
        </w:rPr>
        <w:t xml:space="preserve">on </w:t>
      </w:r>
    </w:p>
    <w:p w14:paraId="632342CC" w14:textId="77777777" w:rsidR="00D53729" w:rsidRDefault="00D53729" w:rsidP="00D53729">
      <w:pPr>
        <w:jc w:val="both"/>
        <w:rPr>
          <w:sz w:val="32"/>
          <w:szCs w:val="32"/>
          <w:lang w:bidi="ar-IQ"/>
        </w:rPr>
      </w:pPr>
      <w:r w:rsidRPr="00AE283A">
        <w:rPr>
          <w:sz w:val="32"/>
          <w:szCs w:val="32"/>
          <w:lang w:bidi="ar-IQ"/>
        </w:rPr>
        <w:t xml:space="preserve">2) Earliest areas to be affected. </w:t>
      </w:r>
    </w:p>
    <w:p w14:paraId="5AC67588" w14:textId="77777777" w:rsidR="00D53729" w:rsidRDefault="00D53729" w:rsidP="00D53729">
      <w:pPr>
        <w:jc w:val="both"/>
        <w:rPr>
          <w:sz w:val="32"/>
          <w:szCs w:val="32"/>
          <w:lang w:bidi="ar-IQ"/>
        </w:rPr>
      </w:pPr>
      <w:r w:rsidRPr="00AE283A">
        <w:rPr>
          <w:sz w:val="32"/>
          <w:szCs w:val="32"/>
          <w:lang w:bidi="ar-IQ"/>
        </w:rPr>
        <w:lastRenderedPageBreak/>
        <w:t xml:space="preserve">3) The tooth brush does not reach the </w:t>
      </w:r>
      <w:r>
        <w:rPr>
          <w:sz w:val="32"/>
          <w:szCs w:val="32"/>
          <w:lang w:bidi="ar-IQ"/>
        </w:rPr>
        <w:t>i</w:t>
      </w:r>
      <w:r w:rsidRPr="00AE283A">
        <w:rPr>
          <w:sz w:val="32"/>
          <w:szCs w:val="32"/>
          <w:lang w:bidi="ar-IQ"/>
        </w:rPr>
        <w:t>nterpr</w:t>
      </w:r>
      <w:r>
        <w:rPr>
          <w:sz w:val="32"/>
          <w:szCs w:val="32"/>
          <w:lang w:bidi="ar-IQ"/>
        </w:rPr>
        <w:t>o</w:t>
      </w:r>
      <w:r w:rsidRPr="00AE283A">
        <w:rPr>
          <w:sz w:val="32"/>
          <w:szCs w:val="32"/>
          <w:lang w:bidi="ar-IQ"/>
        </w:rPr>
        <w:t>x</w:t>
      </w:r>
      <w:r>
        <w:rPr>
          <w:sz w:val="32"/>
          <w:szCs w:val="32"/>
          <w:lang w:bidi="ar-IQ"/>
        </w:rPr>
        <w:t>i</w:t>
      </w:r>
      <w:r w:rsidRPr="00AE283A">
        <w:rPr>
          <w:sz w:val="32"/>
          <w:szCs w:val="32"/>
          <w:lang w:bidi="ar-IQ"/>
        </w:rPr>
        <w:t>ma</w:t>
      </w:r>
      <w:r>
        <w:rPr>
          <w:sz w:val="32"/>
          <w:szCs w:val="32"/>
          <w:lang w:bidi="ar-IQ"/>
        </w:rPr>
        <w:t xml:space="preserve">l spaces </w:t>
      </w:r>
      <w:r w:rsidRPr="00AE283A">
        <w:rPr>
          <w:sz w:val="32"/>
          <w:szCs w:val="32"/>
          <w:lang w:bidi="ar-IQ"/>
        </w:rPr>
        <w:t>efficiently as they are difficult to access</w:t>
      </w:r>
      <w:r>
        <w:rPr>
          <w:sz w:val="32"/>
          <w:szCs w:val="32"/>
          <w:lang w:bidi="ar-IQ"/>
        </w:rPr>
        <w:t>.</w:t>
      </w:r>
      <w:r w:rsidRPr="00AE283A">
        <w:rPr>
          <w:sz w:val="32"/>
          <w:szCs w:val="32"/>
          <w:lang w:bidi="ar-IQ"/>
        </w:rPr>
        <w:t xml:space="preserve"> </w:t>
      </w:r>
    </w:p>
    <w:p w14:paraId="0A97D20E" w14:textId="77777777" w:rsidR="00D53729" w:rsidRDefault="00D53729" w:rsidP="00D53729">
      <w:pPr>
        <w:jc w:val="both"/>
        <w:rPr>
          <w:sz w:val="32"/>
          <w:szCs w:val="32"/>
          <w:lang w:bidi="ar-IQ"/>
        </w:rPr>
      </w:pPr>
      <w:r w:rsidRPr="00AE283A">
        <w:rPr>
          <w:sz w:val="32"/>
          <w:szCs w:val="32"/>
          <w:lang w:bidi="ar-IQ"/>
        </w:rPr>
        <w:t>Thus, gingivitis &amp; periodontitis are usually more pron</w:t>
      </w:r>
      <w:r>
        <w:rPr>
          <w:sz w:val="32"/>
          <w:szCs w:val="32"/>
          <w:lang w:bidi="ar-IQ"/>
        </w:rPr>
        <w:t>o</w:t>
      </w:r>
      <w:r w:rsidRPr="00AE283A">
        <w:rPr>
          <w:sz w:val="32"/>
          <w:szCs w:val="32"/>
          <w:lang w:bidi="ar-IQ"/>
        </w:rPr>
        <w:t>u</w:t>
      </w:r>
      <w:r>
        <w:rPr>
          <w:sz w:val="32"/>
          <w:szCs w:val="32"/>
          <w:lang w:bidi="ar-IQ"/>
        </w:rPr>
        <w:t>nced</w:t>
      </w:r>
      <w:r w:rsidRPr="00AE283A">
        <w:rPr>
          <w:sz w:val="32"/>
          <w:szCs w:val="32"/>
          <w:lang w:bidi="ar-IQ"/>
        </w:rPr>
        <w:t xml:space="preserve"> </w:t>
      </w:r>
      <w:r w:rsidRPr="00AE283A">
        <w:rPr>
          <w:sz w:val="32"/>
          <w:szCs w:val="32"/>
          <w:lang w:bidi="ar-IQ"/>
        </w:rPr>
        <w:br/>
        <w:t>in these areas. Car</w:t>
      </w:r>
      <w:r>
        <w:rPr>
          <w:sz w:val="32"/>
          <w:szCs w:val="32"/>
          <w:lang w:bidi="ar-IQ"/>
        </w:rPr>
        <w:t>ies also occur more frequently i</w:t>
      </w:r>
      <w:r w:rsidRPr="00AE283A">
        <w:rPr>
          <w:sz w:val="32"/>
          <w:szCs w:val="32"/>
          <w:lang w:bidi="ar-IQ"/>
        </w:rPr>
        <w:t xml:space="preserve">n the </w:t>
      </w:r>
      <w:r w:rsidRPr="00AE283A">
        <w:rPr>
          <w:sz w:val="32"/>
          <w:szCs w:val="32"/>
          <w:lang w:bidi="ar-IQ"/>
        </w:rPr>
        <w:br/>
        <w:t>interdental region; therefore, interdental plaque remova</w:t>
      </w:r>
      <w:r>
        <w:rPr>
          <w:sz w:val="32"/>
          <w:szCs w:val="32"/>
          <w:lang w:bidi="ar-IQ"/>
        </w:rPr>
        <w:t>l,</w:t>
      </w:r>
      <w:r w:rsidRPr="00AE283A">
        <w:rPr>
          <w:sz w:val="32"/>
          <w:szCs w:val="32"/>
          <w:lang w:bidi="ar-IQ"/>
        </w:rPr>
        <w:t xml:space="preserve"> </w:t>
      </w:r>
      <w:r w:rsidRPr="00AE283A">
        <w:rPr>
          <w:sz w:val="32"/>
          <w:szCs w:val="32"/>
          <w:lang w:bidi="ar-IQ"/>
        </w:rPr>
        <w:br/>
        <w:t>which cannot be achieved with toothbrush, is of cr</w:t>
      </w:r>
      <w:r>
        <w:rPr>
          <w:sz w:val="32"/>
          <w:szCs w:val="32"/>
          <w:lang w:bidi="ar-IQ"/>
        </w:rPr>
        <w:t xml:space="preserve">itical </w:t>
      </w:r>
      <w:r w:rsidRPr="00AE283A">
        <w:rPr>
          <w:sz w:val="32"/>
          <w:szCs w:val="32"/>
          <w:lang w:bidi="ar-IQ"/>
        </w:rPr>
        <w:t xml:space="preserve"> </w:t>
      </w:r>
      <w:r w:rsidRPr="00AE283A">
        <w:rPr>
          <w:sz w:val="32"/>
          <w:szCs w:val="32"/>
          <w:lang w:bidi="ar-IQ"/>
        </w:rPr>
        <w:br/>
        <w:t>importance for most patients. A number of interdental cl</w:t>
      </w:r>
      <w:r>
        <w:rPr>
          <w:sz w:val="32"/>
          <w:szCs w:val="32"/>
          <w:lang w:bidi="ar-IQ"/>
        </w:rPr>
        <w:t>e</w:t>
      </w:r>
      <w:r w:rsidRPr="00AE283A">
        <w:rPr>
          <w:sz w:val="32"/>
          <w:szCs w:val="32"/>
          <w:lang w:bidi="ar-IQ"/>
        </w:rPr>
        <w:t>an</w:t>
      </w:r>
      <w:r>
        <w:rPr>
          <w:sz w:val="32"/>
          <w:szCs w:val="32"/>
          <w:lang w:bidi="ar-IQ"/>
        </w:rPr>
        <w:t>i</w:t>
      </w:r>
      <w:r w:rsidRPr="00AE283A">
        <w:rPr>
          <w:sz w:val="32"/>
          <w:szCs w:val="32"/>
          <w:lang w:bidi="ar-IQ"/>
        </w:rPr>
        <w:t>n</w:t>
      </w:r>
      <w:r>
        <w:rPr>
          <w:sz w:val="32"/>
          <w:szCs w:val="32"/>
          <w:lang w:bidi="ar-IQ"/>
        </w:rPr>
        <w:t>g</w:t>
      </w:r>
      <w:r w:rsidRPr="00AE283A">
        <w:rPr>
          <w:sz w:val="32"/>
          <w:szCs w:val="32"/>
          <w:lang w:bidi="ar-IQ"/>
        </w:rPr>
        <w:t xml:space="preserve"> </w:t>
      </w:r>
      <w:r w:rsidRPr="00AE283A">
        <w:rPr>
          <w:sz w:val="32"/>
          <w:szCs w:val="32"/>
          <w:lang w:bidi="ar-IQ"/>
        </w:rPr>
        <w:br/>
        <w:t>methods have bee</w:t>
      </w:r>
      <w:r>
        <w:rPr>
          <w:sz w:val="32"/>
          <w:szCs w:val="32"/>
          <w:lang w:bidi="ar-IQ"/>
        </w:rPr>
        <w:t>n used for this purpose however,</w:t>
      </w:r>
      <w:r w:rsidRPr="00AE283A">
        <w:rPr>
          <w:sz w:val="32"/>
          <w:szCs w:val="32"/>
          <w:lang w:bidi="ar-IQ"/>
        </w:rPr>
        <w:t xml:space="preserve"> </w:t>
      </w:r>
      <w:r>
        <w:rPr>
          <w:sz w:val="32"/>
          <w:szCs w:val="32"/>
          <w:lang w:bidi="ar-IQ"/>
        </w:rPr>
        <w:t>a</w:t>
      </w:r>
      <w:r w:rsidRPr="00AE283A">
        <w:rPr>
          <w:sz w:val="32"/>
          <w:szCs w:val="32"/>
          <w:lang w:bidi="ar-IQ"/>
        </w:rPr>
        <w:t xml:space="preserve">ll these </w:t>
      </w:r>
      <w:r w:rsidRPr="00AE283A">
        <w:rPr>
          <w:sz w:val="32"/>
          <w:szCs w:val="32"/>
          <w:lang w:bidi="ar-IQ"/>
        </w:rPr>
        <w:br/>
        <w:t>devices are effective but not all of them suit all pa</w:t>
      </w:r>
      <w:r>
        <w:rPr>
          <w:sz w:val="32"/>
          <w:szCs w:val="32"/>
          <w:lang w:bidi="ar-IQ"/>
        </w:rPr>
        <w:t>tients</w:t>
      </w:r>
      <w:r w:rsidRPr="00AE283A">
        <w:rPr>
          <w:sz w:val="32"/>
          <w:szCs w:val="32"/>
          <w:lang w:bidi="ar-IQ"/>
        </w:rPr>
        <w:t xml:space="preserve"> or a</w:t>
      </w:r>
      <w:r>
        <w:rPr>
          <w:sz w:val="32"/>
          <w:szCs w:val="32"/>
          <w:lang w:bidi="ar-IQ"/>
        </w:rPr>
        <w:t>ll</w:t>
      </w:r>
      <w:r w:rsidRPr="00AE283A">
        <w:rPr>
          <w:sz w:val="32"/>
          <w:szCs w:val="32"/>
          <w:lang w:bidi="ar-IQ"/>
        </w:rPr>
        <w:t xml:space="preserve"> </w:t>
      </w:r>
      <w:r w:rsidRPr="00AE283A">
        <w:rPr>
          <w:sz w:val="32"/>
          <w:szCs w:val="32"/>
          <w:lang w:bidi="ar-IQ"/>
        </w:rPr>
        <w:br/>
        <w:t>types of dentitions.</w:t>
      </w:r>
    </w:p>
    <w:p w14:paraId="7D6208EC" w14:textId="77777777" w:rsidR="00D53729" w:rsidRDefault="00D53729" w:rsidP="00D53729">
      <w:pPr>
        <w:jc w:val="both"/>
        <w:rPr>
          <w:sz w:val="32"/>
          <w:szCs w:val="32"/>
          <w:lang w:bidi="ar-IQ"/>
        </w:rPr>
      </w:pPr>
      <w:r w:rsidRPr="00AE283A">
        <w:rPr>
          <w:sz w:val="32"/>
          <w:szCs w:val="32"/>
          <w:lang w:bidi="ar-IQ"/>
        </w:rPr>
        <w:t>Factors we need to consider when selecting the approp</w:t>
      </w:r>
      <w:r>
        <w:rPr>
          <w:sz w:val="32"/>
          <w:szCs w:val="32"/>
          <w:lang w:bidi="ar-IQ"/>
        </w:rPr>
        <w:t>ria</w:t>
      </w:r>
      <w:r w:rsidRPr="00AE283A">
        <w:rPr>
          <w:sz w:val="32"/>
          <w:szCs w:val="32"/>
          <w:lang w:bidi="ar-IQ"/>
        </w:rPr>
        <w:t xml:space="preserve">te </w:t>
      </w:r>
      <w:r w:rsidRPr="00AE283A">
        <w:rPr>
          <w:sz w:val="32"/>
          <w:szCs w:val="32"/>
          <w:lang w:bidi="ar-IQ"/>
        </w:rPr>
        <w:br/>
        <w:t>interdental cleaning method are</w:t>
      </w:r>
      <w:r>
        <w:rPr>
          <w:sz w:val="32"/>
          <w:szCs w:val="32"/>
          <w:lang w:bidi="ar-IQ"/>
        </w:rPr>
        <w:t>:</w:t>
      </w:r>
    </w:p>
    <w:p w14:paraId="34FD3B86" w14:textId="77777777" w:rsidR="00D53729" w:rsidRDefault="00D53729" w:rsidP="00D53729">
      <w:pPr>
        <w:pStyle w:val="ListParagraph"/>
        <w:numPr>
          <w:ilvl w:val="0"/>
          <w:numId w:val="13"/>
        </w:numPr>
        <w:jc w:val="both"/>
        <w:rPr>
          <w:sz w:val="32"/>
          <w:szCs w:val="32"/>
          <w:lang w:bidi="ar-IQ"/>
        </w:rPr>
      </w:pPr>
      <w:r w:rsidRPr="007C6E0D">
        <w:rPr>
          <w:sz w:val="32"/>
          <w:szCs w:val="32"/>
          <w:lang w:bidi="ar-IQ"/>
        </w:rPr>
        <w:t>The contour</w:t>
      </w:r>
      <w:r>
        <w:rPr>
          <w:sz w:val="32"/>
          <w:szCs w:val="32"/>
          <w:lang w:bidi="ar-IQ"/>
        </w:rPr>
        <w:t xml:space="preserve"> </w:t>
      </w:r>
      <w:r w:rsidRPr="007C6E0D">
        <w:rPr>
          <w:sz w:val="32"/>
          <w:szCs w:val="32"/>
          <w:lang w:bidi="ar-IQ"/>
        </w:rPr>
        <w:t>&amp; consistency of the gingival tissues</w:t>
      </w:r>
      <w:r>
        <w:rPr>
          <w:sz w:val="32"/>
          <w:szCs w:val="32"/>
          <w:lang w:bidi="ar-IQ"/>
        </w:rPr>
        <w:t>.</w:t>
      </w:r>
    </w:p>
    <w:p w14:paraId="71E14BD5" w14:textId="77777777" w:rsidR="00D53729" w:rsidRDefault="00D53729" w:rsidP="00D53729">
      <w:pPr>
        <w:pStyle w:val="ListParagraph"/>
        <w:numPr>
          <w:ilvl w:val="0"/>
          <w:numId w:val="13"/>
        </w:numPr>
        <w:jc w:val="both"/>
        <w:rPr>
          <w:sz w:val="32"/>
          <w:szCs w:val="32"/>
          <w:lang w:bidi="ar-IQ"/>
        </w:rPr>
      </w:pPr>
      <w:r w:rsidRPr="007C6E0D">
        <w:rPr>
          <w:sz w:val="32"/>
          <w:szCs w:val="32"/>
          <w:lang w:bidi="ar-IQ"/>
        </w:rPr>
        <w:t xml:space="preserve"> The size &amp; shape of the interproximal space.</w:t>
      </w:r>
    </w:p>
    <w:p w14:paraId="6B272782" w14:textId="77777777" w:rsidR="00D53729" w:rsidRDefault="00D53729" w:rsidP="00D53729">
      <w:pPr>
        <w:pStyle w:val="ListParagraph"/>
        <w:numPr>
          <w:ilvl w:val="0"/>
          <w:numId w:val="13"/>
        </w:numPr>
        <w:jc w:val="both"/>
        <w:rPr>
          <w:sz w:val="32"/>
          <w:szCs w:val="32"/>
          <w:lang w:bidi="ar-IQ"/>
        </w:rPr>
      </w:pPr>
      <w:r w:rsidRPr="007C6E0D">
        <w:rPr>
          <w:sz w:val="32"/>
          <w:szCs w:val="32"/>
          <w:lang w:bidi="ar-IQ"/>
        </w:rPr>
        <w:t>The morphology of the proximal tooth surface.</w:t>
      </w:r>
    </w:p>
    <w:p w14:paraId="58238D40" w14:textId="77777777" w:rsidR="00D53729" w:rsidRDefault="00D53729" w:rsidP="00D53729">
      <w:pPr>
        <w:pStyle w:val="ListParagraph"/>
        <w:numPr>
          <w:ilvl w:val="0"/>
          <w:numId w:val="13"/>
        </w:numPr>
        <w:jc w:val="both"/>
        <w:rPr>
          <w:sz w:val="32"/>
          <w:szCs w:val="32"/>
          <w:lang w:bidi="ar-IQ"/>
        </w:rPr>
      </w:pPr>
      <w:r w:rsidRPr="007C6E0D">
        <w:rPr>
          <w:sz w:val="32"/>
          <w:szCs w:val="32"/>
          <w:lang w:bidi="ar-IQ"/>
        </w:rPr>
        <w:t>Tooth position &amp;</w:t>
      </w:r>
      <w:r>
        <w:rPr>
          <w:sz w:val="32"/>
          <w:szCs w:val="32"/>
          <w:lang w:bidi="ar-IQ"/>
        </w:rPr>
        <w:t xml:space="preserve"> </w:t>
      </w:r>
      <w:r w:rsidRPr="007C6E0D">
        <w:rPr>
          <w:sz w:val="32"/>
          <w:szCs w:val="32"/>
          <w:lang w:bidi="ar-IQ"/>
        </w:rPr>
        <w:t>alignment.</w:t>
      </w:r>
    </w:p>
    <w:p w14:paraId="66EEC729" w14:textId="77777777" w:rsidR="00D53729" w:rsidRDefault="00D53729" w:rsidP="00D53729">
      <w:pPr>
        <w:pStyle w:val="ListParagraph"/>
        <w:numPr>
          <w:ilvl w:val="0"/>
          <w:numId w:val="13"/>
        </w:numPr>
        <w:jc w:val="both"/>
        <w:rPr>
          <w:sz w:val="32"/>
          <w:szCs w:val="32"/>
          <w:lang w:bidi="ar-IQ"/>
        </w:rPr>
      </w:pPr>
      <w:r w:rsidRPr="007C6E0D">
        <w:rPr>
          <w:sz w:val="32"/>
          <w:szCs w:val="32"/>
          <w:lang w:bidi="ar-IQ"/>
        </w:rPr>
        <w:t xml:space="preserve"> The manual dexterity</w:t>
      </w:r>
      <w:r>
        <w:rPr>
          <w:sz w:val="32"/>
          <w:szCs w:val="32"/>
          <w:lang w:bidi="ar-IQ"/>
        </w:rPr>
        <w:t xml:space="preserve"> &amp; motivation of the patient.</w:t>
      </w:r>
    </w:p>
    <w:p w14:paraId="715B53D9" w14:textId="77777777" w:rsidR="00D53729" w:rsidRDefault="00D53729" w:rsidP="00D53729">
      <w:pPr>
        <w:pStyle w:val="ListParagraph"/>
        <w:numPr>
          <w:ilvl w:val="0"/>
          <w:numId w:val="13"/>
        </w:numPr>
        <w:jc w:val="both"/>
        <w:rPr>
          <w:sz w:val="32"/>
          <w:szCs w:val="32"/>
          <w:lang w:bidi="ar-IQ"/>
        </w:rPr>
      </w:pPr>
      <w:r w:rsidRPr="007C6E0D">
        <w:rPr>
          <w:sz w:val="32"/>
          <w:szCs w:val="32"/>
          <w:lang w:bidi="ar-IQ"/>
        </w:rPr>
        <w:t xml:space="preserve">Fixed dentures &amp; orthodontic appliances. </w:t>
      </w:r>
    </w:p>
    <w:p w14:paraId="57AC9182" w14:textId="77777777" w:rsidR="00D53729" w:rsidRPr="00374BBB" w:rsidRDefault="00D53729" w:rsidP="00D53729">
      <w:pPr>
        <w:pStyle w:val="ListParagraph"/>
        <w:numPr>
          <w:ilvl w:val="0"/>
          <w:numId w:val="13"/>
        </w:numPr>
        <w:jc w:val="both"/>
        <w:rPr>
          <w:sz w:val="32"/>
          <w:szCs w:val="32"/>
          <w:lang w:bidi="ar-IQ"/>
        </w:rPr>
      </w:pPr>
      <w:r w:rsidRPr="007C6E0D">
        <w:rPr>
          <w:sz w:val="32"/>
          <w:szCs w:val="32"/>
          <w:lang w:bidi="ar-IQ"/>
        </w:rPr>
        <w:t xml:space="preserve">Restorations. </w:t>
      </w:r>
    </w:p>
    <w:p w14:paraId="125714CD" w14:textId="77777777" w:rsidR="00D53729" w:rsidRPr="00B53993" w:rsidRDefault="00D53729" w:rsidP="00D53729">
      <w:pPr>
        <w:jc w:val="both"/>
        <w:rPr>
          <w:b/>
          <w:bCs/>
          <w:sz w:val="32"/>
          <w:szCs w:val="32"/>
          <w:lang w:bidi="ar-IQ"/>
        </w:rPr>
      </w:pPr>
      <w:r>
        <w:rPr>
          <w:b/>
          <w:bCs/>
          <w:sz w:val="32"/>
          <w:szCs w:val="32"/>
          <w:lang w:bidi="ar-IQ"/>
        </w:rPr>
        <w:t>Dental floss &amp; tape:</w:t>
      </w:r>
    </w:p>
    <w:p w14:paraId="31C5B784" w14:textId="77777777" w:rsidR="00D53729" w:rsidRDefault="00D53729" w:rsidP="00D53729">
      <w:pPr>
        <w:jc w:val="both"/>
        <w:rPr>
          <w:sz w:val="32"/>
          <w:szCs w:val="32"/>
          <w:lang w:bidi="ar-IQ"/>
        </w:rPr>
      </w:pPr>
      <w:r w:rsidRPr="00B53993">
        <w:rPr>
          <w:sz w:val="32"/>
          <w:szCs w:val="32"/>
          <w:lang w:bidi="ar-IQ"/>
        </w:rPr>
        <w:t>F</w:t>
      </w:r>
      <w:r>
        <w:rPr>
          <w:sz w:val="32"/>
          <w:szCs w:val="32"/>
          <w:lang w:bidi="ar-IQ"/>
        </w:rPr>
        <w:t>l</w:t>
      </w:r>
      <w:r w:rsidRPr="00B53993">
        <w:rPr>
          <w:sz w:val="32"/>
          <w:szCs w:val="32"/>
          <w:lang w:bidi="ar-IQ"/>
        </w:rPr>
        <w:t>oss</w:t>
      </w:r>
      <w:r>
        <w:rPr>
          <w:sz w:val="32"/>
          <w:szCs w:val="32"/>
          <w:lang w:bidi="ar-IQ"/>
        </w:rPr>
        <w:t>i</w:t>
      </w:r>
      <w:r w:rsidRPr="00B53993">
        <w:rPr>
          <w:sz w:val="32"/>
          <w:szCs w:val="32"/>
          <w:lang w:bidi="ar-IQ"/>
        </w:rPr>
        <w:t xml:space="preserve">ng </w:t>
      </w:r>
      <w:r>
        <w:rPr>
          <w:sz w:val="32"/>
          <w:szCs w:val="32"/>
          <w:lang w:bidi="ar-IQ"/>
        </w:rPr>
        <w:t>is</w:t>
      </w:r>
      <w:r w:rsidRPr="00B53993">
        <w:rPr>
          <w:sz w:val="32"/>
          <w:szCs w:val="32"/>
          <w:lang w:bidi="ar-IQ"/>
        </w:rPr>
        <w:t xml:space="preserve"> t</w:t>
      </w:r>
      <w:r>
        <w:rPr>
          <w:sz w:val="32"/>
          <w:szCs w:val="32"/>
          <w:lang w:bidi="ar-IQ"/>
        </w:rPr>
        <w:t>h</w:t>
      </w:r>
      <w:r w:rsidRPr="00B53993">
        <w:rPr>
          <w:sz w:val="32"/>
          <w:szCs w:val="32"/>
          <w:lang w:bidi="ar-IQ"/>
        </w:rPr>
        <w:t>e most u</w:t>
      </w:r>
      <w:r>
        <w:rPr>
          <w:sz w:val="32"/>
          <w:szCs w:val="32"/>
          <w:lang w:bidi="ar-IQ"/>
        </w:rPr>
        <w:t>ni</w:t>
      </w:r>
      <w:r w:rsidRPr="00B53993">
        <w:rPr>
          <w:sz w:val="32"/>
          <w:szCs w:val="32"/>
          <w:lang w:bidi="ar-IQ"/>
        </w:rPr>
        <w:t>versa</w:t>
      </w:r>
      <w:r>
        <w:rPr>
          <w:sz w:val="32"/>
          <w:szCs w:val="32"/>
          <w:lang w:bidi="ar-IQ"/>
        </w:rPr>
        <w:t>l</w:t>
      </w:r>
      <w:r w:rsidRPr="00B53993">
        <w:rPr>
          <w:sz w:val="32"/>
          <w:szCs w:val="32"/>
          <w:lang w:bidi="ar-IQ"/>
        </w:rPr>
        <w:t>ly app</w:t>
      </w:r>
      <w:r>
        <w:rPr>
          <w:sz w:val="32"/>
          <w:szCs w:val="32"/>
          <w:lang w:bidi="ar-IQ"/>
        </w:rPr>
        <w:t>l</w:t>
      </w:r>
      <w:r w:rsidRPr="00B53993">
        <w:rPr>
          <w:sz w:val="32"/>
          <w:szCs w:val="32"/>
          <w:lang w:bidi="ar-IQ"/>
        </w:rPr>
        <w:t>i</w:t>
      </w:r>
      <w:r>
        <w:rPr>
          <w:sz w:val="32"/>
          <w:szCs w:val="32"/>
          <w:lang w:bidi="ar-IQ"/>
        </w:rPr>
        <w:t>cable</w:t>
      </w:r>
      <w:r w:rsidRPr="00B53993">
        <w:rPr>
          <w:sz w:val="32"/>
          <w:szCs w:val="32"/>
          <w:lang w:bidi="ar-IQ"/>
        </w:rPr>
        <w:t xml:space="preserve"> method. Clinical </w:t>
      </w:r>
      <w:r w:rsidRPr="00B53993">
        <w:rPr>
          <w:sz w:val="32"/>
          <w:szCs w:val="32"/>
          <w:lang w:bidi="ar-IQ"/>
        </w:rPr>
        <w:br/>
        <w:t>studies show that when tooth</w:t>
      </w:r>
      <w:r>
        <w:rPr>
          <w:sz w:val="32"/>
          <w:szCs w:val="32"/>
          <w:lang w:bidi="ar-IQ"/>
        </w:rPr>
        <w:t xml:space="preserve"> </w:t>
      </w:r>
      <w:r w:rsidRPr="00B53993">
        <w:rPr>
          <w:sz w:val="32"/>
          <w:szCs w:val="32"/>
          <w:lang w:bidi="ar-IQ"/>
        </w:rPr>
        <w:t xml:space="preserve">brushing is used together with </w:t>
      </w:r>
      <w:r w:rsidRPr="00B53993">
        <w:rPr>
          <w:sz w:val="32"/>
          <w:szCs w:val="32"/>
          <w:lang w:bidi="ar-IQ"/>
        </w:rPr>
        <w:br/>
        <w:t xml:space="preserve">flossing more plaque is removed from the proximal surfaces </w:t>
      </w:r>
      <w:r w:rsidRPr="00B53993">
        <w:rPr>
          <w:sz w:val="32"/>
          <w:szCs w:val="32"/>
          <w:lang w:bidi="ar-IQ"/>
        </w:rPr>
        <w:br/>
        <w:t xml:space="preserve">than by brushing alone. Flossing removes up to 80% of proximal </w:t>
      </w:r>
      <w:r w:rsidRPr="00B53993">
        <w:rPr>
          <w:sz w:val="32"/>
          <w:szCs w:val="32"/>
          <w:lang w:bidi="ar-IQ"/>
        </w:rPr>
        <w:br/>
        <w:t xml:space="preserve">plaque. Even subgingival plaque can be removed since dental </w:t>
      </w:r>
      <w:r w:rsidRPr="00B53993">
        <w:rPr>
          <w:sz w:val="32"/>
          <w:szCs w:val="32"/>
          <w:lang w:bidi="ar-IQ"/>
        </w:rPr>
        <w:br/>
        <w:t xml:space="preserve">floss can be introduced 2-3.5 mm below the tip of the papilla. </w:t>
      </w:r>
      <w:r w:rsidRPr="00B53993">
        <w:rPr>
          <w:sz w:val="32"/>
          <w:szCs w:val="32"/>
          <w:lang w:bidi="ar-IQ"/>
        </w:rPr>
        <w:br/>
        <w:t xml:space="preserve">Dental floss is most useful where the interdental papilla </w:t>
      </w:r>
      <w:r w:rsidRPr="00B53993">
        <w:rPr>
          <w:sz w:val="32"/>
          <w:szCs w:val="32"/>
          <w:lang w:bidi="ar-IQ"/>
        </w:rPr>
        <w:br/>
        <w:t>completely fill the embrasure space in healthy patients. Severa</w:t>
      </w:r>
      <w:r>
        <w:rPr>
          <w:sz w:val="32"/>
          <w:szCs w:val="32"/>
          <w:lang w:bidi="ar-IQ"/>
        </w:rPr>
        <w:t xml:space="preserve">l </w:t>
      </w:r>
      <w:r>
        <w:rPr>
          <w:sz w:val="32"/>
          <w:szCs w:val="32"/>
          <w:lang w:bidi="ar-IQ"/>
        </w:rPr>
        <w:br/>
        <w:t>types of floss are available:</w:t>
      </w:r>
    </w:p>
    <w:p w14:paraId="091E21E4" w14:textId="37E725CB" w:rsidR="00D53729" w:rsidRDefault="00D53729" w:rsidP="00D53729">
      <w:pPr>
        <w:pStyle w:val="ListParagraph"/>
        <w:numPr>
          <w:ilvl w:val="0"/>
          <w:numId w:val="14"/>
        </w:numPr>
        <w:jc w:val="both"/>
        <w:rPr>
          <w:sz w:val="32"/>
          <w:szCs w:val="32"/>
          <w:lang w:bidi="ar-IQ"/>
        </w:rPr>
      </w:pPr>
      <w:r w:rsidRPr="00B53993">
        <w:rPr>
          <w:sz w:val="32"/>
          <w:szCs w:val="32"/>
          <w:lang w:bidi="ar-IQ"/>
        </w:rPr>
        <w:lastRenderedPageBreak/>
        <w:t>Unwaxed is used in normal tooth contacts because it slides easily.</w:t>
      </w:r>
    </w:p>
    <w:p w14:paraId="6406E09F" w14:textId="20780867" w:rsidR="00D53729" w:rsidRDefault="00D53729" w:rsidP="00D53729">
      <w:pPr>
        <w:pStyle w:val="ListParagraph"/>
        <w:numPr>
          <w:ilvl w:val="0"/>
          <w:numId w:val="14"/>
        </w:numPr>
        <w:jc w:val="both"/>
        <w:rPr>
          <w:sz w:val="32"/>
          <w:szCs w:val="32"/>
          <w:lang w:bidi="ar-IQ"/>
        </w:rPr>
      </w:pPr>
      <w:r w:rsidRPr="00B53993">
        <w:rPr>
          <w:sz w:val="32"/>
          <w:szCs w:val="32"/>
          <w:lang w:bidi="ar-IQ"/>
        </w:rPr>
        <w:t xml:space="preserve"> Waxed is used in tight proximal tooth contacts &amp; after </w:t>
      </w:r>
      <w:r w:rsidRPr="00B53993">
        <w:rPr>
          <w:sz w:val="32"/>
          <w:szCs w:val="32"/>
          <w:lang w:bidi="ar-IQ"/>
        </w:rPr>
        <w:br/>
        <w:t>brushing because the wax deposits prevent fluoride from the toothpaste to precip</w:t>
      </w:r>
      <w:r>
        <w:rPr>
          <w:sz w:val="32"/>
          <w:szCs w:val="32"/>
          <w:lang w:bidi="ar-IQ"/>
        </w:rPr>
        <w:t xml:space="preserve">itate on teeth. However, no </w:t>
      </w:r>
      <w:r w:rsidRPr="00B53993">
        <w:rPr>
          <w:sz w:val="32"/>
          <w:szCs w:val="32"/>
          <w:lang w:bidi="ar-IQ"/>
        </w:rPr>
        <w:t>difference</w:t>
      </w:r>
      <w:r>
        <w:rPr>
          <w:sz w:val="32"/>
          <w:szCs w:val="32"/>
          <w:lang w:bidi="ar-IQ"/>
        </w:rPr>
        <w:t xml:space="preserve"> in</w:t>
      </w:r>
      <w:r w:rsidRPr="00B53993">
        <w:rPr>
          <w:sz w:val="32"/>
          <w:szCs w:val="32"/>
          <w:lang w:bidi="ar-IQ"/>
        </w:rPr>
        <w:t xml:space="preserve"> the effectiveness between both types was demonstrated. </w:t>
      </w:r>
    </w:p>
    <w:p w14:paraId="76E427D3" w14:textId="77777777" w:rsidR="00D53729" w:rsidRDefault="00D53729" w:rsidP="00D53729">
      <w:pPr>
        <w:pStyle w:val="ListParagraph"/>
        <w:numPr>
          <w:ilvl w:val="0"/>
          <w:numId w:val="14"/>
        </w:numPr>
        <w:jc w:val="both"/>
        <w:rPr>
          <w:sz w:val="32"/>
          <w:szCs w:val="32"/>
          <w:lang w:bidi="ar-IQ"/>
        </w:rPr>
      </w:pPr>
      <w:r w:rsidRPr="00B53993">
        <w:rPr>
          <w:sz w:val="32"/>
          <w:szCs w:val="32"/>
          <w:lang w:bidi="ar-IQ"/>
        </w:rPr>
        <w:t xml:space="preserve">A </w:t>
      </w:r>
      <w:r>
        <w:rPr>
          <w:sz w:val="32"/>
          <w:szCs w:val="32"/>
          <w:lang w:bidi="ar-IQ"/>
        </w:rPr>
        <w:t>floss</w:t>
      </w:r>
      <w:r w:rsidRPr="00B53993">
        <w:rPr>
          <w:sz w:val="32"/>
          <w:szCs w:val="32"/>
          <w:lang w:bidi="ar-IQ"/>
        </w:rPr>
        <w:t xml:space="preserve"> h</w:t>
      </w:r>
      <w:r>
        <w:rPr>
          <w:sz w:val="32"/>
          <w:szCs w:val="32"/>
          <w:lang w:bidi="ar-IQ"/>
        </w:rPr>
        <w:t>older</w:t>
      </w:r>
      <w:r w:rsidRPr="00B53993">
        <w:rPr>
          <w:sz w:val="32"/>
          <w:szCs w:val="32"/>
          <w:lang w:bidi="ar-IQ"/>
        </w:rPr>
        <w:t xml:space="preserve"> to facilitate flossing might be used. </w:t>
      </w:r>
    </w:p>
    <w:p w14:paraId="29D8B15B" w14:textId="77777777" w:rsidR="00D53729" w:rsidRDefault="00D53729" w:rsidP="00D53729">
      <w:pPr>
        <w:pStyle w:val="ListParagraph"/>
        <w:numPr>
          <w:ilvl w:val="0"/>
          <w:numId w:val="14"/>
        </w:numPr>
        <w:jc w:val="both"/>
        <w:rPr>
          <w:sz w:val="32"/>
          <w:szCs w:val="32"/>
          <w:lang w:bidi="ar-IQ"/>
        </w:rPr>
      </w:pPr>
      <w:r w:rsidRPr="00B53993">
        <w:rPr>
          <w:sz w:val="32"/>
          <w:szCs w:val="32"/>
          <w:lang w:bidi="ar-IQ"/>
        </w:rPr>
        <w:t xml:space="preserve"> Tap</w:t>
      </w:r>
      <w:r>
        <w:rPr>
          <w:sz w:val="32"/>
          <w:szCs w:val="32"/>
          <w:lang w:bidi="ar-IQ"/>
        </w:rPr>
        <w:t>e:</w:t>
      </w:r>
      <w:r w:rsidRPr="00B53993">
        <w:rPr>
          <w:sz w:val="32"/>
          <w:szCs w:val="32"/>
          <w:lang w:bidi="ar-IQ"/>
        </w:rPr>
        <w:t xml:space="preserve"> a </w:t>
      </w:r>
      <w:r>
        <w:rPr>
          <w:sz w:val="32"/>
          <w:szCs w:val="32"/>
          <w:lang w:bidi="ar-IQ"/>
        </w:rPr>
        <w:t>type of broaded</w:t>
      </w:r>
      <w:r w:rsidRPr="00B53993">
        <w:rPr>
          <w:sz w:val="32"/>
          <w:szCs w:val="32"/>
          <w:lang w:bidi="ar-IQ"/>
        </w:rPr>
        <w:t xml:space="preserve"> dental floss used for cleaning </w:t>
      </w:r>
      <w:r w:rsidRPr="00B53993">
        <w:rPr>
          <w:sz w:val="32"/>
          <w:szCs w:val="32"/>
          <w:lang w:bidi="ar-IQ"/>
        </w:rPr>
        <w:br/>
        <w:t>bridge pontics.</w:t>
      </w:r>
    </w:p>
    <w:p w14:paraId="7918B284" w14:textId="77777777" w:rsidR="00D53729" w:rsidRPr="00374BBB" w:rsidRDefault="00D53729" w:rsidP="00D53729">
      <w:pPr>
        <w:pStyle w:val="ListParagraph"/>
        <w:numPr>
          <w:ilvl w:val="0"/>
          <w:numId w:val="14"/>
        </w:numPr>
        <w:jc w:val="both"/>
        <w:rPr>
          <w:sz w:val="32"/>
          <w:szCs w:val="32"/>
          <w:lang w:bidi="ar-IQ"/>
        </w:rPr>
      </w:pPr>
      <w:r>
        <w:rPr>
          <w:sz w:val="32"/>
          <w:szCs w:val="32"/>
          <w:lang w:bidi="ar-IQ"/>
        </w:rPr>
        <w:t>Super floss</w:t>
      </w:r>
      <w:r w:rsidRPr="00B53993">
        <w:rPr>
          <w:sz w:val="32"/>
          <w:szCs w:val="32"/>
          <w:lang w:bidi="ar-IQ"/>
        </w:rPr>
        <w:t xml:space="preserve"> used for patients with crowns, bridges &amp; </w:t>
      </w:r>
      <w:r w:rsidRPr="00B53993">
        <w:rPr>
          <w:sz w:val="32"/>
          <w:szCs w:val="32"/>
          <w:lang w:bidi="ar-IQ"/>
        </w:rPr>
        <w:br/>
        <w:t>orthodontic</w:t>
      </w:r>
      <w:r>
        <w:rPr>
          <w:sz w:val="32"/>
          <w:szCs w:val="32"/>
          <w:lang w:bidi="ar-IQ"/>
        </w:rPr>
        <w:t>.</w:t>
      </w:r>
      <w:r w:rsidRPr="00B53993">
        <w:rPr>
          <w:sz w:val="32"/>
          <w:szCs w:val="32"/>
          <w:lang w:bidi="ar-IQ"/>
        </w:rPr>
        <w:t>appliances.</w:t>
      </w:r>
      <w:r w:rsidRPr="00374BBB">
        <w:rPr>
          <w:sz w:val="32"/>
          <w:szCs w:val="32"/>
          <w:lang w:bidi="ar-IQ"/>
        </w:rPr>
        <w:br/>
        <w:t xml:space="preserve">Recently, powered flossing devices have been introduced. </w:t>
      </w:r>
      <w:r w:rsidRPr="00374BBB">
        <w:rPr>
          <w:sz w:val="32"/>
          <w:szCs w:val="32"/>
          <w:lang w:bidi="ar-IQ"/>
        </w:rPr>
        <w:br/>
        <w:t>Floss is used in a vertical direction. If it is used in a horizontal motion, the teeth can develop a grooved surface. Finally, flossing is a difficult &amp; time consuming method.</w:t>
      </w:r>
    </w:p>
    <w:p w14:paraId="43857694" w14:textId="77777777" w:rsidR="00D53729" w:rsidRPr="00B53993" w:rsidRDefault="00D53729" w:rsidP="00D53729">
      <w:pPr>
        <w:jc w:val="both"/>
        <w:rPr>
          <w:b/>
          <w:bCs/>
          <w:sz w:val="32"/>
          <w:szCs w:val="32"/>
          <w:lang w:bidi="ar-IQ"/>
        </w:rPr>
      </w:pPr>
      <w:r w:rsidRPr="00B53993">
        <w:rPr>
          <w:b/>
          <w:bCs/>
          <w:sz w:val="32"/>
          <w:szCs w:val="32"/>
          <w:lang w:bidi="ar-IQ"/>
        </w:rPr>
        <w:t>Wood sticks:</w:t>
      </w:r>
    </w:p>
    <w:p w14:paraId="5417FB6B" w14:textId="39A1B670" w:rsidR="00D53729" w:rsidRDefault="00D53729" w:rsidP="00D53729">
      <w:pPr>
        <w:jc w:val="both"/>
        <w:rPr>
          <w:sz w:val="32"/>
          <w:szCs w:val="32"/>
          <w:lang w:bidi="ar-IQ"/>
        </w:rPr>
      </w:pPr>
      <w:r w:rsidRPr="00B53993">
        <w:rPr>
          <w:sz w:val="32"/>
          <w:szCs w:val="32"/>
          <w:lang w:bidi="ar-IQ"/>
        </w:rPr>
        <w:t xml:space="preserve">They are indicated for plaque removal, if the interdental </w:t>
      </w:r>
      <w:r w:rsidRPr="00B53993">
        <w:rPr>
          <w:sz w:val="32"/>
          <w:szCs w:val="32"/>
          <w:lang w:bidi="ar-IQ"/>
        </w:rPr>
        <w:br/>
        <w:t xml:space="preserve">spaces are slightly open (recession) and even in cases of poor </w:t>
      </w:r>
      <w:r w:rsidRPr="00B53993">
        <w:rPr>
          <w:sz w:val="32"/>
          <w:szCs w:val="32"/>
          <w:lang w:bidi="ar-IQ"/>
        </w:rPr>
        <w:br/>
        <w:t xml:space="preserve">manual dexterity since they are easy to use. Wood sticks are </w:t>
      </w:r>
      <w:r w:rsidRPr="00B53993">
        <w:rPr>
          <w:sz w:val="32"/>
          <w:szCs w:val="32"/>
          <w:lang w:bidi="ar-IQ"/>
        </w:rPr>
        <w:br/>
        <w:t xml:space="preserve">usually made of soft wood &amp; have a triangular shape. Recently, </w:t>
      </w:r>
      <w:r w:rsidRPr="00B53993">
        <w:rPr>
          <w:sz w:val="32"/>
          <w:szCs w:val="32"/>
          <w:lang w:bidi="ar-IQ"/>
        </w:rPr>
        <w:br/>
        <w:t>brush sticks have been introduced they are el</w:t>
      </w:r>
      <w:r>
        <w:rPr>
          <w:sz w:val="32"/>
          <w:szCs w:val="32"/>
          <w:lang w:bidi="ar-IQ"/>
        </w:rPr>
        <w:t>a</w:t>
      </w:r>
      <w:r w:rsidRPr="00B53993">
        <w:rPr>
          <w:sz w:val="32"/>
          <w:szCs w:val="32"/>
          <w:lang w:bidi="ar-IQ"/>
        </w:rPr>
        <w:t xml:space="preserve">stic with tiny </w:t>
      </w:r>
      <w:r w:rsidRPr="00B53993">
        <w:rPr>
          <w:sz w:val="32"/>
          <w:szCs w:val="32"/>
          <w:lang w:bidi="ar-IQ"/>
        </w:rPr>
        <w:br/>
        <w:t>hair-like bristles and fine pl</w:t>
      </w:r>
      <w:r>
        <w:rPr>
          <w:sz w:val="32"/>
          <w:szCs w:val="32"/>
          <w:lang w:bidi="ar-IQ"/>
        </w:rPr>
        <w:t>a</w:t>
      </w:r>
      <w:r w:rsidRPr="00B53993">
        <w:rPr>
          <w:sz w:val="32"/>
          <w:szCs w:val="32"/>
          <w:lang w:bidi="ar-IQ"/>
        </w:rPr>
        <w:t xml:space="preserve">stic </w:t>
      </w:r>
      <w:r>
        <w:rPr>
          <w:sz w:val="32"/>
          <w:szCs w:val="32"/>
          <w:lang w:bidi="ar-IQ"/>
        </w:rPr>
        <w:t>fi</w:t>
      </w:r>
      <w:r w:rsidRPr="00B53993">
        <w:rPr>
          <w:sz w:val="32"/>
          <w:szCs w:val="32"/>
          <w:lang w:bidi="ar-IQ"/>
        </w:rPr>
        <w:t xml:space="preserve">les. </w:t>
      </w:r>
      <w:r>
        <w:rPr>
          <w:sz w:val="32"/>
          <w:szCs w:val="32"/>
          <w:lang w:bidi="ar-IQ"/>
        </w:rPr>
        <w:t>Concavities</w:t>
      </w:r>
      <w:r w:rsidRPr="00B53993">
        <w:rPr>
          <w:sz w:val="32"/>
          <w:szCs w:val="32"/>
          <w:lang w:bidi="ar-IQ"/>
        </w:rPr>
        <w:t xml:space="preserve"> can be </w:t>
      </w:r>
      <w:r w:rsidRPr="00B53993">
        <w:rPr>
          <w:sz w:val="32"/>
          <w:szCs w:val="32"/>
          <w:lang w:bidi="ar-IQ"/>
        </w:rPr>
        <w:br/>
        <w:t>cleaned very well with these devices.</w:t>
      </w:r>
    </w:p>
    <w:p w14:paraId="3CFADD92" w14:textId="77777777" w:rsidR="00D53729" w:rsidRPr="001F291B" w:rsidRDefault="00D53729" w:rsidP="00D53729">
      <w:pPr>
        <w:jc w:val="both"/>
        <w:rPr>
          <w:sz w:val="32"/>
          <w:szCs w:val="32"/>
          <w:lang w:bidi="ar-IQ"/>
        </w:rPr>
      </w:pPr>
      <w:r w:rsidRPr="001F291B">
        <w:rPr>
          <w:b/>
          <w:bCs/>
          <w:sz w:val="32"/>
          <w:szCs w:val="32"/>
          <w:lang w:bidi="ar-IQ"/>
        </w:rPr>
        <w:t>Interdental brushes</w:t>
      </w:r>
      <w:r>
        <w:rPr>
          <w:sz w:val="32"/>
          <w:szCs w:val="32"/>
          <w:lang w:bidi="ar-IQ"/>
        </w:rPr>
        <w:t>:</w:t>
      </w:r>
      <w:r w:rsidRPr="001F291B">
        <w:rPr>
          <w:sz w:val="32"/>
          <w:szCs w:val="32"/>
          <w:lang w:bidi="ar-IQ"/>
        </w:rPr>
        <w:t xml:space="preserve"> </w:t>
      </w:r>
    </w:p>
    <w:p w14:paraId="7F130646" w14:textId="77777777" w:rsidR="00D53729" w:rsidRDefault="00D53729" w:rsidP="00D53729">
      <w:pPr>
        <w:jc w:val="both"/>
        <w:rPr>
          <w:sz w:val="32"/>
          <w:szCs w:val="32"/>
          <w:lang w:bidi="ar-IQ"/>
        </w:rPr>
      </w:pPr>
      <w:r w:rsidRPr="00B53993">
        <w:rPr>
          <w:sz w:val="32"/>
          <w:szCs w:val="32"/>
          <w:lang w:bidi="ar-IQ"/>
        </w:rPr>
        <w:t>These are the aid of choice for</w:t>
      </w:r>
      <w:r>
        <w:rPr>
          <w:sz w:val="32"/>
          <w:szCs w:val="32"/>
          <w:lang w:bidi="ar-IQ"/>
        </w:rPr>
        <w:t>:</w:t>
      </w:r>
    </w:p>
    <w:p w14:paraId="17E49C46" w14:textId="77777777" w:rsidR="00D53729" w:rsidRDefault="00D53729" w:rsidP="00D53729">
      <w:pPr>
        <w:pStyle w:val="ListParagraph"/>
        <w:numPr>
          <w:ilvl w:val="0"/>
          <w:numId w:val="15"/>
        </w:numPr>
        <w:jc w:val="both"/>
        <w:rPr>
          <w:sz w:val="32"/>
          <w:szCs w:val="32"/>
          <w:lang w:bidi="ar-IQ"/>
        </w:rPr>
      </w:pPr>
      <w:r w:rsidRPr="00131564">
        <w:rPr>
          <w:sz w:val="32"/>
          <w:szCs w:val="32"/>
          <w:lang w:bidi="ar-IQ"/>
        </w:rPr>
        <w:t xml:space="preserve">Widely open interdental spaces. </w:t>
      </w:r>
    </w:p>
    <w:p w14:paraId="384BF230" w14:textId="77777777" w:rsidR="00D53729" w:rsidRDefault="00D53729" w:rsidP="00D53729">
      <w:pPr>
        <w:pStyle w:val="ListParagraph"/>
        <w:numPr>
          <w:ilvl w:val="0"/>
          <w:numId w:val="15"/>
        </w:numPr>
        <w:jc w:val="both"/>
        <w:rPr>
          <w:sz w:val="32"/>
          <w:szCs w:val="32"/>
          <w:lang w:bidi="ar-IQ"/>
        </w:rPr>
      </w:pPr>
      <w:r w:rsidRPr="00131564">
        <w:rPr>
          <w:sz w:val="32"/>
          <w:szCs w:val="32"/>
          <w:lang w:bidi="ar-IQ"/>
        </w:rPr>
        <w:lastRenderedPageBreak/>
        <w:t xml:space="preserve">When root surfaces with concavities or grooves have </w:t>
      </w:r>
      <w:r w:rsidRPr="00131564">
        <w:rPr>
          <w:sz w:val="32"/>
          <w:szCs w:val="32"/>
          <w:lang w:bidi="ar-IQ"/>
        </w:rPr>
        <w:br/>
        <w:t>been exposed.</w:t>
      </w:r>
    </w:p>
    <w:p w14:paraId="5496DD39" w14:textId="43AC584F" w:rsidR="00D53729" w:rsidRPr="00374BBB" w:rsidRDefault="00D53729" w:rsidP="00D53729">
      <w:pPr>
        <w:pStyle w:val="ListParagraph"/>
        <w:numPr>
          <w:ilvl w:val="0"/>
          <w:numId w:val="15"/>
        </w:numPr>
        <w:jc w:val="both"/>
        <w:rPr>
          <w:sz w:val="32"/>
          <w:szCs w:val="32"/>
          <w:lang w:bidi="ar-IQ"/>
        </w:rPr>
      </w:pPr>
      <w:r w:rsidRPr="00131564">
        <w:rPr>
          <w:sz w:val="32"/>
          <w:szCs w:val="32"/>
          <w:lang w:bidi="ar-IQ"/>
        </w:rPr>
        <w:t xml:space="preserve">In through-and-through furcation defects in </w:t>
      </w:r>
      <w:r w:rsidRPr="00131564">
        <w:rPr>
          <w:sz w:val="32"/>
          <w:szCs w:val="32"/>
          <w:lang w:bidi="ar-IQ"/>
        </w:rPr>
        <w:br/>
        <w:t>periodontitis patients.</w:t>
      </w:r>
      <w:r w:rsidRPr="00374BBB">
        <w:rPr>
          <w:sz w:val="32"/>
          <w:szCs w:val="32"/>
          <w:lang w:bidi="ar-IQ"/>
        </w:rPr>
        <w:t>They are manufactured in different sizes &amp; forms. The most common forms are cylindrical or conical shaped head. It is believed that the most efficient cleaning results are achieved if the brush selected slightly larger than the interdental space. They are easy to use &amp; can also be used as a carrier to apply fluoride or chlorhexidine gel into the interdental space. When brushes are not properly used, they may cause dentin hypersensitivity, thus interdental brushes should be used without dentifrices except in special cases and for short term.</w:t>
      </w:r>
    </w:p>
    <w:p w14:paraId="3AB1BFFB" w14:textId="77777777" w:rsidR="00D53729" w:rsidRPr="001F291B" w:rsidRDefault="00D53729" w:rsidP="00D53729">
      <w:pPr>
        <w:jc w:val="both"/>
        <w:rPr>
          <w:b/>
          <w:bCs/>
          <w:sz w:val="32"/>
          <w:szCs w:val="32"/>
          <w:lang w:bidi="ar-IQ"/>
        </w:rPr>
      </w:pPr>
      <w:r w:rsidRPr="001F291B">
        <w:rPr>
          <w:b/>
          <w:bCs/>
          <w:sz w:val="32"/>
          <w:szCs w:val="32"/>
          <w:lang w:bidi="ar-IQ"/>
        </w:rPr>
        <w:t xml:space="preserve">Single tufted brushes: </w:t>
      </w:r>
    </w:p>
    <w:p w14:paraId="10F41138" w14:textId="45C4B487" w:rsidR="00D53729" w:rsidRDefault="00D53729" w:rsidP="00D53729">
      <w:pPr>
        <w:jc w:val="both"/>
        <w:rPr>
          <w:sz w:val="32"/>
          <w:szCs w:val="32"/>
          <w:lang w:bidi="ar-IQ"/>
        </w:rPr>
      </w:pPr>
      <w:r w:rsidRPr="00131564">
        <w:rPr>
          <w:sz w:val="32"/>
          <w:szCs w:val="32"/>
          <w:lang w:bidi="ar-IQ"/>
        </w:rPr>
        <w:t xml:space="preserve">They are ideal for cleansing areas which cannot be reached </w:t>
      </w:r>
      <w:r w:rsidRPr="00131564">
        <w:rPr>
          <w:sz w:val="32"/>
          <w:szCs w:val="32"/>
          <w:lang w:bidi="ar-IQ"/>
        </w:rPr>
        <w:br/>
        <w:t xml:space="preserve">with other devices. They are designed to improve access to </w:t>
      </w:r>
      <w:r w:rsidRPr="00131564">
        <w:rPr>
          <w:sz w:val="32"/>
          <w:szCs w:val="32"/>
          <w:lang w:bidi="ar-IQ"/>
        </w:rPr>
        <w:br/>
        <w:t xml:space="preserve">distal surfaces of posterior molars, tipped &amp; rotated teeth, to </w:t>
      </w:r>
      <w:r w:rsidRPr="00131564">
        <w:rPr>
          <w:sz w:val="32"/>
          <w:szCs w:val="32"/>
          <w:lang w:bidi="ar-IQ"/>
        </w:rPr>
        <w:br/>
        <w:t xml:space="preserve">clean around &amp; under fixed appliances, pontic, orthodontic </w:t>
      </w:r>
      <w:r w:rsidRPr="00131564">
        <w:rPr>
          <w:sz w:val="32"/>
          <w:szCs w:val="32"/>
          <w:lang w:bidi="ar-IQ"/>
        </w:rPr>
        <w:br/>
        <w:t xml:space="preserve">appliances and teeth affected by gingival recession &amp; furcation </w:t>
      </w:r>
      <w:r w:rsidRPr="00131564">
        <w:rPr>
          <w:sz w:val="32"/>
          <w:szCs w:val="32"/>
          <w:lang w:bidi="ar-IQ"/>
        </w:rPr>
        <w:br/>
        <w:t xml:space="preserve">involvement. </w:t>
      </w:r>
    </w:p>
    <w:p w14:paraId="7E4546C4" w14:textId="77777777" w:rsidR="00D53729" w:rsidRPr="00131564" w:rsidRDefault="00D53729" w:rsidP="00D53729">
      <w:pPr>
        <w:jc w:val="both"/>
        <w:rPr>
          <w:b/>
          <w:bCs/>
          <w:sz w:val="32"/>
          <w:szCs w:val="32"/>
          <w:lang w:bidi="ar-IQ"/>
        </w:rPr>
      </w:pPr>
      <w:r w:rsidRPr="00131564">
        <w:rPr>
          <w:b/>
          <w:bCs/>
          <w:sz w:val="32"/>
          <w:szCs w:val="32"/>
          <w:lang w:bidi="ar-IQ"/>
        </w:rPr>
        <w:t>Adjunctive aids:</w:t>
      </w:r>
    </w:p>
    <w:p w14:paraId="42B8BA99" w14:textId="77777777" w:rsidR="00D53729" w:rsidRDefault="00D53729" w:rsidP="00D53729">
      <w:pPr>
        <w:jc w:val="both"/>
        <w:rPr>
          <w:sz w:val="32"/>
          <w:szCs w:val="32"/>
          <w:lang w:bidi="ar-IQ"/>
        </w:rPr>
      </w:pPr>
      <w:r>
        <w:rPr>
          <w:b/>
          <w:bCs/>
          <w:sz w:val="32"/>
          <w:szCs w:val="32"/>
          <w:u w:val="single"/>
          <w:lang w:bidi="ar-IQ"/>
        </w:rPr>
        <w:t>Dental water j</w:t>
      </w:r>
      <w:r w:rsidRPr="00131564">
        <w:rPr>
          <w:b/>
          <w:bCs/>
          <w:sz w:val="32"/>
          <w:szCs w:val="32"/>
          <w:u w:val="single"/>
          <w:lang w:bidi="ar-IQ"/>
        </w:rPr>
        <w:t>et:</w:t>
      </w:r>
      <w:r>
        <w:rPr>
          <w:sz w:val="32"/>
          <w:szCs w:val="32"/>
          <w:lang w:bidi="ar-IQ"/>
        </w:rPr>
        <w:t xml:space="preserve"> T</w:t>
      </w:r>
      <w:r w:rsidRPr="00131564">
        <w:rPr>
          <w:sz w:val="32"/>
          <w:szCs w:val="32"/>
          <w:lang w:bidi="ar-IQ"/>
        </w:rPr>
        <w:t xml:space="preserve">he daily use of oral irrigation has been </w:t>
      </w:r>
      <w:r w:rsidRPr="00131564">
        <w:rPr>
          <w:sz w:val="32"/>
          <w:szCs w:val="32"/>
          <w:lang w:bidi="ar-IQ"/>
        </w:rPr>
        <w:br/>
        <w:t xml:space="preserve">shown to </w:t>
      </w:r>
      <w:r w:rsidRPr="00131564">
        <w:rPr>
          <w:b/>
          <w:bCs/>
          <w:sz w:val="32"/>
          <w:szCs w:val="32"/>
          <w:lang w:bidi="ar-IQ"/>
        </w:rPr>
        <w:t>reduce gingivitis</w:t>
      </w:r>
      <w:r w:rsidRPr="00131564">
        <w:rPr>
          <w:sz w:val="32"/>
          <w:szCs w:val="32"/>
          <w:lang w:bidi="ar-IQ"/>
        </w:rPr>
        <w:t xml:space="preserve"> &amp; </w:t>
      </w:r>
      <w:r w:rsidRPr="00131564">
        <w:rPr>
          <w:b/>
          <w:bCs/>
          <w:sz w:val="32"/>
          <w:szCs w:val="32"/>
          <w:lang w:bidi="ar-IQ"/>
        </w:rPr>
        <w:t>bleeding</w:t>
      </w:r>
      <w:r w:rsidRPr="00131564">
        <w:rPr>
          <w:sz w:val="32"/>
          <w:szCs w:val="32"/>
          <w:lang w:bidi="ar-IQ"/>
        </w:rPr>
        <w:t xml:space="preserve">. The pulsating </w:t>
      </w:r>
      <w:r w:rsidRPr="00131564">
        <w:rPr>
          <w:sz w:val="32"/>
          <w:szCs w:val="32"/>
          <w:lang w:bidi="ar-IQ"/>
        </w:rPr>
        <w:br/>
        <w:t xml:space="preserve">hydrodynamic forces produced by irrigators can rinse away </w:t>
      </w:r>
      <w:r w:rsidRPr="00131564">
        <w:rPr>
          <w:sz w:val="32"/>
          <w:szCs w:val="32"/>
          <w:lang w:bidi="ar-IQ"/>
        </w:rPr>
        <w:br/>
        <w:t xml:space="preserve">food debris from interdental spaces &amp; plaque retentive areas. </w:t>
      </w:r>
      <w:r w:rsidRPr="00131564">
        <w:rPr>
          <w:sz w:val="32"/>
          <w:szCs w:val="32"/>
          <w:lang w:bidi="ar-IQ"/>
        </w:rPr>
        <w:br/>
        <w:t xml:space="preserve">Irrigation is not however, a monotherapy but used as an </w:t>
      </w:r>
      <w:r w:rsidRPr="00131564">
        <w:rPr>
          <w:sz w:val="32"/>
          <w:szCs w:val="32"/>
          <w:lang w:bidi="ar-IQ"/>
        </w:rPr>
        <w:br/>
        <w:t xml:space="preserve">adjunct to brushing &amp; flossing. They may be used with water or </w:t>
      </w:r>
      <w:r w:rsidRPr="00131564">
        <w:rPr>
          <w:sz w:val="32"/>
          <w:szCs w:val="32"/>
          <w:lang w:bidi="ar-IQ"/>
        </w:rPr>
        <w:br/>
        <w:t xml:space="preserve">with chlorhexidine that lead to improved plaque inhibition and </w:t>
      </w:r>
      <w:r w:rsidRPr="00131564">
        <w:rPr>
          <w:sz w:val="32"/>
          <w:szCs w:val="32"/>
          <w:lang w:bidi="ar-IQ"/>
        </w:rPr>
        <w:br/>
      </w:r>
      <w:r w:rsidRPr="00131564">
        <w:rPr>
          <w:sz w:val="32"/>
          <w:szCs w:val="32"/>
          <w:lang w:bidi="ar-IQ"/>
        </w:rPr>
        <w:lastRenderedPageBreak/>
        <w:t xml:space="preserve">had an anti-inflammatory effect. With specially designed tips </w:t>
      </w:r>
      <w:r w:rsidRPr="00131564">
        <w:rPr>
          <w:sz w:val="32"/>
          <w:szCs w:val="32"/>
          <w:lang w:bidi="ar-IQ"/>
        </w:rPr>
        <w:br/>
        <w:t xml:space="preserve">the fluid may penetrate deeply into the pocket. </w:t>
      </w:r>
    </w:p>
    <w:p w14:paraId="5221C8F9" w14:textId="6658977E" w:rsidR="00D53729" w:rsidRDefault="00D53729" w:rsidP="00D53729">
      <w:pPr>
        <w:jc w:val="both"/>
        <w:rPr>
          <w:sz w:val="32"/>
          <w:szCs w:val="32"/>
          <w:lang w:bidi="ar-IQ"/>
        </w:rPr>
      </w:pPr>
      <w:r w:rsidRPr="00131564">
        <w:rPr>
          <w:b/>
          <w:bCs/>
          <w:sz w:val="32"/>
          <w:szCs w:val="32"/>
          <w:u w:val="single"/>
          <w:lang w:bidi="ar-IQ"/>
        </w:rPr>
        <w:t>Tongue cleaners:</w:t>
      </w:r>
      <w:r w:rsidRPr="00131564">
        <w:rPr>
          <w:sz w:val="32"/>
          <w:szCs w:val="32"/>
          <w:lang w:bidi="ar-IQ"/>
        </w:rPr>
        <w:t xml:space="preserve"> The dorsum of the tongue harbors a great </w:t>
      </w:r>
      <w:r w:rsidRPr="00131564">
        <w:rPr>
          <w:sz w:val="32"/>
          <w:szCs w:val="32"/>
          <w:lang w:bidi="ar-IQ"/>
        </w:rPr>
        <w:br/>
        <w:t xml:space="preserve">number of microorganisms. These bacteria may serve as a </w:t>
      </w:r>
      <w:r w:rsidRPr="00131564">
        <w:rPr>
          <w:sz w:val="32"/>
          <w:szCs w:val="32"/>
          <w:lang w:bidi="ar-IQ"/>
        </w:rPr>
        <w:br/>
        <w:t xml:space="preserve">source of bacterial dissemination to other parts of the oral </w:t>
      </w:r>
      <w:r w:rsidRPr="00131564">
        <w:rPr>
          <w:sz w:val="32"/>
          <w:szCs w:val="32"/>
          <w:lang w:bidi="ar-IQ"/>
        </w:rPr>
        <w:br/>
        <w:t>cavity</w:t>
      </w:r>
      <w:r>
        <w:rPr>
          <w:sz w:val="32"/>
          <w:szCs w:val="32"/>
          <w:lang w:bidi="ar-IQ"/>
        </w:rPr>
        <w:t xml:space="preserve"> </w:t>
      </w:r>
      <w:r w:rsidRPr="00131564">
        <w:rPr>
          <w:sz w:val="32"/>
          <w:szCs w:val="32"/>
          <w:lang w:bidi="ar-IQ"/>
        </w:rPr>
        <w:t>(e.g. Tooth surfaces) and may contribute to dental plaque formation &amp; halitosis. Therefore, tongue brushing or scraping has been advocated as part of daily home oral hygiene, together with tooth</w:t>
      </w:r>
      <w:r>
        <w:rPr>
          <w:sz w:val="32"/>
          <w:szCs w:val="32"/>
          <w:lang w:bidi="ar-IQ"/>
        </w:rPr>
        <w:t xml:space="preserve"> </w:t>
      </w:r>
      <w:r w:rsidRPr="00131564">
        <w:rPr>
          <w:sz w:val="32"/>
          <w:szCs w:val="32"/>
          <w:lang w:bidi="ar-IQ"/>
        </w:rPr>
        <w:t xml:space="preserve">brushing &amp; flossing to remove </w:t>
      </w:r>
      <w:r w:rsidRPr="00131564">
        <w:rPr>
          <w:sz w:val="32"/>
          <w:szCs w:val="32"/>
          <w:lang w:bidi="ar-IQ"/>
        </w:rPr>
        <w:br/>
        <w:t>microorganisms &amp; debris from the tongue. Patients should be</w:t>
      </w:r>
      <w:r>
        <w:rPr>
          <w:sz w:val="32"/>
          <w:szCs w:val="32"/>
          <w:lang w:bidi="ar-IQ"/>
        </w:rPr>
        <w:t xml:space="preserve"> informed t0</w:t>
      </w:r>
      <w:r w:rsidRPr="00131564">
        <w:rPr>
          <w:sz w:val="32"/>
          <w:szCs w:val="32"/>
          <w:lang w:bidi="ar-IQ"/>
        </w:rPr>
        <w:t xml:space="preserve"> clean partic</w:t>
      </w:r>
      <w:r>
        <w:rPr>
          <w:sz w:val="32"/>
          <w:szCs w:val="32"/>
          <w:lang w:bidi="ar-IQ"/>
        </w:rPr>
        <w:t xml:space="preserve">ularly the posterior portion of </w:t>
      </w:r>
      <w:r w:rsidRPr="00131564">
        <w:rPr>
          <w:sz w:val="32"/>
          <w:szCs w:val="32"/>
          <w:lang w:bidi="ar-IQ"/>
        </w:rPr>
        <w:t xml:space="preserve">the </w:t>
      </w:r>
      <w:r>
        <w:rPr>
          <w:sz w:val="32"/>
          <w:szCs w:val="32"/>
          <w:lang w:bidi="ar-IQ"/>
        </w:rPr>
        <w:t>dorsum.</w:t>
      </w:r>
    </w:p>
    <w:p w14:paraId="1CFD1715" w14:textId="77777777" w:rsidR="00116A7D" w:rsidRPr="007E6C7D" w:rsidRDefault="00116A7D" w:rsidP="00116A7D">
      <w:pPr>
        <w:jc w:val="both"/>
        <w:rPr>
          <w:b/>
          <w:bCs/>
          <w:sz w:val="32"/>
          <w:szCs w:val="32"/>
          <w:u w:val="single"/>
          <w:lang w:bidi="ar-IQ"/>
        </w:rPr>
      </w:pPr>
      <w:r w:rsidRPr="007E6C7D">
        <w:rPr>
          <w:b/>
          <w:bCs/>
          <w:sz w:val="32"/>
          <w:szCs w:val="32"/>
          <w:u w:val="single"/>
          <w:lang w:bidi="ar-IQ"/>
        </w:rPr>
        <w:t xml:space="preserve">Effects &amp; sequelae of the incorrect use of mechanical plaque </w:t>
      </w:r>
    </w:p>
    <w:p w14:paraId="346B3980" w14:textId="77777777" w:rsidR="00116A7D" w:rsidRPr="007E6C7D" w:rsidRDefault="00116A7D" w:rsidP="00116A7D">
      <w:pPr>
        <w:jc w:val="both"/>
        <w:rPr>
          <w:b/>
          <w:bCs/>
          <w:sz w:val="32"/>
          <w:szCs w:val="32"/>
          <w:u w:val="single"/>
          <w:lang w:bidi="ar-IQ"/>
        </w:rPr>
      </w:pPr>
      <w:r w:rsidRPr="007E6C7D">
        <w:rPr>
          <w:b/>
          <w:bCs/>
          <w:sz w:val="32"/>
          <w:szCs w:val="32"/>
          <w:u w:val="single"/>
          <w:lang w:bidi="ar-IQ"/>
        </w:rPr>
        <w:t>removal devices:</w:t>
      </w:r>
    </w:p>
    <w:p w14:paraId="1089B82C" w14:textId="77777777" w:rsidR="00116A7D" w:rsidRDefault="00116A7D" w:rsidP="00116A7D">
      <w:pPr>
        <w:jc w:val="both"/>
        <w:rPr>
          <w:sz w:val="32"/>
          <w:szCs w:val="32"/>
          <w:lang w:bidi="ar-IQ"/>
        </w:rPr>
      </w:pPr>
      <w:r w:rsidRPr="00131564">
        <w:rPr>
          <w:sz w:val="32"/>
          <w:szCs w:val="32"/>
          <w:lang w:bidi="ar-IQ"/>
        </w:rPr>
        <w:t>Tooth</w:t>
      </w:r>
      <w:r>
        <w:rPr>
          <w:sz w:val="32"/>
          <w:szCs w:val="32"/>
          <w:lang w:bidi="ar-IQ"/>
        </w:rPr>
        <w:t xml:space="preserve"> </w:t>
      </w:r>
      <w:r w:rsidRPr="00131564">
        <w:rPr>
          <w:sz w:val="32"/>
          <w:szCs w:val="32"/>
          <w:lang w:bidi="ar-IQ"/>
        </w:rPr>
        <w:t xml:space="preserve">brushing can cause damage both to soft &amp; hard tissues. </w:t>
      </w:r>
      <w:r w:rsidRPr="00131564">
        <w:rPr>
          <w:sz w:val="32"/>
          <w:szCs w:val="32"/>
          <w:lang w:bidi="ar-IQ"/>
        </w:rPr>
        <w:br/>
        <w:t xml:space="preserve">Trauma to the soft tissues results in gingival erosion &amp; gingival </w:t>
      </w:r>
      <w:r w:rsidRPr="00131564">
        <w:rPr>
          <w:sz w:val="32"/>
          <w:szCs w:val="32"/>
          <w:lang w:bidi="ar-IQ"/>
        </w:rPr>
        <w:br/>
        <w:t xml:space="preserve">recession. Trauma to hard tissues leads to cervical abrasion of </w:t>
      </w:r>
      <w:r w:rsidRPr="00131564">
        <w:rPr>
          <w:sz w:val="32"/>
          <w:szCs w:val="32"/>
          <w:lang w:bidi="ar-IQ"/>
        </w:rPr>
        <w:br/>
        <w:t xml:space="preserve">the tooth surface which is mainly caused by the abrasives in the </w:t>
      </w:r>
      <w:r w:rsidRPr="00131564">
        <w:rPr>
          <w:sz w:val="32"/>
          <w:szCs w:val="32"/>
          <w:lang w:bidi="ar-IQ"/>
        </w:rPr>
        <w:br/>
        <w:t>dentifrice. These lesions have be</w:t>
      </w:r>
      <w:r>
        <w:rPr>
          <w:sz w:val="32"/>
          <w:szCs w:val="32"/>
          <w:lang w:bidi="ar-IQ"/>
        </w:rPr>
        <w:t xml:space="preserve">en associated with toothbrush </w:t>
      </w:r>
      <w:r>
        <w:rPr>
          <w:sz w:val="32"/>
          <w:szCs w:val="32"/>
          <w:lang w:bidi="ar-IQ"/>
        </w:rPr>
        <w:br/>
        <w:t>s</w:t>
      </w:r>
      <w:r w:rsidRPr="00131564">
        <w:rPr>
          <w:sz w:val="32"/>
          <w:szCs w:val="32"/>
          <w:lang w:bidi="ar-IQ"/>
        </w:rPr>
        <w:t xml:space="preserve">tiffness, the method of brushing, brushing frequency/time, </w:t>
      </w:r>
      <w:r w:rsidRPr="00131564">
        <w:rPr>
          <w:sz w:val="32"/>
          <w:szCs w:val="32"/>
          <w:lang w:bidi="ar-IQ"/>
        </w:rPr>
        <w:br/>
        <w:t xml:space="preserve">excessive brushing force, and improper use of both manual and </w:t>
      </w:r>
      <w:r w:rsidRPr="00131564">
        <w:rPr>
          <w:sz w:val="32"/>
          <w:szCs w:val="32"/>
          <w:lang w:bidi="ar-IQ"/>
        </w:rPr>
        <w:br/>
        <w:t>powered tooth</w:t>
      </w:r>
      <w:r>
        <w:rPr>
          <w:sz w:val="32"/>
          <w:szCs w:val="32"/>
          <w:lang w:bidi="ar-IQ"/>
        </w:rPr>
        <w:t xml:space="preserve"> </w:t>
      </w:r>
      <w:r w:rsidRPr="00131564">
        <w:rPr>
          <w:sz w:val="32"/>
          <w:szCs w:val="32"/>
          <w:lang w:bidi="ar-IQ"/>
        </w:rPr>
        <w:t xml:space="preserve">brushing. </w:t>
      </w:r>
    </w:p>
    <w:p w14:paraId="0E6B2D34" w14:textId="77777777" w:rsidR="00116A7D" w:rsidRDefault="00116A7D" w:rsidP="00116A7D">
      <w:pPr>
        <w:jc w:val="both"/>
        <w:rPr>
          <w:sz w:val="32"/>
          <w:szCs w:val="32"/>
          <w:lang w:bidi="ar-IQ"/>
        </w:rPr>
      </w:pPr>
      <w:r w:rsidRPr="00131564">
        <w:rPr>
          <w:sz w:val="32"/>
          <w:szCs w:val="32"/>
          <w:lang w:bidi="ar-IQ"/>
        </w:rPr>
        <w:t xml:space="preserve">The use of dental floss, interproximal brushes &amp; wood sticks </w:t>
      </w:r>
      <w:r w:rsidRPr="00131564">
        <w:rPr>
          <w:sz w:val="32"/>
          <w:szCs w:val="32"/>
          <w:lang w:bidi="ar-IQ"/>
        </w:rPr>
        <w:br/>
        <w:t>may also induce soft tissue da</w:t>
      </w:r>
      <w:r>
        <w:rPr>
          <w:sz w:val="32"/>
          <w:szCs w:val="32"/>
          <w:lang w:bidi="ar-IQ"/>
        </w:rPr>
        <w:t>m</w:t>
      </w:r>
      <w:r w:rsidRPr="00131564">
        <w:rPr>
          <w:sz w:val="32"/>
          <w:szCs w:val="32"/>
          <w:lang w:bidi="ar-IQ"/>
        </w:rPr>
        <w:t xml:space="preserve">age; however, in most cases </w:t>
      </w:r>
      <w:r w:rsidRPr="00131564">
        <w:rPr>
          <w:sz w:val="32"/>
          <w:szCs w:val="32"/>
          <w:lang w:bidi="ar-IQ"/>
        </w:rPr>
        <w:br/>
        <w:t xml:space="preserve">this damage is limited to acute lesions, such as lacerations and </w:t>
      </w:r>
      <w:r w:rsidRPr="00131564">
        <w:rPr>
          <w:sz w:val="32"/>
          <w:szCs w:val="32"/>
          <w:lang w:bidi="ar-IQ"/>
        </w:rPr>
        <w:br/>
        <w:t>gingival erosions.</w:t>
      </w:r>
    </w:p>
    <w:p w14:paraId="6FB8BB79" w14:textId="77777777" w:rsidR="00116A7D" w:rsidRDefault="00116A7D" w:rsidP="00D53729">
      <w:pPr>
        <w:jc w:val="both"/>
        <w:rPr>
          <w:sz w:val="32"/>
          <w:szCs w:val="32"/>
          <w:lang w:bidi="ar-IQ"/>
        </w:rPr>
      </w:pPr>
      <w:bookmarkStart w:id="0" w:name="_GoBack"/>
      <w:bookmarkEnd w:id="0"/>
    </w:p>
    <w:p w14:paraId="7527DBBC" w14:textId="77777777" w:rsidR="00D53729" w:rsidRDefault="00D53729" w:rsidP="00D53729">
      <w:pPr>
        <w:jc w:val="both"/>
        <w:rPr>
          <w:sz w:val="32"/>
          <w:szCs w:val="32"/>
          <w:lang w:bidi="ar-IQ"/>
        </w:rPr>
      </w:pPr>
      <w:r w:rsidRPr="00556DFD">
        <w:rPr>
          <w:b/>
          <w:bCs/>
          <w:sz w:val="32"/>
          <w:szCs w:val="32"/>
          <w:lang w:bidi="ar-IQ"/>
        </w:rPr>
        <w:t xml:space="preserve"> </w:t>
      </w:r>
    </w:p>
    <w:p w14:paraId="1525AEFD" w14:textId="77777777" w:rsidR="00D53729" w:rsidRDefault="00D53729" w:rsidP="00D53729">
      <w:pPr>
        <w:ind w:firstLine="720"/>
        <w:jc w:val="both"/>
        <w:rPr>
          <w:sz w:val="32"/>
          <w:szCs w:val="32"/>
          <w:lang w:bidi="ar-IQ"/>
        </w:rPr>
      </w:pPr>
      <w:r>
        <w:rPr>
          <w:noProof/>
          <w:sz w:val="32"/>
          <w:szCs w:val="32"/>
        </w:rPr>
        <w:lastRenderedPageBreak/>
        <w:drawing>
          <wp:inline distT="0" distB="0" distL="0" distR="0" wp14:anchorId="1E1D933E" wp14:editId="6B1A8A3B">
            <wp:extent cx="3095625" cy="1144704"/>
            <wp:effectExtent l="0" t="0" r="0" b="0"/>
            <wp:docPr id="4" name="Picture 4" descr="C:\Users\hppc\Desktop\New folder (11)\765-0-100378-tepe-mini-flosser-zahnseidenhalter-floss-h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c\Desktop\New folder (11)\765-0-100378-tepe-mini-flosser-zahnseidenhalter-floss-hol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97178" cy="1145278"/>
                    </a:xfrm>
                    <a:prstGeom prst="rect">
                      <a:avLst/>
                    </a:prstGeom>
                    <a:noFill/>
                    <a:ln>
                      <a:noFill/>
                    </a:ln>
                  </pic:spPr>
                </pic:pic>
              </a:graphicData>
            </a:graphic>
          </wp:inline>
        </w:drawing>
      </w:r>
    </w:p>
    <w:p w14:paraId="61B6E4C4" w14:textId="77777777" w:rsidR="00D53729" w:rsidRDefault="00D53729" w:rsidP="00D53729">
      <w:pPr>
        <w:ind w:firstLine="720"/>
        <w:jc w:val="both"/>
        <w:rPr>
          <w:sz w:val="32"/>
          <w:szCs w:val="32"/>
          <w:lang w:bidi="ar-IQ"/>
        </w:rPr>
      </w:pPr>
      <w:r>
        <w:rPr>
          <w:noProof/>
          <w:sz w:val="32"/>
          <w:szCs w:val="32"/>
        </w:rPr>
        <w:drawing>
          <wp:inline distT="0" distB="0" distL="0" distR="0" wp14:anchorId="5D46E521" wp14:editId="0F761F0F">
            <wp:extent cx="3301013" cy="1685925"/>
            <wp:effectExtent l="0" t="0" r="0" b="0"/>
            <wp:docPr id="9" name="Picture 9" descr="C:\Users\hppc\Desktop\New folder (11)\081214081641DentalT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pc\Desktop\New folder (11)\081214081641DentalTap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1753" cy="1686303"/>
                    </a:xfrm>
                    <a:prstGeom prst="rect">
                      <a:avLst/>
                    </a:prstGeom>
                    <a:ln>
                      <a:noFill/>
                    </a:ln>
                    <a:effectLst>
                      <a:softEdge rad="112500"/>
                    </a:effectLst>
                  </pic:spPr>
                </pic:pic>
              </a:graphicData>
            </a:graphic>
          </wp:inline>
        </w:drawing>
      </w:r>
    </w:p>
    <w:p w14:paraId="407330A2" w14:textId="77777777" w:rsidR="00D53729" w:rsidRPr="002B688D" w:rsidRDefault="00D53729" w:rsidP="00D53729">
      <w:pPr>
        <w:ind w:firstLine="720"/>
        <w:jc w:val="both"/>
        <w:rPr>
          <w:sz w:val="32"/>
          <w:szCs w:val="32"/>
          <w:lang w:bidi="ar-IQ"/>
        </w:rPr>
      </w:pPr>
      <w:r>
        <w:rPr>
          <w:noProof/>
          <w:sz w:val="32"/>
          <w:szCs w:val="32"/>
        </w:rPr>
        <w:drawing>
          <wp:inline distT="0" distB="0" distL="0" distR="0" wp14:anchorId="03AE209F" wp14:editId="68160536">
            <wp:extent cx="3200400" cy="1218565"/>
            <wp:effectExtent l="0" t="0" r="0" b="635"/>
            <wp:docPr id="8" name="Picture 8" descr="C:\Users\hppc\Desktop\New folder (11)\fdc76cdaf7bacaef070712a603cc36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pc\Desktop\New folder (11)\fdc76cdaf7bacaef070712a603cc366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4138" cy="1219988"/>
                    </a:xfrm>
                    <a:prstGeom prst="rect">
                      <a:avLst/>
                    </a:prstGeom>
                    <a:noFill/>
                    <a:ln>
                      <a:noFill/>
                    </a:ln>
                  </pic:spPr>
                </pic:pic>
              </a:graphicData>
            </a:graphic>
          </wp:inline>
        </w:drawing>
      </w:r>
    </w:p>
    <w:p w14:paraId="4A9FC8CB" w14:textId="77777777" w:rsidR="00692965" w:rsidRPr="00692965" w:rsidRDefault="00692965" w:rsidP="00692965">
      <w:pPr>
        <w:jc w:val="both"/>
        <w:rPr>
          <w:rFonts w:asciiTheme="majorBidi" w:hAnsiTheme="majorBidi" w:cstheme="majorBidi"/>
          <w:sz w:val="32"/>
          <w:szCs w:val="32"/>
          <w:rtl/>
          <w:lang w:bidi="ar-IQ"/>
        </w:rPr>
      </w:pPr>
    </w:p>
    <w:sectPr w:rsidR="00692965" w:rsidRPr="00692965" w:rsidSect="00720A3C">
      <w:headerReference w:type="default" r:id="rId13"/>
      <w:footerReference w:type="default" r:id="rId14"/>
      <w:pgSz w:w="11906" w:h="16838"/>
      <w:pgMar w:top="99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79A3A" w14:textId="77777777" w:rsidR="00A06289" w:rsidRDefault="00A06289" w:rsidP="00195133">
      <w:pPr>
        <w:spacing w:after="0" w:line="240" w:lineRule="auto"/>
      </w:pPr>
      <w:r>
        <w:separator/>
      </w:r>
    </w:p>
  </w:endnote>
  <w:endnote w:type="continuationSeparator" w:id="0">
    <w:p w14:paraId="2A272DD3" w14:textId="77777777" w:rsidR="00A06289" w:rsidRDefault="00A06289" w:rsidP="00195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9FBBD" w14:textId="77777777" w:rsidR="00195133" w:rsidRDefault="00195133" w:rsidP="00195133">
    <w:pPr>
      <w:pStyle w:val="Footer"/>
      <w:jc w:val="right"/>
    </w:pPr>
    <w:r/>
    <w:r>
      <w:instrText xml:space="preserve"/>
    </w:r>
    <w:r/>
    <w:r w:rsidR="00D452E5" w:rsidRPr="00D452E5">
      <w:rPr>
        <w:b/>
        <w:bCs/>
        <w:noProof/>
      </w:rPr>
      <w:t>8</w:t>
    </w:r>
    <w:r>
      <w:rPr>
        <w:b/>
        <w:bCs/>
        <w:noProof/>
      </w:rPr>
    </w:r>
    <w:r>
      <w:rPr>
        <w:b/>
        <w:bCs/>
      </w:rPr>
      <w:t xml:space="preserve"> </w:t>
    </w:r>
    <w:r>
      <w:t>|</w:t>
    </w:r>
    <w:r>
      <w:rPr>
        <w:b/>
        <w:bCs/>
      </w:rPr>
      <w:t xml:space="preserve"> </w:t>
    </w:r>
    <w:r>
      <w:rPr>
        <w:color w:val="808080" w:themeColor="background1" w:themeShade="80"/>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C8B18" w14:textId="77777777" w:rsidR="00A06289" w:rsidRDefault="00A06289" w:rsidP="00195133">
      <w:pPr>
        <w:spacing w:after="0" w:line="240" w:lineRule="auto"/>
      </w:pPr>
      <w:r>
        <w:separator/>
      </w:r>
    </w:p>
  </w:footnote>
  <w:footnote w:type="continuationSeparator" w:id="0">
    <w:p w14:paraId="2AF120BA" w14:textId="77777777" w:rsidR="00A06289" w:rsidRDefault="00A06289" w:rsidP="001951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C964" w14:textId="77777777" w:rsidR="00195133" w:rsidRPr="00195133" w:rsidRDefault="00195133" w:rsidP="00195133">
    <w:pPr>
      <w:pStyle w:val="Header"/>
      <w:bidi/>
      <w:rPr>
        <w:rFonts w:ascii="Andalus" w:hAnsi="Andalus" w:cs="Andalus"/>
        <w:sz w:val="28"/>
        <w:szCs w:val="28"/>
        <w:rtl/>
        <w:lang w:bidi="ar-IQ"/>
      </w:rPr>
    </w:pPr>
    <w:r w:rsidRPr="00195133">
      <w:rPr>
        <w:rFonts w:ascii="Andalus" w:hAnsi="Andalus" w:cs="Andalus" w:hint="cs"/>
        <w:sz w:val="28"/>
        <w:szCs w:val="28"/>
        <w:rtl/>
        <w:lang w:bidi="ar-IQ"/>
      </w:rPr>
      <w:t xml:space="preserve">د. </w:t>
    </w:r>
    <w:r>
      <w:rPr>
        <w:rFonts w:ascii="Andalus" w:hAnsi="Andalus" w:cs="Andalus"/>
        <w:sz w:val="28"/>
        <w:szCs w:val="28"/>
        <w:rtl/>
        <w:lang w:bidi="ar-IQ"/>
      </w:rPr>
      <w:t xml:space="preserve">مها </w:t>
    </w:r>
    <w:r>
      <w:rPr>
        <w:rFonts w:ascii="Andalus" w:hAnsi="Andalus" w:cs="Andalus" w:hint="cs"/>
        <w:sz w:val="28"/>
        <w:szCs w:val="28"/>
        <w:rtl/>
        <w:lang w:bidi="ar-IQ"/>
      </w:rPr>
      <w:t>الداغستاني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31051"/>
    <w:multiLevelType w:val="hybridMultilevel"/>
    <w:tmpl w:val="9EB4F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9167C"/>
    <w:multiLevelType w:val="hybridMultilevel"/>
    <w:tmpl w:val="72BE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05397"/>
    <w:multiLevelType w:val="hybridMultilevel"/>
    <w:tmpl w:val="0CF0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07726"/>
    <w:multiLevelType w:val="hybridMultilevel"/>
    <w:tmpl w:val="A232E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1B36F3"/>
    <w:multiLevelType w:val="hybridMultilevel"/>
    <w:tmpl w:val="7E6C8A76"/>
    <w:lvl w:ilvl="0" w:tplc="E962F4A2">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3F0A2FD3"/>
    <w:multiLevelType w:val="hybridMultilevel"/>
    <w:tmpl w:val="F3640668"/>
    <w:lvl w:ilvl="0" w:tplc="EBA0F108">
      <w:start w:val="1"/>
      <w:numFmt w:val="decimal"/>
      <w:lvlText w:val="%1)"/>
      <w:lvlJc w:val="left"/>
      <w:pPr>
        <w:ind w:left="1185" w:hanging="46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D657AA"/>
    <w:multiLevelType w:val="hybridMultilevel"/>
    <w:tmpl w:val="25E87C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2D6890"/>
    <w:multiLevelType w:val="hybridMultilevel"/>
    <w:tmpl w:val="693A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667A57"/>
    <w:multiLevelType w:val="hybridMultilevel"/>
    <w:tmpl w:val="3A8C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8E155C"/>
    <w:multiLevelType w:val="hybridMultilevel"/>
    <w:tmpl w:val="30E2A3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8F7493"/>
    <w:multiLevelType w:val="hybridMultilevel"/>
    <w:tmpl w:val="6D946994"/>
    <w:lvl w:ilvl="0" w:tplc="D036469E">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F0568A"/>
    <w:multiLevelType w:val="hybridMultilevel"/>
    <w:tmpl w:val="CF2C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3E5ECC"/>
    <w:multiLevelType w:val="hybridMultilevel"/>
    <w:tmpl w:val="AF0A9E86"/>
    <w:lvl w:ilvl="0" w:tplc="ADC60FB4">
      <w:start w:val="2"/>
      <w:numFmt w:val="decimal"/>
      <w:lvlText w:val="%1"/>
      <w:lvlJc w:val="left"/>
      <w:pPr>
        <w:ind w:left="1095" w:hanging="36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13" w15:restartNumberingAfterBreak="0">
    <w:nsid w:val="788B4E9E"/>
    <w:multiLevelType w:val="hybridMultilevel"/>
    <w:tmpl w:val="AAC6DE20"/>
    <w:lvl w:ilvl="0" w:tplc="04090009">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4" w15:restartNumberingAfterBreak="0">
    <w:nsid w:val="7F006814"/>
    <w:multiLevelType w:val="hybridMultilevel"/>
    <w:tmpl w:val="2762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7"/>
  </w:num>
  <w:num w:numId="5">
    <w:abstractNumId w:val="13"/>
  </w:num>
  <w:num w:numId="6">
    <w:abstractNumId w:val="4"/>
  </w:num>
  <w:num w:numId="7">
    <w:abstractNumId w:val="9"/>
  </w:num>
  <w:num w:numId="8">
    <w:abstractNumId w:val="12"/>
  </w:num>
  <w:num w:numId="9">
    <w:abstractNumId w:val="11"/>
  </w:num>
  <w:num w:numId="10">
    <w:abstractNumId w:val="3"/>
  </w:num>
  <w:num w:numId="11">
    <w:abstractNumId w:val="8"/>
  </w:num>
  <w:num w:numId="12">
    <w:abstractNumId w:val="6"/>
  </w:num>
  <w:num w:numId="13">
    <w:abstractNumId w:val="2"/>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028"/>
    <w:rsid w:val="00001B36"/>
    <w:rsid w:val="00005C02"/>
    <w:rsid w:val="00045B5A"/>
    <w:rsid w:val="000A18B9"/>
    <w:rsid w:val="000A2D2C"/>
    <w:rsid w:val="000B2764"/>
    <w:rsid w:val="000C566D"/>
    <w:rsid w:val="000E1977"/>
    <w:rsid w:val="00116A7D"/>
    <w:rsid w:val="00195133"/>
    <w:rsid w:val="001A7659"/>
    <w:rsid w:val="001D2C05"/>
    <w:rsid w:val="001D341F"/>
    <w:rsid w:val="001D55B9"/>
    <w:rsid w:val="00237803"/>
    <w:rsid w:val="00252C2C"/>
    <w:rsid w:val="002733E4"/>
    <w:rsid w:val="00297265"/>
    <w:rsid w:val="002D2B70"/>
    <w:rsid w:val="00355E2B"/>
    <w:rsid w:val="00390071"/>
    <w:rsid w:val="003E7E58"/>
    <w:rsid w:val="004075C9"/>
    <w:rsid w:val="004E328D"/>
    <w:rsid w:val="00504793"/>
    <w:rsid w:val="0050732B"/>
    <w:rsid w:val="00525EB0"/>
    <w:rsid w:val="0053417C"/>
    <w:rsid w:val="005B3673"/>
    <w:rsid w:val="005E0CE5"/>
    <w:rsid w:val="005F77CB"/>
    <w:rsid w:val="00607B1D"/>
    <w:rsid w:val="006102BF"/>
    <w:rsid w:val="00692965"/>
    <w:rsid w:val="0070524B"/>
    <w:rsid w:val="00720A3C"/>
    <w:rsid w:val="007345EF"/>
    <w:rsid w:val="00751483"/>
    <w:rsid w:val="007708A1"/>
    <w:rsid w:val="007B57B1"/>
    <w:rsid w:val="0082182E"/>
    <w:rsid w:val="008460DA"/>
    <w:rsid w:val="00846D4D"/>
    <w:rsid w:val="00853AD8"/>
    <w:rsid w:val="008603DA"/>
    <w:rsid w:val="008826CF"/>
    <w:rsid w:val="008F2AFF"/>
    <w:rsid w:val="00907415"/>
    <w:rsid w:val="0095733A"/>
    <w:rsid w:val="0097277C"/>
    <w:rsid w:val="009A599D"/>
    <w:rsid w:val="00A06289"/>
    <w:rsid w:val="00A6195A"/>
    <w:rsid w:val="00AA0DC1"/>
    <w:rsid w:val="00AB1B4A"/>
    <w:rsid w:val="00AD24E8"/>
    <w:rsid w:val="00AD5608"/>
    <w:rsid w:val="00B67FA7"/>
    <w:rsid w:val="00B95B07"/>
    <w:rsid w:val="00BB7317"/>
    <w:rsid w:val="00BB74D9"/>
    <w:rsid w:val="00BD22DB"/>
    <w:rsid w:val="00C635BF"/>
    <w:rsid w:val="00CA746F"/>
    <w:rsid w:val="00CF2DAF"/>
    <w:rsid w:val="00D04F82"/>
    <w:rsid w:val="00D452E5"/>
    <w:rsid w:val="00D47B07"/>
    <w:rsid w:val="00D53729"/>
    <w:rsid w:val="00D875CB"/>
    <w:rsid w:val="00D92A30"/>
    <w:rsid w:val="00DB1CD0"/>
    <w:rsid w:val="00DD7016"/>
    <w:rsid w:val="00E80799"/>
    <w:rsid w:val="00EA5028"/>
    <w:rsid w:val="00EE110E"/>
    <w:rsid w:val="00F16B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5BA4"/>
  <w15:docId w15:val="{16AD5B48-7D6C-4815-8452-FED3FABD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5B5A"/>
    <w:pPr>
      <w:ind w:left="720"/>
      <w:contextualSpacing/>
    </w:pPr>
  </w:style>
  <w:style w:type="paragraph" w:styleId="Header">
    <w:name w:val="header"/>
    <w:basedOn w:val="Normal"/>
    <w:link w:val="HeaderChar"/>
    <w:uiPriority w:val="99"/>
    <w:unhideWhenUsed/>
    <w:rsid w:val="001951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5133"/>
  </w:style>
  <w:style w:type="paragraph" w:styleId="Footer">
    <w:name w:val="footer"/>
    <w:basedOn w:val="Normal"/>
    <w:link w:val="FooterChar"/>
    <w:uiPriority w:val="99"/>
    <w:unhideWhenUsed/>
    <w:rsid w:val="001951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5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17</Pages>
  <Words>3323</Words>
  <Characters>18944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Dr.Maha</cp:lastModifiedBy>
  <cp:revision>49</cp:revision>
  <dcterms:created xsi:type="dcterms:W3CDTF">2016-04-04T17:27:00Z</dcterms:created>
  <dcterms:modified xsi:type="dcterms:W3CDTF">2020-04-04T19:22:00Z</dcterms:modified>
</cp:coreProperties>
</file>