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6F4F" w14:textId="63DC49B3" w:rsidR="0096390D" w:rsidRPr="00AF7EF2" w:rsidRDefault="0096390D" w:rsidP="0096390D">
      <w:pPr>
        <w:jc w:val="both"/>
        <w:rPr>
          <w:rFonts w:ascii="Times New Roman" w:hAnsi="Times New Roman" w:cs="Times New Roman"/>
          <w:b/>
          <w:bCs/>
          <w:sz w:val="28"/>
          <w:szCs w:val="28"/>
        </w:rPr>
      </w:pPr>
      <w:r>
        <w:rPr>
          <w:noProof/>
        </w:rPr>
        <mc:AlternateContent>
          <mc:Choice Requires="wps">
            <w:drawing>
              <wp:anchor distT="45720" distB="45720" distL="114300" distR="114300" simplePos="0" relativeHeight="251662336" behindDoc="0" locked="0" layoutInCell="1" allowOverlap="1" wp14:anchorId="493BC001" wp14:editId="316672E2">
                <wp:simplePos x="0" y="0"/>
                <wp:positionH relativeFrom="margin">
                  <wp:posOffset>-98425</wp:posOffset>
                </wp:positionH>
                <wp:positionV relativeFrom="paragraph">
                  <wp:posOffset>0</wp:posOffset>
                </wp:positionV>
                <wp:extent cx="2782570" cy="12287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228725"/>
                        </a:xfrm>
                        <a:prstGeom prst="rect">
                          <a:avLst/>
                        </a:prstGeom>
                        <a:noFill/>
                        <a:ln w="9525">
                          <a:noFill/>
                          <a:miter lim="800000"/>
                          <a:headEnd/>
                          <a:tailEnd/>
                        </a:ln>
                      </wps:spPr>
                      <wps:txbx>
                        <w:txbxContent>
                          <w:p w14:paraId="73BCF469"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Republic of Iraq</w:t>
                            </w:r>
                          </w:p>
                          <w:p w14:paraId="32F957CE"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Ministry of Higher Education</w:t>
                            </w:r>
                          </w:p>
                          <w:p w14:paraId="22AA56D3"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 xml:space="preserve"> and Scientific Research </w:t>
                            </w:r>
                          </w:p>
                          <w:p w14:paraId="7BD1A016"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 xml:space="preserve">University of Baghdad </w:t>
                            </w:r>
                          </w:p>
                          <w:p w14:paraId="33F7581D"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College of Dentistry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75pt;margin-top:0;width:219.1pt;height:9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" filled="f" stroked="f">
                <v:textbox>
                  <w:txbxContent>
                    <w:p w14:paraId="73BCF469"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Republic of Iraq</w:t>
                      </w:r>
                    </w:p>
                    <w:p w14:paraId="32F957CE"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Ministry of Higher Education</w:t>
                      </w:r>
                    </w:p>
                    <w:p w14:paraId="22AA56D3"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 xml:space="preserve"> and Scientific Research </w:t>
                      </w:r>
                    </w:p>
                    <w:p w14:paraId="7BD1A016"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 xml:space="preserve">University of Baghdad </w:t>
                      </w:r>
                    </w:p>
                    <w:p w14:paraId="33F7581D" w14:textId="77777777" w:rsidR="001F3D23" w:rsidRPr="00AF7EF2" w:rsidRDefault="001F3D23" w:rsidP="0096390D">
                      <w:pPr>
                        <w:rPr>
                          <w:rFonts w:ascii="Times New Roman" w:hAnsi="Times New Roman" w:cs="Times New Roman"/>
                          <w:b/>
                          <w:bCs/>
                          <w:sz w:val="28"/>
                          <w:szCs w:val="28"/>
                        </w:rPr>
                      </w:pPr>
                      <w:r w:rsidRPr="00AF7EF2">
                        <w:rPr>
                          <w:rFonts w:ascii="Times New Roman" w:hAnsi="Times New Roman" w:cs="Times New Roman"/>
                          <w:b/>
                          <w:bCs/>
                          <w:sz w:val="28"/>
                          <w:szCs w:val="28"/>
                        </w:rPr>
                        <w:t>College of Dentistry</w:t>
                      </w:r>
                    </w:p>
                  </w:txbxContent>
                </v:textbox>
                <w10:wrap type="square" anchorx="margin"/>
              </v:shape>
            </w:pict>
          </mc:Fallback>
        </mc:AlternateContent>
      </w:r>
      <w:r w:rsidR="00A75F7A">
        <w:rPr>
          <w:noProof/>
        </w:rPr>
        <w:drawing>
          <wp:anchor distT="0" distB="0" distL="114300" distR="114300" simplePos="0" relativeHeight="251661312" behindDoc="1" locked="0" layoutInCell="1" allowOverlap="1" wp14:anchorId="1441D02A" wp14:editId="5769998E">
            <wp:simplePos x="0" y="0"/>
            <wp:positionH relativeFrom="margin">
              <wp:posOffset>3449955</wp:posOffset>
            </wp:positionH>
            <wp:positionV relativeFrom="paragraph">
              <wp:posOffset>0</wp:posOffset>
            </wp:positionV>
            <wp:extent cx="1220470" cy="1228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47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F7A">
        <w:rPr>
          <w:noProof/>
        </w:rPr>
        <w:drawing>
          <wp:anchor distT="0" distB="0" distL="114300" distR="114300" simplePos="0" relativeHeight="251660288" behindDoc="1" locked="0" layoutInCell="1" allowOverlap="1" wp14:anchorId="3BDBA104" wp14:editId="4F66D636">
            <wp:simplePos x="0" y="0"/>
            <wp:positionH relativeFrom="margin">
              <wp:posOffset>4655820</wp:posOffset>
            </wp:positionH>
            <wp:positionV relativeFrom="paragraph">
              <wp:posOffset>-111760</wp:posOffset>
            </wp:positionV>
            <wp:extent cx="1381125" cy="13633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21DC21" w14:textId="77777777" w:rsidR="0096390D" w:rsidRPr="00AF7EF2" w:rsidRDefault="0096390D" w:rsidP="0096390D">
      <w:pPr>
        <w:rPr>
          <w:rFonts w:ascii="Times New Roman" w:hAnsi="Times New Roman" w:cs="Times New Roman"/>
          <w:b/>
          <w:bCs/>
          <w:sz w:val="28"/>
          <w:szCs w:val="28"/>
        </w:rPr>
      </w:pPr>
    </w:p>
    <w:p w14:paraId="7C069AD4" w14:textId="77777777" w:rsidR="0096390D" w:rsidRPr="00AF7EF2" w:rsidRDefault="0096390D" w:rsidP="0096390D">
      <w:pPr>
        <w:rPr>
          <w:rFonts w:ascii="Times New Roman" w:hAnsi="Times New Roman" w:cs="Times New Roman"/>
          <w:b/>
          <w:bCs/>
          <w:sz w:val="28"/>
          <w:szCs w:val="28"/>
        </w:rPr>
      </w:pPr>
    </w:p>
    <w:p w14:paraId="246EA3BD" w14:textId="77777777" w:rsidR="0096390D" w:rsidRPr="00AF7EF2" w:rsidRDefault="0096390D" w:rsidP="0096390D">
      <w:pPr>
        <w:rPr>
          <w:rFonts w:ascii="Times New Roman" w:hAnsi="Times New Roman" w:cs="Times New Roman"/>
          <w:b/>
          <w:bCs/>
          <w:sz w:val="28"/>
          <w:szCs w:val="28"/>
        </w:rPr>
      </w:pPr>
    </w:p>
    <w:p w14:paraId="438C52B7" w14:textId="77777777" w:rsidR="0096390D" w:rsidRPr="00AF7EF2" w:rsidRDefault="0096390D" w:rsidP="0096390D">
      <w:pPr>
        <w:rPr>
          <w:rFonts w:ascii="Times New Roman" w:hAnsi="Times New Roman" w:cs="Times New Roman"/>
          <w:b/>
          <w:bCs/>
          <w:sz w:val="28"/>
          <w:szCs w:val="28"/>
        </w:rPr>
      </w:pPr>
    </w:p>
    <w:p w14:paraId="794E1423" w14:textId="77777777" w:rsidR="0096390D" w:rsidRDefault="0096390D" w:rsidP="0096390D">
      <w:pPr>
        <w:jc w:val="center"/>
        <w:rPr>
          <w:rFonts w:ascii="Times New Roman" w:hAnsi="Times New Roman" w:cs="Times New Roman"/>
          <w:b/>
          <w:bCs/>
          <w:sz w:val="48"/>
          <w:szCs w:val="48"/>
        </w:rPr>
      </w:pPr>
    </w:p>
    <w:p w14:paraId="7CBB85D0" w14:textId="77777777" w:rsidR="00105280" w:rsidRPr="00422F9B" w:rsidRDefault="00105280" w:rsidP="00422F9B">
      <w:pPr>
        <w:pStyle w:val="BodyText"/>
        <w:spacing w:line="360" w:lineRule="auto"/>
        <w:ind w:left="0"/>
        <w:rPr>
          <w:rFonts w:asciiTheme="majorBidi" w:hAnsiTheme="majorBidi" w:cstheme="majorBidi"/>
          <w:b/>
        </w:rPr>
      </w:pPr>
    </w:p>
    <w:p w14:paraId="410968FC" w14:textId="77777777" w:rsidR="00105280" w:rsidRPr="00422F9B" w:rsidRDefault="00105280" w:rsidP="00422F9B">
      <w:pPr>
        <w:pStyle w:val="BodyText"/>
        <w:spacing w:line="360" w:lineRule="auto"/>
        <w:ind w:left="0"/>
        <w:rPr>
          <w:rFonts w:asciiTheme="majorBidi" w:hAnsiTheme="majorBidi" w:cstheme="majorBidi"/>
          <w:b/>
        </w:rPr>
      </w:pPr>
    </w:p>
    <w:p w14:paraId="11F57FCB" w14:textId="636B47FE" w:rsidR="00105280" w:rsidRPr="0096390D" w:rsidRDefault="00697F14" w:rsidP="00A75F7A">
      <w:pPr>
        <w:widowControl/>
        <w:autoSpaceDE/>
        <w:autoSpaceDN/>
        <w:spacing w:line="360" w:lineRule="auto"/>
        <w:jc w:val="center"/>
        <w:rPr>
          <w:rFonts w:ascii="Times New Roman" w:eastAsia="Times New Roman" w:hAnsi="Times New Roman" w:cs="Times New Roman"/>
          <w:b/>
          <w:bCs/>
          <w:sz w:val="48"/>
          <w:szCs w:val="48"/>
          <w:lang w:eastAsia="en-GB"/>
        </w:rPr>
      </w:pPr>
      <w:r w:rsidRPr="0096390D">
        <w:rPr>
          <w:rFonts w:ascii="Times New Roman" w:eastAsia="Times New Roman" w:hAnsi="Times New Roman" w:cs="Times New Roman"/>
          <w:b/>
          <w:bCs/>
          <w:sz w:val="48"/>
          <w:szCs w:val="48"/>
          <w:lang w:eastAsia="en-GB"/>
        </w:rPr>
        <w:t>Management of iatrogenic errors in endodontics</w:t>
      </w:r>
    </w:p>
    <w:p w14:paraId="12343D81" w14:textId="77777777" w:rsidR="00105280" w:rsidRPr="00422F9B" w:rsidRDefault="00105280" w:rsidP="0096390D">
      <w:pPr>
        <w:pStyle w:val="BodyText"/>
        <w:spacing w:line="360" w:lineRule="auto"/>
        <w:ind w:left="0"/>
        <w:rPr>
          <w:rFonts w:asciiTheme="majorBidi" w:hAnsiTheme="majorBidi" w:cstheme="majorBidi"/>
          <w:b/>
          <w:i/>
        </w:rPr>
      </w:pPr>
    </w:p>
    <w:p w14:paraId="76225216" w14:textId="77777777" w:rsidR="00041ED0" w:rsidRPr="0096390D" w:rsidRDefault="00041ED0" w:rsidP="0096390D">
      <w:pPr>
        <w:pStyle w:val="BodyText"/>
        <w:spacing w:line="360" w:lineRule="auto"/>
        <w:ind w:left="0"/>
        <w:jc w:val="center"/>
        <w:rPr>
          <w:rFonts w:asciiTheme="majorBidi" w:hAnsiTheme="majorBidi" w:cstheme="majorBidi"/>
          <w:sz w:val="32"/>
          <w:szCs w:val="32"/>
        </w:rPr>
      </w:pPr>
      <w:r w:rsidRPr="0096390D">
        <w:rPr>
          <w:rFonts w:asciiTheme="majorBidi" w:hAnsiTheme="majorBidi" w:cstheme="majorBidi"/>
          <w:sz w:val="32"/>
          <w:szCs w:val="32"/>
        </w:rPr>
        <w:t>A project</w:t>
      </w:r>
    </w:p>
    <w:p w14:paraId="1DB40DBB" w14:textId="02D7AC46" w:rsidR="00105280" w:rsidRPr="0096390D" w:rsidRDefault="004669A7" w:rsidP="0096390D">
      <w:pPr>
        <w:pStyle w:val="BodyText"/>
        <w:spacing w:line="360" w:lineRule="auto"/>
        <w:ind w:left="0"/>
        <w:jc w:val="center"/>
        <w:rPr>
          <w:rFonts w:asciiTheme="majorBidi" w:hAnsiTheme="majorBidi" w:cstheme="majorBidi"/>
          <w:sz w:val="32"/>
          <w:szCs w:val="32"/>
        </w:rPr>
      </w:pPr>
      <w:r w:rsidRPr="0096390D">
        <w:rPr>
          <w:rFonts w:asciiTheme="majorBidi" w:hAnsiTheme="majorBidi" w:cstheme="majorBidi"/>
          <w:sz w:val="32"/>
          <w:szCs w:val="32"/>
        </w:rPr>
        <w:t>submitted</w:t>
      </w:r>
      <w:r w:rsidRPr="0096390D">
        <w:rPr>
          <w:rFonts w:asciiTheme="majorBidi" w:hAnsiTheme="majorBidi" w:cstheme="majorBidi"/>
          <w:spacing w:val="-6"/>
          <w:sz w:val="32"/>
          <w:szCs w:val="32"/>
        </w:rPr>
        <w:t xml:space="preserve"> </w:t>
      </w:r>
      <w:r w:rsidRPr="0096390D">
        <w:rPr>
          <w:rFonts w:asciiTheme="majorBidi" w:hAnsiTheme="majorBidi" w:cstheme="majorBidi"/>
          <w:sz w:val="32"/>
          <w:szCs w:val="32"/>
        </w:rPr>
        <w:t>to</w:t>
      </w:r>
      <w:r w:rsidRPr="0096390D">
        <w:rPr>
          <w:rFonts w:asciiTheme="majorBidi" w:hAnsiTheme="majorBidi" w:cstheme="majorBidi"/>
          <w:spacing w:val="-7"/>
          <w:sz w:val="32"/>
          <w:szCs w:val="32"/>
        </w:rPr>
        <w:t xml:space="preserve"> </w:t>
      </w:r>
      <w:r w:rsidRPr="0096390D">
        <w:rPr>
          <w:rFonts w:asciiTheme="majorBidi" w:hAnsiTheme="majorBidi" w:cstheme="majorBidi"/>
          <w:sz w:val="32"/>
          <w:szCs w:val="32"/>
        </w:rPr>
        <w:t>the</w:t>
      </w:r>
      <w:r w:rsidRPr="0096390D">
        <w:rPr>
          <w:rFonts w:asciiTheme="majorBidi" w:hAnsiTheme="majorBidi" w:cstheme="majorBidi"/>
          <w:spacing w:val="-6"/>
          <w:sz w:val="32"/>
          <w:szCs w:val="32"/>
        </w:rPr>
        <w:t xml:space="preserve"> </w:t>
      </w:r>
      <w:r w:rsidRPr="0096390D">
        <w:rPr>
          <w:rFonts w:asciiTheme="majorBidi" w:hAnsiTheme="majorBidi" w:cstheme="majorBidi"/>
          <w:sz w:val="32"/>
          <w:szCs w:val="32"/>
        </w:rPr>
        <w:t>College</w:t>
      </w:r>
      <w:r w:rsidRPr="0096390D">
        <w:rPr>
          <w:rFonts w:asciiTheme="majorBidi" w:hAnsiTheme="majorBidi" w:cstheme="majorBidi"/>
          <w:spacing w:val="-6"/>
          <w:sz w:val="32"/>
          <w:szCs w:val="32"/>
        </w:rPr>
        <w:t xml:space="preserve"> </w:t>
      </w:r>
      <w:r w:rsidRPr="0096390D">
        <w:rPr>
          <w:rFonts w:asciiTheme="majorBidi" w:hAnsiTheme="majorBidi" w:cstheme="majorBidi"/>
          <w:sz w:val="32"/>
          <w:szCs w:val="32"/>
        </w:rPr>
        <w:t xml:space="preserve">of </w:t>
      </w:r>
      <w:r w:rsidR="003A778A" w:rsidRPr="0096390D">
        <w:rPr>
          <w:rFonts w:asciiTheme="majorBidi" w:hAnsiTheme="majorBidi" w:cstheme="majorBidi"/>
          <w:sz w:val="32"/>
          <w:szCs w:val="32"/>
        </w:rPr>
        <w:t>Dentistry</w:t>
      </w:r>
      <w:r w:rsidR="003A778A" w:rsidRPr="0096390D">
        <w:rPr>
          <w:rFonts w:asciiTheme="majorBidi" w:hAnsiTheme="majorBidi" w:cstheme="majorBidi"/>
          <w:spacing w:val="-5"/>
          <w:sz w:val="32"/>
          <w:szCs w:val="32"/>
        </w:rPr>
        <w:t>,</w:t>
      </w:r>
      <w:r w:rsidRPr="0096390D">
        <w:rPr>
          <w:rFonts w:asciiTheme="majorBidi" w:hAnsiTheme="majorBidi" w:cstheme="majorBidi"/>
          <w:spacing w:val="-2"/>
          <w:sz w:val="32"/>
          <w:szCs w:val="32"/>
        </w:rPr>
        <w:t xml:space="preserve"> </w:t>
      </w:r>
      <w:r w:rsidRPr="0096390D">
        <w:rPr>
          <w:rFonts w:asciiTheme="majorBidi" w:hAnsiTheme="majorBidi" w:cstheme="majorBidi"/>
          <w:sz w:val="32"/>
          <w:szCs w:val="32"/>
        </w:rPr>
        <w:t>University</w:t>
      </w:r>
      <w:r w:rsidRPr="0096390D">
        <w:rPr>
          <w:rFonts w:asciiTheme="majorBidi" w:hAnsiTheme="majorBidi" w:cstheme="majorBidi"/>
          <w:spacing w:val="-5"/>
          <w:sz w:val="32"/>
          <w:szCs w:val="32"/>
        </w:rPr>
        <w:t xml:space="preserve"> </w:t>
      </w:r>
      <w:r w:rsidRPr="0096390D">
        <w:rPr>
          <w:rFonts w:asciiTheme="majorBidi" w:hAnsiTheme="majorBidi" w:cstheme="majorBidi"/>
          <w:sz w:val="32"/>
          <w:szCs w:val="32"/>
        </w:rPr>
        <w:t>of Baghdad</w:t>
      </w:r>
      <w:r w:rsidR="00016C4D">
        <w:rPr>
          <w:rFonts w:asciiTheme="majorBidi" w:hAnsiTheme="majorBidi" w:cstheme="majorBidi"/>
          <w:spacing w:val="-1"/>
          <w:sz w:val="32"/>
          <w:szCs w:val="32"/>
        </w:rPr>
        <w:t>, Department of Aesthetic &amp; Restorative Dentistry</w:t>
      </w:r>
      <w:r w:rsidRPr="0096390D">
        <w:rPr>
          <w:rFonts w:asciiTheme="majorBidi" w:hAnsiTheme="majorBidi" w:cstheme="majorBidi"/>
          <w:spacing w:val="-1"/>
          <w:sz w:val="32"/>
          <w:szCs w:val="32"/>
        </w:rPr>
        <w:t xml:space="preserve"> </w:t>
      </w:r>
      <w:r w:rsidRPr="0096390D">
        <w:rPr>
          <w:rFonts w:asciiTheme="majorBidi" w:hAnsiTheme="majorBidi" w:cstheme="majorBidi"/>
          <w:sz w:val="32"/>
          <w:szCs w:val="32"/>
        </w:rPr>
        <w:t>in partial fulfillment of</w:t>
      </w:r>
      <w:r w:rsidRPr="0096390D">
        <w:rPr>
          <w:rFonts w:asciiTheme="majorBidi" w:hAnsiTheme="majorBidi" w:cstheme="majorBidi"/>
          <w:spacing w:val="-1"/>
          <w:sz w:val="32"/>
          <w:szCs w:val="32"/>
        </w:rPr>
        <w:t xml:space="preserve"> </w:t>
      </w:r>
      <w:r w:rsidRPr="0096390D">
        <w:rPr>
          <w:rFonts w:asciiTheme="majorBidi" w:hAnsiTheme="majorBidi" w:cstheme="majorBidi"/>
          <w:sz w:val="32"/>
          <w:szCs w:val="32"/>
        </w:rPr>
        <w:t>the</w:t>
      </w:r>
      <w:r w:rsidRPr="0096390D">
        <w:rPr>
          <w:rFonts w:asciiTheme="majorBidi" w:hAnsiTheme="majorBidi" w:cstheme="majorBidi"/>
          <w:spacing w:val="-2"/>
          <w:sz w:val="32"/>
          <w:szCs w:val="32"/>
        </w:rPr>
        <w:t xml:space="preserve"> </w:t>
      </w:r>
      <w:r w:rsidR="00BD555C">
        <w:rPr>
          <w:rFonts w:asciiTheme="majorBidi" w:hAnsiTheme="majorBidi" w:cstheme="majorBidi"/>
          <w:sz w:val="32"/>
          <w:szCs w:val="32"/>
        </w:rPr>
        <w:t>requirements for Bachelor of Dental Surgery</w:t>
      </w:r>
    </w:p>
    <w:p w14:paraId="1F7F7C9A" w14:textId="77777777" w:rsidR="00105280" w:rsidRPr="0096390D" w:rsidRDefault="00105280" w:rsidP="0096390D">
      <w:pPr>
        <w:pStyle w:val="BodyText"/>
        <w:spacing w:line="360" w:lineRule="auto"/>
        <w:ind w:left="0"/>
        <w:jc w:val="center"/>
        <w:rPr>
          <w:rFonts w:asciiTheme="majorBidi" w:hAnsiTheme="majorBidi" w:cstheme="majorBidi"/>
          <w:sz w:val="32"/>
          <w:szCs w:val="32"/>
        </w:rPr>
      </w:pPr>
    </w:p>
    <w:p w14:paraId="6F55F160" w14:textId="33F164CD" w:rsidR="00FC7403" w:rsidRPr="0096390D" w:rsidRDefault="00FC7403" w:rsidP="0096390D">
      <w:pPr>
        <w:pStyle w:val="BodyText"/>
        <w:spacing w:line="360" w:lineRule="auto"/>
        <w:ind w:left="0"/>
        <w:jc w:val="center"/>
        <w:rPr>
          <w:rFonts w:asciiTheme="majorBidi" w:hAnsiTheme="majorBidi" w:cstheme="majorBidi"/>
          <w:spacing w:val="-5"/>
          <w:sz w:val="32"/>
          <w:szCs w:val="32"/>
        </w:rPr>
      </w:pPr>
      <w:r w:rsidRPr="0096390D">
        <w:rPr>
          <w:rFonts w:asciiTheme="majorBidi" w:hAnsiTheme="majorBidi" w:cstheme="majorBidi"/>
          <w:spacing w:val="-5"/>
          <w:sz w:val="32"/>
          <w:szCs w:val="32"/>
        </w:rPr>
        <w:t>By</w:t>
      </w:r>
    </w:p>
    <w:p w14:paraId="4F19E9C8" w14:textId="77777777" w:rsidR="00697F14" w:rsidRPr="0096390D" w:rsidRDefault="00FC7403" w:rsidP="0096390D">
      <w:pPr>
        <w:pStyle w:val="BodyText"/>
        <w:spacing w:line="360" w:lineRule="auto"/>
        <w:ind w:left="0"/>
        <w:jc w:val="center"/>
        <w:rPr>
          <w:rFonts w:asciiTheme="majorBidi" w:hAnsiTheme="majorBidi" w:cstheme="majorBidi"/>
          <w:b/>
          <w:bCs/>
          <w:spacing w:val="-5"/>
          <w:sz w:val="40"/>
          <w:szCs w:val="40"/>
        </w:rPr>
      </w:pPr>
      <w:proofErr w:type="spellStart"/>
      <w:r w:rsidRPr="0096390D">
        <w:rPr>
          <w:rFonts w:asciiTheme="majorBidi" w:hAnsiTheme="majorBidi" w:cstheme="majorBidi"/>
          <w:b/>
          <w:bCs/>
          <w:spacing w:val="-5"/>
          <w:sz w:val="40"/>
          <w:szCs w:val="40"/>
        </w:rPr>
        <w:t>Abdalmuqtadir</w:t>
      </w:r>
      <w:proofErr w:type="spellEnd"/>
      <w:r w:rsidRPr="0096390D">
        <w:rPr>
          <w:rFonts w:asciiTheme="majorBidi" w:hAnsiTheme="majorBidi" w:cstheme="majorBidi"/>
          <w:b/>
          <w:bCs/>
          <w:spacing w:val="-5"/>
          <w:sz w:val="40"/>
          <w:szCs w:val="40"/>
        </w:rPr>
        <w:t xml:space="preserve"> Ali</w:t>
      </w:r>
    </w:p>
    <w:p w14:paraId="302A8BE1" w14:textId="77777777" w:rsidR="00105280" w:rsidRPr="0096390D" w:rsidRDefault="00105280" w:rsidP="0096390D">
      <w:pPr>
        <w:pStyle w:val="BodyText"/>
        <w:spacing w:line="360" w:lineRule="auto"/>
        <w:ind w:left="0"/>
        <w:jc w:val="center"/>
        <w:rPr>
          <w:rFonts w:asciiTheme="majorBidi" w:hAnsiTheme="majorBidi" w:cstheme="majorBidi"/>
          <w:b/>
          <w:sz w:val="32"/>
          <w:szCs w:val="32"/>
        </w:rPr>
      </w:pPr>
    </w:p>
    <w:p w14:paraId="4EF6A4D9" w14:textId="4EB4CE2F" w:rsidR="00FC7403" w:rsidRPr="0096390D" w:rsidRDefault="004669A7" w:rsidP="0096390D">
      <w:pPr>
        <w:pStyle w:val="BodyText"/>
        <w:spacing w:line="360" w:lineRule="auto"/>
        <w:ind w:left="0"/>
        <w:jc w:val="center"/>
        <w:rPr>
          <w:rFonts w:asciiTheme="majorBidi" w:hAnsiTheme="majorBidi" w:cstheme="majorBidi"/>
          <w:sz w:val="32"/>
          <w:szCs w:val="32"/>
        </w:rPr>
      </w:pPr>
      <w:r w:rsidRPr="0096390D">
        <w:rPr>
          <w:rFonts w:asciiTheme="majorBidi" w:hAnsiTheme="majorBidi" w:cstheme="majorBidi"/>
          <w:sz w:val="32"/>
          <w:szCs w:val="32"/>
        </w:rPr>
        <w:t>Supervised</w:t>
      </w:r>
      <w:r w:rsidRPr="0096390D">
        <w:rPr>
          <w:rFonts w:asciiTheme="majorBidi" w:hAnsiTheme="majorBidi" w:cstheme="majorBidi"/>
          <w:spacing w:val="-16"/>
          <w:sz w:val="32"/>
          <w:szCs w:val="32"/>
        </w:rPr>
        <w:t xml:space="preserve"> </w:t>
      </w:r>
      <w:r w:rsidRPr="0096390D">
        <w:rPr>
          <w:rFonts w:asciiTheme="majorBidi" w:hAnsiTheme="majorBidi" w:cstheme="majorBidi"/>
          <w:spacing w:val="-5"/>
          <w:sz w:val="32"/>
          <w:szCs w:val="32"/>
        </w:rPr>
        <w:t>by</w:t>
      </w:r>
    </w:p>
    <w:p w14:paraId="671F004E" w14:textId="2D1A11FD" w:rsidR="00105280" w:rsidRPr="0096390D" w:rsidRDefault="00041ED0" w:rsidP="0096390D">
      <w:pPr>
        <w:pStyle w:val="BodyText"/>
        <w:spacing w:line="360" w:lineRule="auto"/>
        <w:ind w:left="0"/>
        <w:jc w:val="center"/>
        <w:rPr>
          <w:rFonts w:asciiTheme="majorBidi" w:hAnsiTheme="majorBidi" w:cstheme="majorBidi"/>
          <w:b/>
          <w:bCs/>
          <w:spacing w:val="-5"/>
          <w:sz w:val="40"/>
          <w:szCs w:val="40"/>
        </w:rPr>
      </w:pPr>
      <w:r w:rsidRPr="0096390D">
        <w:rPr>
          <w:rFonts w:asciiTheme="majorBidi" w:hAnsiTheme="majorBidi" w:cstheme="majorBidi"/>
          <w:b/>
          <w:bCs/>
          <w:spacing w:val="-5"/>
          <w:sz w:val="40"/>
          <w:szCs w:val="40"/>
        </w:rPr>
        <w:t>Asst.</w:t>
      </w:r>
      <w:r w:rsidR="0096390D" w:rsidRPr="0096390D">
        <w:rPr>
          <w:rFonts w:asciiTheme="majorBidi" w:hAnsiTheme="majorBidi" w:cstheme="majorBidi"/>
          <w:b/>
          <w:bCs/>
          <w:spacing w:val="-5"/>
          <w:sz w:val="40"/>
          <w:szCs w:val="40"/>
        </w:rPr>
        <w:t xml:space="preserve"> P</w:t>
      </w:r>
      <w:r w:rsidRPr="0096390D">
        <w:rPr>
          <w:rFonts w:asciiTheme="majorBidi" w:hAnsiTheme="majorBidi" w:cstheme="majorBidi"/>
          <w:b/>
          <w:bCs/>
          <w:spacing w:val="-5"/>
          <w:sz w:val="40"/>
          <w:szCs w:val="40"/>
        </w:rPr>
        <w:t>rof.</w:t>
      </w:r>
      <w:r w:rsidR="0096390D" w:rsidRPr="0096390D">
        <w:rPr>
          <w:rFonts w:asciiTheme="majorBidi" w:hAnsiTheme="majorBidi" w:cstheme="majorBidi"/>
          <w:b/>
          <w:bCs/>
          <w:spacing w:val="-5"/>
          <w:sz w:val="40"/>
          <w:szCs w:val="40"/>
        </w:rPr>
        <w:t xml:space="preserve"> </w:t>
      </w:r>
      <w:proofErr w:type="spellStart"/>
      <w:r w:rsidRPr="0096390D">
        <w:rPr>
          <w:rFonts w:asciiTheme="majorBidi" w:hAnsiTheme="majorBidi" w:cstheme="majorBidi"/>
          <w:b/>
          <w:bCs/>
          <w:spacing w:val="-5"/>
          <w:sz w:val="40"/>
          <w:szCs w:val="40"/>
        </w:rPr>
        <w:t>Rasha</w:t>
      </w:r>
      <w:proofErr w:type="spellEnd"/>
      <w:r w:rsidRPr="0096390D">
        <w:rPr>
          <w:rFonts w:asciiTheme="majorBidi" w:hAnsiTheme="majorBidi" w:cstheme="majorBidi"/>
          <w:b/>
          <w:bCs/>
          <w:spacing w:val="-5"/>
          <w:sz w:val="40"/>
          <w:szCs w:val="40"/>
        </w:rPr>
        <w:t xml:space="preserve"> H.</w:t>
      </w:r>
      <w:r w:rsidR="0096390D" w:rsidRPr="0096390D">
        <w:rPr>
          <w:rFonts w:asciiTheme="majorBidi" w:hAnsiTheme="majorBidi" w:cstheme="majorBidi"/>
          <w:b/>
          <w:bCs/>
          <w:spacing w:val="-5"/>
          <w:sz w:val="40"/>
          <w:szCs w:val="40"/>
        </w:rPr>
        <w:t xml:space="preserve"> </w:t>
      </w:r>
      <w:proofErr w:type="spellStart"/>
      <w:r w:rsidRPr="0096390D">
        <w:rPr>
          <w:rFonts w:asciiTheme="majorBidi" w:hAnsiTheme="majorBidi" w:cstheme="majorBidi"/>
          <w:b/>
          <w:bCs/>
          <w:spacing w:val="-5"/>
          <w:sz w:val="40"/>
          <w:szCs w:val="40"/>
        </w:rPr>
        <w:t>Jehad</w:t>
      </w:r>
      <w:proofErr w:type="spellEnd"/>
    </w:p>
    <w:p w14:paraId="2B5BAA9F" w14:textId="60114A31" w:rsidR="00105280" w:rsidRPr="002307E5" w:rsidRDefault="006F0824" w:rsidP="0096390D">
      <w:pPr>
        <w:pStyle w:val="BodyText"/>
        <w:spacing w:line="360" w:lineRule="auto"/>
        <w:ind w:left="0"/>
        <w:jc w:val="center"/>
        <w:rPr>
          <w:rFonts w:asciiTheme="majorBidi" w:hAnsiTheme="majorBidi" w:cstheme="majorBidi"/>
          <w:bCs/>
          <w:sz w:val="32"/>
          <w:szCs w:val="32"/>
        </w:rPr>
      </w:pPr>
      <w:r w:rsidRPr="002307E5">
        <w:rPr>
          <w:rFonts w:asciiTheme="majorBidi" w:hAnsiTheme="majorBidi" w:cstheme="majorBidi"/>
          <w:bCs/>
          <w:sz w:val="32"/>
          <w:szCs w:val="32"/>
        </w:rPr>
        <w:t>M.Sc.</w:t>
      </w:r>
    </w:p>
    <w:p w14:paraId="33898C60" w14:textId="77777777" w:rsidR="0096390D" w:rsidRPr="0096390D" w:rsidRDefault="0096390D" w:rsidP="0096390D">
      <w:pPr>
        <w:pStyle w:val="BodyText"/>
        <w:spacing w:line="360" w:lineRule="auto"/>
        <w:ind w:left="0"/>
        <w:jc w:val="center"/>
        <w:rPr>
          <w:rFonts w:asciiTheme="majorBidi" w:hAnsiTheme="majorBidi" w:cstheme="majorBidi"/>
          <w:b/>
          <w:sz w:val="30"/>
          <w:szCs w:val="30"/>
        </w:rPr>
      </w:pPr>
    </w:p>
    <w:p w14:paraId="76AD5A05" w14:textId="77777777" w:rsidR="00105280" w:rsidRPr="0096390D" w:rsidRDefault="00105280" w:rsidP="0096390D">
      <w:pPr>
        <w:pStyle w:val="BodyText"/>
        <w:spacing w:line="360" w:lineRule="auto"/>
        <w:ind w:left="0"/>
        <w:jc w:val="center"/>
        <w:rPr>
          <w:rFonts w:asciiTheme="majorBidi" w:hAnsiTheme="majorBidi" w:cstheme="majorBidi"/>
          <w:b/>
          <w:sz w:val="32"/>
          <w:szCs w:val="32"/>
        </w:rPr>
      </w:pPr>
    </w:p>
    <w:p w14:paraId="4614BE6D" w14:textId="31781CAB" w:rsidR="00105280" w:rsidRPr="0096390D" w:rsidRDefault="00736D4D" w:rsidP="0096390D">
      <w:pPr>
        <w:pStyle w:val="Heading3"/>
        <w:tabs>
          <w:tab w:val="left" w:pos="6779"/>
        </w:tabs>
        <w:spacing w:line="360" w:lineRule="auto"/>
        <w:rPr>
          <w:rFonts w:asciiTheme="majorBidi" w:hAnsiTheme="majorBidi" w:cstheme="majorBidi"/>
          <w:u w:val="none"/>
        </w:rPr>
      </w:pPr>
      <w:r>
        <w:rPr>
          <w:rFonts w:asciiTheme="majorBidi" w:hAnsiTheme="majorBidi" w:cstheme="majorBidi"/>
          <w:u w:val="none"/>
        </w:rPr>
        <w:t>May,</w:t>
      </w:r>
      <w:r w:rsidR="00D73D30" w:rsidRPr="0096390D">
        <w:rPr>
          <w:rFonts w:asciiTheme="majorBidi" w:hAnsiTheme="majorBidi" w:cstheme="majorBidi"/>
          <w:u w:val="none"/>
        </w:rPr>
        <w:t>2022</w:t>
      </w:r>
      <w:r w:rsidR="004669A7" w:rsidRPr="0096390D">
        <w:rPr>
          <w:rFonts w:asciiTheme="majorBidi" w:hAnsiTheme="majorBidi" w:cstheme="majorBidi"/>
          <w:spacing w:val="-3"/>
          <w:u w:val="none"/>
        </w:rPr>
        <w:t xml:space="preserve"> </w:t>
      </w:r>
      <w:r w:rsidR="004669A7" w:rsidRPr="0096390D">
        <w:rPr>
          <w:rFonts w:asciiTheme="majorBidi" w:hAnsiTheme="majorBidi" w:cstheme="majorBidi"/>
          <w:spacing w:val="-4"/>
          <w:u w:val="none"/>
        </w:rPr>
        <w:t>A.D.</w:t>
      </w:r>
      <w:r w:rsidR="004669A7" w:rsidRPr="0096390D">
        <w:rPr>
          <w:rFonts w:asciiTheme="majorBidi" w:hAnsiTheme="majorBidi" w:cstheme="majorBidi"/>
          <w:u w:val="none"/>
        </w:rPr>
        <w:tab/>
        <w:t>144</w:t>
      </w:r>
      <w:r w:rsidR="00D73D30" w:rsidRPr="0096390D">
        <w:rPr>
          <w:rFonts w:asciiTheme="majorBidi" w:hAnsiTheme="majorBidi" w:cstheme="majorBidi"/>
          <w:u w:val="none"/>
        </w:rPr>
        <w:t>3</w:t>
      </w:r>
      <w:r w:rsidR="004669A7" w:rsidRPr="0096390D">
        <w:rPr>
          <w:rFonts w:asciiTheme="majorBidi" w:hAnsiTheme="majorBidi" w:cstheme="majorBidi"/>
          <w:u w:val="none"/>
        </w:rPr>
        <w:t xml:space="preserve"> </w:t>
      </w:r>
      <w:r w:rsidR="004669A7" w:rsidRPr="0096390D">
        <w:rPr>
          <w:rFonts w:asciiTheme="majorBidi" w:hAnsiTheme="majorBidi" w:cstheme="majorBidi"/>
          <w:spacing w:val="-4"/>
          <w:u w:val="none"/>
        </w:rPr>
        <w:t>A.H.</w:t>
      </w:r>
    </w:p>
    <w:p w14:paraId="24DA3F08" w14:textId="77777777" w:rsidR="00105280" w:rsidRPr="00422F9B" w:rsidRDefault="00105280" w:rsidP="0096390D">
      <w:pPr>
        <w:spacing w:line="360" w:lineRule="auto"/>
        <w:jc w:val="center"/>
        <w:rPr>
          <w:rFonts w:asciiTheme="majorBidi" w:hAnsiTheme="majorBidi" w:cstheme="majorBidi"/>
          <w:sz w:val="28"/>
          <w:szCs w:val="28"/>
        </w:rPr>
        <w:sectPr w:rsidR="00105280" w:rsidRPr="00422F9B" w:rsidSect="0096390D">
          <w:type w:val="continuous"/>
          <w:pgSz w:w="11900" w:h="16840" w:code="9"/>
          <w:pgMar w:top="1440" w:right="1440" w:bottom="1440" w:left="1440" w:header="709" w:footer="709" w:gutter="0"/>
          <w:cols w:space="720"/>
        </w:sectPr>
      </w:pPr>
    </w:p>
    <w:p w14:paraId="106123D2" w14:textId="7A33F8CB" w:rsidR="00105280" w:rsidRPr="002478F9" w:rsidRDefault="002478F9" w:rsidP="00422F9B">
      <w:pPr>
        <w:spacing w:line="360" w:lineRule="auto"/>
        <w:jc w:val="center"/>
        <w:rPr>
          <w:rFonts w:asciiTheme="majorBidi" w:hAnsiTheme="majorBidi" w:cstheme="majorBidi"/>
          <w:b/>
          <w:iCs/>
          <w:sz w:val="36"/>
          <w:szCs w:val="36"/>
        </w:rPr>
      </w:pPr>
      <w:r w:rsidRPr="002478F9">
        <w:rPr>
          <w:rFonts w:asciiTheme="majorBidi" w:hAnsiTheme="majorBidi" w:cstheme="majorBidi"/>
          <w:b/>
          <w:iCs/>
          <w:sz w:val="36"/>
          <w:szCs w:val="36"/>
        </w:rPr>
        <w:t>Certification</w:t>
      </w:r>
      <w:r w:rsidRPr="002478F9">
        <w:rPr>
          <w:rFonts w:asciiTheme="majorBidi" w:hAnsiTheme="majorBidi" w:cstheme="majorBidi"/>
          <w:b/>
          <w:iCs/>
          <w:spacing w:val="-8"/>
          <w:sz w:val="36"/>
          <w:szCs w:val="36"/>
        </w:rPr>
        <w:t xml:space="preserve"> </w:t>
      </w:r>
      <w:r w:rsidRPr="002478F9">
        <w:rPr>
          <w:rFonts w:asciiTheme="majorBidi" w:hAnsiTheme="majorBidi" w:cstheme="majorBidi"/>
          <w:b/>
          <w:iCs/>
          <w:sz w:val="36"/>
          <w:szCs w:val="36"/>
        </w:rPr>
        <w:t>of</w:t>
      </w:r>
      <w:r w:rsidRPr="002478F9">
        <w:rPr>
          <w:rFonts w:asciiTheme="majorBidi" w:hAnsiTheme="majorBidi" w:cstheme="majorBidi"/>
          <w:b/>
          <w:iCs/>
          <w:spacing w:val="-9"/>
          <w:sz w:val="36"/>
          <w:szCs w:val="36"/>
        </w:rPr>
        <w:t xml:space="preserve"> </w:t>
      </w:r>
      <w:r w:rsidRPr="002478F9">
        <w:rPr>
          <w:rFonts w:asciiTheme="majorBidi" w:hAnsiTheme="majorBidi" w:cstheme="majorBidi"/>
          <w:b/>
          <w:iCs/>
          <w:sz w:val="36"/>
          <w:szCs w:val="36"/>
        </w:rPr>
        <w:t>the</w:t>
      </w:r>
      <w:r w:rsidRPr="002478F9">
        <w:rPr>
          <w:rFonts w:asciiTheme="majorBidi" w:hAnsiTheme="majorBidi" w:cstheme="majorBidi"/>
          <w:b/>
          <w:iCs/>
          <w:spacing w:val="-8"/>
          <w:sz w:val="36"/>
          <w:szCs w:val="36"/>
        </w:rPr>
        <w:t xml:space="preserve"> </w:t>
      </w:r>
      <w:r>
        <w:rPr>
          <w:rFonts w:asciiTheme="majorBidi" w:hAnsiTheme="majorBidi" w:cstheme="majorBidi"/>
          <w:b/>
          <w:iCs/>
          <w:spacing w:val="-2"/>
          <w:sz w:val="36"/>
          <w:szCs w:val="36"/>
        </w:rPr>
        <w:t>S</w:t>
      </w:r>
      <w:r w:rsidRPr="002478F9">
        <w:rPr>
          <w:rFonts w:asciiTheme="majorBidi" w:hAnsiTheme="majorBidi" w:cstheme="majorBidi"/>
          <w:b/>
          <w:iCs/>
          <w:spacing w:val="-2"/>
          <w:sz w:val="36"/>
          <w:szCs w:val="36"/>
        </w:rPr>
        <w:t>upervisor</w:t>
      </w:r>
    </w:p>
    <w:p w14:paraId="79A7E0BD" w14:textId="77777777" w:rsidR="00105280" w:rsidRPr="00422F9B" w:rsidRDefault="00105280" w:rsidP="00422F9B">
      <w:pPr>
        <w:pStyle w:val="BodyText"/>
        <w:spacing w:line="360" w:lineRule="auto"/>
        <w:ind w:left="0"/>
        <w:rPr>
          <w:rFonts w:asciiTheme="majorBidi" w:hAnsiTheme="majorBidi" w:cstheme="majorBidi"/>
          <w:b/>
          <w:i/>
        </w:rPr>
      </w:pPr>
    </w:p>
    <w:p w14:paraId="3865AE5E" w14:textId="77777777" w:rsidR="00105280" w:rsidRPr="00422F9B" w:rsidRDefault="00105280" w:rsidP="002478F9">
      <w:pPr>
        <w:pStyle w:val="BodyText"/>
        <w:spacing w:line="360" w:lineRule="auto"/>
        <w:ind w:left="0"/>
        <w:jc w:val="both"/>
        <w:rPr>
          <w:rFonts w:asciiTheme="majorBidi" w:hAnsiTheme="majorBidi" w:cstheme="majorBidi"/>
          <w:b/>
          <w:i/>
        </w:rPr>
      </w:pPr>
    </w:p>
    <w:p w14:paraId="2FDF21CB" w14:textId="608D5D66" w:rsidR="00105280" w:rsidRPr="00422F9B" w:rsidRDefault="004669A7" w:rsidP="002478F9">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I</w:t>
      </w:r>
      <w:r w:rsidRPr="00422F9B">
        <w:rPr>
          <w:rFonts w:asciiTheme="majorBidi" w:hAnsiTheme="majorBidi" w:cstheme="majorBidi"/>
          <w:spacing w:val="-9"/>
          <w:sz w:val="28"/>
          <w:szCs w:val="28"/>
        </w:rPr>
        <w:t xml:space="preserve"> </w:t>
      </w:r>
      <w:r w:rsidRPr="00422F9B">
        <w:rPr>
          <w:rFonts w:asciiTheme="majorBidi" w:hAnsiTheme="majorBidi" w:cstheme="majorBidi"/>
          <w:sz w:val="28"/>
          <w:szCs w:val="28"/>
        </w:rPr>
        <w:t>certify</w:t>
      </w:r>
      <w:r w:rsidRPr="00422F9B">
        <w:rPr>
          <w:rFonts w:asciiTheme="majorBidi" w:hAnsiTheme="majorBidi" w:cstheme="majorBidi"/>
          <w:spacing w:val="-12"/>
          <w:sz w:val="28"/>
          <w:szCs w:val="28"/>
        </w:rPr>
        <w:t xml:space="preserve"> </w:t>
      </w:r>
      <w:r w:rsidRPr="00422F9B">
        <w:rPr>
          <w:rFonts w:asciiTheme="majorBidi" w:hAnsiTheme="majorBidi" w:cstheme="majorBidi"/>
          <w:sz w:val="28"/>
          <w:szCs w:val="28"/>
        </w:rPr>
        <w:t>that</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this</w:t>
      </w:r>
      <w:r w:rsidRPr="00422F9B">
        <w:rPr>
          <w:rFonts w:asciiTheme="majorBidi" w:hAnsiTheme="majorBidi" w:cstheme="majorBidi"/>
          <w:spacing w:val="-3"/>
          <w:sz w:val="28"/>
          <w:szCs w:val="28"/>
        </w:rPr>
        <w:t xml:space="preserve"> </w:t>
      </w:r>
      <w:r w:rsidR="00DE06AA">
        <w:rPr>
          <w:rFonts w:asciiTheme="majorBidi" w:hAnsiTheme="majorBidi" w:cstheme="majorBidi"/>
          <w:sz w:val="28"/>
          <w:szCs w:val="28"/>
        </w:rPr>
        <w:t xml:space="preserve">project </w:t>
      </w:r>
      <w:r w:rsidRPr="00422F9B">
        <w:rPr>
          <w:rFonts w:asciiTheme="majorBidi" w:hAnsiTheme="majorBidi" w:cstheme="majorBidi"/>
          <w:sz w:val="28"/>
          <w:szCs w:val="28"/>
        </w:rPr>
        <w:t>entitled</w:t>
      </w:r>
      <w:r w:rsidRPr="00422F9B">
        <w:rPr>
          <w:rFonts w:asciiTheme="majorBidi" w:hAnsiTheme="majorBidi" w:cstheme="majorBidi"/>
          <w:spacing w:val="-9"/>
          <w:sz w:val="28"/>
          <w:szCs w:val="28"/>
        </w:rPr>
        <w:t xml:space="preserve"> </w:t>
      </w:r>
      <w:r w:rsidRPr="00422F9B">
        <w:rPr>
          <w:rFonts w:asciiTheme="majorBidi" w:hAnsiTheme="majorBidi" w:cstheme="majorBidi"/>
          <w:b/>
          <w:sz w:val="28"/>
          <w:szCs w:val="28"/>
        </w:rPr>
        <w:t>"</w:t>
      </w:r>
      <w:r w:rsidR="00D73D30" w:rsidRPr="00422F9B">
        <w:rPr>
          <w:rFonts w:asciiTheme="majorBidi" w:hAnsiTheme="majorBidi" w:cstheme="majorBidi"/>
          <w:b/>
          <w:sz w:val="28"/>
          <w:szCs w:val="28"/>
        </w:rPr>
        <w:t>Management of iatrogenic errors in endodontics</w:t>
      </w:r>
      <w:r w:rsidRPr="00422F9B">
        <w:rPr>
          <w:rFonts w:asciiTheme="majorBidi" w:hAnsiTheme="majorBidi" w:cstheme="majorBidi"/>
          <w:b/>
          <w:sz w:val="28"/>
          <w:szCs w:val="28"/>
        </w:rPr>
        <w:t xml:space="preserve">" </w:t>
      </w:r>
      <w:r w:rsidRPr="00422F9B">
        <w:rPr>
          <w:rFonts w:asciiTheme="majorBidi" w:hAnsiTheme="majorBidi" w:cstheme="majorBidi"/>
          <w:sz w:val="28"/>
          <w:szCs w:val="28"/>
        </w:rPr>
        <w:t>was prepared by</w:t>
      </w:r>
      <w:r w:rsidR="00057689">
        <w:rPr>
          <w:rFonts w:asciiTheme="majorBidi" w:hAnsiTheme="majorBidi" w:cstheme="majorBidi"/>
          <w:sz w:val="28"/>
          <w:szCs w:val="28"/>
        </w:rPr>
        <w:t xml:space="preserve"> the fifth- year student</w:t>
      </w:r>
      <w:r w:rsidRPr="00422F9B">
        <w:rPr>
          <w:rFonts w:asciiTheme="majorBidi" w:hAnsiTheme="majorBidi" w:cstheme="majorBidi"/>
          <w:sz w:val="28"/>
          <w:szCs w:val="28"/>
        </w:rPr>
        <w:t xml:space="preserve"> </w:t>
      </w:r>
      <w:proofErr w:type="spellStart"/>
      <w:r w:rsidR="00D73D30" w:rsidRPr="00422F9B">
        <w:rPr>
          <w:rFonts w:asciiTheme="majorBidi" w:hAnsiTheme="majorBidi" w:cstheme="majorBidi"/>
          <w:b/>
          <w:sz w:val="28"/>
          <w:szCs w:val="28"/>
        </w:rPr>
        <w:t>Abdalmuqtadir</w:t>
      </w:r>
      <w:proofErr w:type="spellEnd"/>
      <w:r w:rsidR="00D73D30" w:rsidRPr="00422F9B">
        <w:rPr>
          <w:rFonts w:asciiTheme="majorBidi" w:hAnsiTheme="majorBidi" w:cstheme="majorBidi"/>
          <w:b/>
          <w:sz w:val="28"/>
          <w:szCs w:val="28"/>
        </w:rPr>
        <w:t xml:space="preserve"> Ali</w:t>
      </w:r>
      <w:r w:rsidRPr="00422F9B">
        <w:rPr>
          <w:rFonts w:asciiTheme="majorBidi" w:hAnsiTheme="majorBidi" w:cstheme="majorBidi"/>
          <w:b/>
          <w:sz w:val="28"/>
          <w:szCs w:val="28"/>
        </w:rPr>
        <w:t xml:space="preserve"> </w:t>
      </w:r>
      <w:r w:rsidRPr="00422F9B">
        <w:rPr>
          <w:rFonts w:asciiTheme="majorBidi" w:hAnsiTheme="majorBidi" w:cstheme="majorBidi"/>
          <w:sz w:val="28"/>
          <w:szCs w:val="28"/>
        </w:rPr>
        <w:t>under my supervision at</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the</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College of</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Dentistry</w:t>
      </w:r>
      <w:r w:rsidRPr="00422F9B">
        <w:rPr>
          <w:rFonts w:asciiTheme="majorBidi" w:hAnsiTheme="majorBidi" w:cstheme="majorBidi"/>
          <w:spacing w:val="-1"/>
          <w:sz w:val="28"/>
          <w:szCs w:val="28"/>
        </w:rPr>
        <w:t xml:space="preserve"> </w:t>
      </w:r>
      <w:r w:rsidRPr="00422F9B">
        <w:rPr>
          <w:rFonts w:asciiTheme="majorBidi" w:hAnsiTheme="majorBidi" w:cstheme="majorBidi"/>
          <w:sz w:val="28"/>
          <w:szCs w:val="28"/>
        </w:rPr>
        <w:t>/ University</w:t>
      </w:r>
      <w:r w:rsidRPr="00422F9B">
        <w:rPr>
          <w:rFonts w:asciiTheme="majorBidi" w:hAnsiTheme="majorBidi" w:cstheme="majorBidi"/>
          <w:spacing w:val="-1"/>
          <w:sz w:val="28"/>
          <w:szCs w:val="28"/>
        </w:rPr>
        <w:t xml:space="preserve"> </w:t>
      </w:r>
      <w:r w:rsidRPr="00422F9B">
        <w:rPr>
          <w:rFonts w:asciiTheme="majorBidi" w:hAnsiTheme="majorBidi" w:cstheme="majorBidi"/>
          <w:sz w:val="28"/>
          <w:szCs w:val="28"/>
        </w:rPr>
        <w:t>of</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Baghdad</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in partial fulfillment of the</w:t>
      </w:r>
      <w:r w:rsidR="00D161C6">
        <w:rPr>
          <w:rFonts w:asciiTheme="majorBidi" w:hAnsiTheme="majorBidi" w:cstheme="majorBidi"/>
          <w:sz w:val="28"/>
          <w:szCs w:val="28"/>
        </w:rPr>
        <w:t xml:space="preserve"> graduation</w:t>
      </w:r>
      <w:r w:rsidRPr="00422F9B">
        <w:rPr>
          <w:rFonts w:asciiTheme="majorBidi" w:hAnsiTheme="majorBidi" w:cstheme="majorBidi"/>
          <w:sz w:val="28"/>
          <w:szCs w:val="28"/>
        </w:rPr>
        <w:t xml:space="preserve"> requirements for</w:t>
      </w:r>
      <w:r w:rsidR="00D161C6">
        <w:rPr>
          <w:rFonts w:asciiTheme="majorBidi" w:hAnsiTheme="majorBidi" w:cstheme="majorBidi"/>
          <w:sz w:val="28"/>
          <w:szCs w:val="28"/>
        </w:rPr>
        <w:t xml:space="preserve"> the  Bachelor Degree in Dentistry.</w:t>
      </w:r>
    </w:p>
    <w:p w14:paraId="1E2033D4" w14:textId="77777777" w:rsidR="00105280" w:rsidRPr="00422F9B" w:rsidRDefault="00105280" w:rsidP="00422F9B">
      <w:pPr>
        <w:pStyle w:val="BodyText"/>
        <w:spacing w:line="360" w:lineRule="auto"/>
        <w:ind w:left="0"/>
        <w:rPr>
          <w:rFonts w:asciiTheme="majorBidi" w:hAnsiTheme="majorBidi" w:cstheme="majorBidi"/>
        </w:rPr>
      </w:pPr>
    </w:p>
    <w:p w14:paraId="5470FFA4" w14:textId="77777777" w:rsidR="00105280" w:rsidRPr="00422F9B" w:rsidRDefault="00105280" w:rsidP="00422F9B">
      <w:pPr>
        <w:pStyle w:val="BodyText"/>
        <w:spacing w:line="360" w:lineRule="auto"/>
        <w:ind w:left="0"/>
        <w:rPr>
          <w:rFonts w:asciiTheme="majorBidi" w:hAnsiTheme="majorBidi" w:cstheme="majorBidi"/>
        </w:rPr>
      </w:pPr>
    </w:p>
    <w:p w14:paraId="0E0C1631" w14:textId="77777777" w:rsidR="00105280" w:rsidRPr="00422F9B" w:rsidRDefault="00105280" w:rsidP="00422F9B">
      <w:pPr>
        <w:pStyle w:val="BodyText"/>
        <w:spacing w:line="360" w:lineRule="auto"/>
        <w:ind w:left="0"/>
        <w:rPr>
          <w:rFonts w:asciiTheme="majorBidi" w:hAnsiTheme="majorBidi" w:cstheme="majorBidi"/>
        </w:rPr>
      </w:pPr>
    </w:p>
    <w:p w14:paraId="00BC0097" w14:textId="77777777" w:rsidR="00105280" w:rsidRPr="00422F9B" w:rsidRDefault="00105280" w:rsidP="00422F9B">
      <w:pPr>
        <w:pStyle w:val="BodyText"/>
        <w:spacing w:line="360" w:lineRule="auto"/>
        <w:ind w:left="0"/>
        <w:rPr>
          <w:rFonts w:asciiTheme="majorBidi" w:hAnsiTheme="majorBidi" w:cstheme="majorBidi"/>
        </w:rPr>
      </w:pPr>
    </w:p>
    <w:p w14:paraId="476F4977" w14:textId="77777777" w:rsidR="00105280" w:rsidRPr="00422F9B" w:rsidRDefault="00105280" w:rsidP="00422F9B">
      <w:pPr>
        <w:pStyle w:val="BodyText"/>
        <w:spacing w:line="360" w:lineRule="auto"/>
        <w:ind w:left="0"/>
        <w:rPr>
          <w:rFonts w:asciiTheme="majorBidi" w:hAnsiTheme="majorBidi" w:cstheme="majorBidi"/>
        </w:rPr>
      </w:pPr>
    </w:p>
    <w:p w14:paraId="1362454F" w14:textId="77777777" w:rsidR="00105280" w:rsidRPr="00422F9B" w:rsidRDefault="00105280" w:rsidP="00422F9B">
      <w:pPr>
        <w:pStyle w:val="BodyText"/>
        <w:spacing w:line="360" w:lineRule="auto"/>
        <w:ind w:left="0"/>
        <w:rPr>
          <w:rFonts w:asciiTheme="majorBidi" w:hAnsiTheme="majorBidi" w:cstheme="majorBidi"/>
        </w:rPr>
      </w:pPr>
    </w:p>
    <w:p w14:paraId="3C0995EE" w14:textId="77777777" w:rsidR="00105280" w:rsidRPr="00422F9B" w:rsidRDefault="00105280" w:rsidP="00422F9B">
      <w:pPr>
        <w:pStyle w:val="BodyText"/>
        <w:spacing w:line="360" w:lineRule="auto"/>
        <w:ind w:left="0"/>
        <w:rPr>
          <w:rFonts w:asciiTheme="majorBidi" w:hAnsiTheme="majorBidi" w:cstheme="majorBidi"/>
        </w:rPr>
      </w:pPr>
    </w:p>
    <w:p w14:paraId="56C9A812" w14:textId="77777777" w:rsidR="00105280" w:rsidRPr="00422F9B" w:rsidRDefault="00105280" w:rsidP="00422F9B">
      <w:pPr>
        <w:pStyle w:val="BodyText"/>
        <w:spacing w:line="360" w:lineRule="auto"/>
        <w:ind w:left="0"/>
        <w:rPr>
          <w:rFonts w:asciiTheme="majorBidi" w:hAnsiTheme="majorBidi" w:cstheme="majorBidi"/>
        </w:rPr>
      </w:pPr>
    </w:p>
    <w:p w14:paraId="1141A7DD" w14:textId="77777777" w:rsidR="00105280" w:rsidRPr="00422F9B" w:rsidRDefault="00105280" w:rsidP="00422F9B">
      <w:pPr>
        <w:pStyle w:val="BodyText"/>
        <w:spacing w:line="360" w:lineRule="auto"/>
        <w:ind w:left="0"/>
        <w:rPr>
          <w:rFonts w:asciiTheme="majorBidi" w:hAnsiTheme="majorBidi" w:cstheme="majorBidi"/>
        </w:rPr>
      </w:pPr>
    </w:p>
    <w:p w14:paraId="2AE4A38F" w14:textId="77777777" w:rsidR="002478F9" w:rsidRPr="002478F9" w:rsidRDefault="004669A7" w:rsidP="002478F9">
      <w:pPr>
        <w:pStyle w:val="Heading2"/>
        <w:spacing w:line="360" w:lineRule="auto"/>
        <w:ind w:left="0"/>
        <w:rPr>
          <w:rFonts w:asciiTheme="majorBidi" w:hAnsiTheme="majorBidi" w:cstheme="majorBidi"/>
          <w:b w:val="0"/>
          <w:bCs w:val="0"/>
          <w:spacing w:val="-2"/>
          <w:sz w:val="28"/>
          <w:szCs w:val="28"/>
        </w:rPr>
      </w:pPr>
      <w:r w:rsidRPr="002478F9">
        <w:rPr>
          <w:rFonts w:asciiTheme="majorBidi" w:hAnsiTheme="majorBidi" w:cstheme="majorBidi"/>
          <w:b w:val="0"/>
          <w:bCs w:val="0"/>
          <w:spacing w:val="-2"/>
          <w:sz w:val="28"/>
          <w:szCs w:val="28"/>
        </w:rPr>
        <w:t xml:space="preserve">Signature </w:t>
      </w:r>
    </w:p>
    <w:p w14:paraId="1ED17D4A" w14:textId="7EA2FDBD" w:rsidR="00041ED0" w:rsidRPr="00422F9B" w:rsidRDefault="00041ED0" w:rsidP="002478F9">
      <w:pPr>
        <w:pStyle w:val="Heading2"/>
        <w:spacing w:line="360" w:lineRule="auto"/>
        <w:ind w:left="0"/>
        <w:rPr>
          <w:rFonts w:asciiTheme="majorBidi" w:hAnsiTheme="majorBidi" w:cstheme="majorBidi"/>
          <w:sz w:val="28"/>
          <w:szCs w:val="28"/>
        </w:rPr>
      </w:pPr>
      <w:r w:rsidRPr="00422F9B">
        <w:rPr>
          <w:rFonts w:asciiTheme="majorBidi" w:hAnsiTheme="majorBidi" w:cstheme="majorBidi"/>
          <w:sz w:val="28"/>
          <w:szCs w:val="28"/>
        </w:rPr>
        <w:t>Asst.</w:t>
      </w:r>
      <w:r w:rsidR="002478F9">
        <w:rPr>
          <w:rFonts w:asciiTheme="majorBidi" w:hAnsiTheme="majorBidi" w:cstheme="majorBidi"/>
          <w:sz w:val="28"/>
          <w:szCs w:val="28"/>
        </w:rPr>
        <w:t xml:space="preserve"> P</w:t>
      </w:r>
      <w:r w:rsidRPr="00422F9B">
        <w:rPr>
          <w:rFonts w:asciiTheme="majorBidi" w:hAnsiTheme="majorBidi" w:cstheme="majorBidi"/>
          <w:sz w:val="28"/>
          <w:szCs w:val="28"/>
        </w:rPr>
        <w:t>rof.</w:t>
      </w:r>
      <w:r w:rsidR="002478F9">
        <w:rPr>
          <w:rFonts w:asciiTheme="majorBidi" w:hAnsiTheme="majorBidi" w:cstheme="majorBidi"/>
          <w:sz w:val="28"/>
          <w:szCs w:val="28"/>
        </w:rPr>
        <w:t xml:space="preserve"> </w:t>
      </w:r>
      <w:proofErr w:type="spellStart"/>
      <w:r w:rsidRPr="00422F9B">
        <w:rPr>
          <w:rFonts w:asciiTheme="majorBidi" w:hAnsiTheme="majorBidi" w:cstheme="majorBidi"/>
          <w:sz w:val="28"/>
          <w:szCs w:val="28"/>
        </w:rPr>
        <w:t>Rasha</w:t>
      </w:r>
      <w:proofErr w:type="spellEnd"/>
      <w:r w:rsidRPr="00422F9B">
        <w:rPr>
          <w:rFonts w:asciiTheme="majorBidi" w:hAnsiTheme="majorBidi" w:cstheme="majorBidi"/>
          <w:sz w:val="28"/>
          <w:szCs w:val="28"/>
        </w:rPr>
        <w:t xml:space="preserve"> H.</w:t>
      </w:r>
      <w:r w:rsidR="002478F9">
        <w:rPr>
          <w:rFonts w:asciiTheme="majorBidi" w:hAnsiTheme="majorBidi" w:cstheme="majorBidi"/>
          <w:sz w:val="28"/>
          <w:szCs w:val="28"/>
        </w:rPr>
        <w:t xml:space="preserve"> </w:t>
      </w:r>
      <w:proofErr w:type="spellStart"/>
      <w:r w:rsidRPr="00422F9B">
        <w:rPr>
          <w:rFonts w:asciiTheme="majorBidi" w:hAnsiTheme="majorBidi" w:cstheme="majorBidi"/>
          <w:sz w:val="28"/>
          <w:szCs w:val="28"/>
        </w:rPr>
        <w:t>Jehad</w:t>
      </w:r>
      <w:proofErr w:type="spellEnd"/>
    </w:p>
    <w:p w14:paraId="65C0359B" w14:textId="77777777" w:rsidR="00105280" w:rsidRPr="00422F9B" w:rsidRDefault="00041ED0" w:rsidP="002478F9">
      <w:pPr>
        <w:pStyle w:val="BodyText"/>
        <w:spacing w:line="360" w:lineRule="auto"/>
        <w:ind w:left="0"/>
        <w:rPr>
          <w:rFonts w:asciiTheme="majorBidi" w:hAnsiTheme="majorBidi" w:cstheme="majorBidi"/>
        </w:rPr>
      </w:pPr>
      <w:r w:rsidRPr="00422F9B">
        <w:rPr>
          <w:rFonts w:asciiTheme="majorBidi" w:hAnsiTheme="majorBidi" w:cstheme="majorBidi"/>
        </w:rPr>
        <w:t xml:space="preserve"> </w:t>
      </w:r>
      <w:r w:rsidR="004669A7" w:rsidRPr="00422F9B">
        <w:rPr>
          <w:rFonts w:asciiTheme="majorBidi" w:hAnsiTheme="majorBidi" w:cstheme="majorBidi"/>
        </w:rPr>
        <w:t>(The</w:t>
      </w:r>
      <w:r w:rsidR="004669A7" w:rsidRPr="00422F9B">
        <w:rPr>
          <w:rFonts w:asciiTheme="majorBidi" w:hAnsiTheme="majorBidi" w:cstheme="majorBidi"/>
          <w:spacing w:val="-10"/>
        </w:rPr>
        <w:t xml:space="preserve"> </w:t>
      </w:r>
      <w:r w:rsidR="004669A7" w:rsidRPr="00422F9B">
        <w:rPr>
          <w:rFonts w:asciiTheme="majorBidi" w:hAnsiTheme="majorBidi" w:cstheme="majorBidi"/>
          <w:spacing w:val="-2"/>
        </w:rPr>
        <w:t>Supervisor)</w:t>
      </w:r>
    </w:p>
    <w:p w14:paraId="3F88ECD9" w14:textId="1554A35D" w:rsidR="008B5F26" w:rsidRPr="00422F9B" w:rsidRDefault="00C659DF" w:rsidP="008B5F26">
      <w:pPr>
        <w:spacing w:line="360" w:lineRule="auto"/>
        <w:rPr>
          <w:rFonts w:asciiTheme="majorBidi" w:hAnsiTheme="majorBidi" w:cstheme="majorBidi"/>
          <w:sz w:val="28"/>
          <w:szCs w:val="28"/>
        </w:rPr>
        <w:sectPr w:rsidR="008B5F26" w:rsidRPr="00422F9B" w:rsidSect="0096390D">
          <w:pgSz w:w="11900" w:h="16840" w:code="9"/>
          <w:pgMar w:top="1440" w:right="1440" w:bottom="1440" w:left="1440" w:header="709" w:footer="709" w:gutter="0"/>
          <w:cols w:space="720"/>
        </w:sectPr>
      </w:pPr>
      <w:r>
        <w:rPr>
          <w:rFonts w:asciiTheme="majorBidi" w:hAnsiTheme="majorBidi" w:cstheme="majorBidi"/>
          <w:sz w:val="28"/>
          <w:szCs w:val="28"/>
        </w:rPr>
        <w:t>D</w:t>
      </w:r>
      <w:r w:rsidR="008B5F26">
        <w:rPr>
          <w:rFonts w:asciiTheme="majorBidi" w:hAnsiTheme="majorBidi" w:cstheme="majorBidi"/>
          <w:sz w:val="28"/>
          <w:szCs w:val="28"/>
        </w:rPr>
        <w:t>ate</w:t>
      </w:r>
    </w:p>
    <w:p w14:paraId="298C34D4" w14:textId="77777777" w:rsidR="00105280" w:rsidRPr="002478F9" w:rsidRDefault="004669A7" w:rsidP="00422F9B">
      <w:pPr>
        <w:pStyle w:val="Heading1"/>
        <w:spacing w:before="0" w:line="360" w:lineRule="auto"/>
        <w:ind w:right="0"/>
        <w:rPr>
          <w:rFonts w:asciiTheme="majorBidi" w:hAnsiTheme="majorBidi" w:cstheme="majorBidi"/>
          <w:sz w:val="36"/>
          <w:szCs w:val="36"/>
        </w:rPr>
      </w:pPr>
      <w:r w:rsidRPr="002478F9">
        <w:rPr>
          <w:rFonts w:asciiTheme="majorBidi" w:hAnsiTheme="majorBidi" w:cstheme="majorBidi"/>
          <w:spacing w:val="-2"/>
          <w:sz w:val="36"/>
          <w:szCs w:val="36"/>
        </w:rPr>
        <w:t>Dedication</w:t>
      </w:r>
    </w:p>
    <w:p w14:paraId="755C4DF7" w14:textId="77777777" w:rsidR="002478F9" w:rsidRDefault="002478F9" w:rsidP="00422F9B">
      <w:pPr>
        <w:spacing w:line="360" w:lineRule="auto"/>
        <w:ind w:left="240"/>
        <w:rPr>
          <w:rFonts w:asciiTheme="majorBidi" w:hAnsiTheme="majorBidi" w:cstheme="majorBidi"/>
          <w:b/>
          <w:i/>
          <w:sz w:val="28"/>
          <w:szCs w:val="28"/>
        </w:rPr>
      </w:pPr>
    </w:p>
    <w:p w14:paraId="02D3827C" w14:textId="76389FED" w:rsidR="00105280" w:rsidRPr="00422F9B" w:rsidRDefault="004669A7" w:rsidP="00422F9B">
      <w:pPr>
        <w:spacing w:line="360" w:lineRule="auto"/>
        <w:ind w:left="240"/>
        <w:rPr>
          <w:rFonts w:asciiTheme="majorBidi" w:hAnsiTheme="majorBidi" w:cstheme="majorBidi"/>
          <w:b/>
          <w:i/>
          <w:sz w:val="28"/>
          <w:szCs w:val="28"/>
        </w:rPr>
      </w:pPr>
      <w:r w:rsidRPr="00422F9B">
        <w:rPr>
          <w:rFonts w:asciiTheme="majorBidi" w:hAnsiTheme="majorBidi" w:cstheme="majorBidi"/>
          <w:b/>
          <w:i/>
          <w:sz w:val="28"/>
          <w:szCs w:val="28"/>
        </w:rPr>
        <w:t>To</w:t>
      </w:r>
      <w:r w:rsidRPr="00422F9B">
        <w:rPr>
          <w:rFonts w:asciiTheme="majorBidi" w:hAnsiTheme="majorBidi" w:cstheme="majorBidi"/>
          <w:b/>
          <w:i/>
          <w:spacing w:val="-6"/>
          <w:sz w:val="28"/>
          <w:szCs w:val="28"/>
        </w:rPr>
        <w:t xml:space="preserve"> </w:t>
      </w:r>
      <w:r w:rsidRPr="00422F9B">
        <w:rPr>
          <w:rFonts w:asciiTheme="majorBidi" w:hAnsiTheme="majorBidi" w:cstheme="majorBidi"/>
          <w:b/>
          <w:i/>
          <w:sz w:val="28"/>
          <w:szCs w:val="28"/>
        </w:rPr>
        <w:t>my</w:t>
      </w:r>
      <w:r w:rsidRPr="00422F9B">
        <w:rPr>
          <w:rFonts w:asciiTheme="majorBidi" w:hAnsiTheme="majorBidi" w:cstheme="majorBidi"/>
          <w:b/>
          <w:i/>
          <w:spacing w:val="-3"/>
          <w:sz w:val="28"/>
          <w:szCs w:val="28"/>
        </w:rPr>
        <w:t xml:space="preserve"> </w:t>
      </w:r>
      <w:r w:rsidRPr="00422F9B">
        <w:rPr>
          <w:rFonts w:asciiTheme="majorBidi" w:hAnsiTheme="majorBidi" w:cstheme="majorBidi"/>
          <w:b/>
          <w:i/>
          <w:sz w:val="28"/>
          <w:szCs w:val="28"/>
        </w:rPr>
        <w:t>parents,</w:t>
      </w:r>
      <w:r w:rsidRPr="00422F9B">
        <w:rPr>
          <w:rFonts w:asciiTheme="majorBidi" w:hAnsiTheme="majorBidi" w:cstheme="majorBidi"/>
          <w:b/>
          <w:i/>
          <w:spacing w:val="-4"/>
          <w:sz w:val="28"/>
          <w:szCs w:val="28"/>
        </w:rPr>
        <w:t xml:space="preserve"> </w:t>
      </w:r>
      <w:r w:rsidRPr="00422F9B">
        <w:rPr>
          <w:rFonts w:asciiTheme="majorBidi" w:hAnsiTheme="majorBidi" w:cstheme="majorBidi"/>
          <w:b/>
          <w:i/>
          <w:sz w:val="28"/>
          <w:szCs w:val="28"/>
        </w:rPr>
        <w:t>who</w:t>
      </w:r>
      <w:r w:rsidRPr="00422F9B">
        <w:rPr>
          <w:rFonts w:asciiTheme="majorBidi" w:hAnsiTheme="majorBidi" w:cstheme="majorBidi"/>
          <w:b/>
          <w:i/>
          <w:spacing w:val="-6"/>
          <w:sz w:val="28"/>
          <w:szCs w:val="28"/>
        </w:rPr>
        <w:t xml:space="preserve"> </w:t>
      </w:r>
      <w:r w:rsidRPr="00422F9B">
        <w:rPr>
          <w:rFonts w:asciiTheme="majorBidi" w:hAnsiTheme="majorBidi" w:cstheme="majorBidi"/>
          <w:b/>
          <w:i/>
          <w:sz w:val="28"/>
          <w:szCs w:val="28"/>
        </w:rPr>
        <w:t>never</w:t>
      </w:r>
      <w:r w:rsidRPr="00422F9B">
        <w:rPr>
          <w:rFonts w:asciiTheme="majorBidi" w:hAnsiTheme="majorBidi" w:cstheme="majorBidi"/>
          <w:b/>
          <w:i/>
          <w:spacing w:val="-2"/>
          <w:sz w:val="28"/>
          <w:szCs w:val="28"/>
        </w:rPr>
        <w:t xml:space="preserve"> </w:t>
      </w:r>
      <w:r w:rsidRPr="00422F9B">
        <w:rPr>
          <w:rFonts w:asciiTheme="majorBidi" w:hAnsiTheme="majorBidi" w:cstheme="majorBidi"/>
          <w:b/>
          <w:i/>
          <w:sz w:val="28"/>
          <w:szCs w:val="28"/>
        </w:rPr>
        <w:t>stop</w:t>
      </w:r>
      <w:r w:rsidRPr="00422F9B">
        <w:rPr>
          <w:rFonts w:asciiTheme="majorBidi" w:hAnsiTheme="majorBidi" w:cstheme="majorBidi"/>
          <w:b/>
          <w:i/>
          <w:spacing w:val="-10"/>
          <w:sz w:val="28"/>
          <w:szCs w:val="28"/>
        </w:rPr>
        <w:t xml:space="preserve"> </w:t>
      </w:r>
      <w:r w:rsidRPr="00422F9B">
        <w:rPr>
          <w:rFonts w:asciiTheme="majorBidi" w:hAnsiTheme="majorBidi" w:cstheme="majorBidi"/>
          <w:b/>
          <w:i/>
          <w:sz w:val="28"/>
          <w:szCs w:val="28"/>
        </w:rPr>
        <w:t>giving</w:t>
      </w:r>
      <w:r w:rsidRPr="00422F9B">
        <w:rPr>
          <w:rFonts w:asciiTheme="majorBidi" w:hAnsiTheme="majorBidi" w:cstheme="majorBidi"/>
          <w:b/>
          <w:i/>
          <w:spacing w:val="-6"/>
          <w:sz w:val="28"/>
          <w:szCs w:val="28"/>
        </w:rPr>
        <w:t xml:space="preserve"> </w:t>
      </w:r>
      <w:r w:rsidRPr="00422F9B">
        <w:rPr>
          <w:rFonts w:asciiTheme="majorBidi" w:hAnsiTheme="majorBidi" w:cstheme="majorBidi"/>
          <w:b/>
          <w:i/>
          <w:sz w:val="28"/>
          <w:szCs w:val="28"/>
        </w:rPr>
        <w:t>of</w:t>
      </w:r>
      <w:r w:rsidRPr="00422F9B">
        <w:rPr>
          <w:rFonts w:asciiTheme="majorBidi" w:hAnsiTheme="majorBidi" w:cstheme="majorBidi"/>
          <w:b/>
          <w:i/>
          <w:spacing w:val="-3"/>
          <w:sz w:val="28"/>
          <w:szCs w:val="28"/>
        </w:rPr>
        <w:t xml:space="preserve"> </w:t>
      </w:r>
      <w:r w:rsidRPr="00422F9B">
        <w:rPr>
          <w:rFonts w:asciiTheme="majorBidi" w:hAnsiTheme="majorBidi" w:cstheme="majorBidi"/>
          <w:b/>
          <w:i/>
          <w:sz w:val="28"/>
          <w:szCs w:val="28"/>
        </w:rPr>
        <w:t>themselves in countless ways,</w:t>
      </w:r>
    </w:p>
    <w:p w14:paraId="07417DE1" w14:textId="77777777" w:rsidR="00105280" w:rsidRPr="00422F9B" w:rsidRDefault="004669A7" w:rsidP="00422F9B">
      <w:pPr>
        <w:spacing w:line="360" w:lineRule="auto"/>
        <w:ind w:left="240"/>
        <w:rPr>
          <w:rFonts w:asciiTheme="majorBidi" w:hAnsiTheme="majorBidi" w:cstheme="majorBidi"/>
          <w:b/>
          <w:i/>
          <w:sz w:val="28"/>
          <w:szCs w:val="28"/>
        </w:rPr>
      </w:pPr>
      <w:r w:rsidRPr="00422F9B">
        <w:rPr>
          <w:rFonts w:asciiTheme="majorBidi" w:hAnsiTheme="majorBidi" w:cstheme="majorBidi"/>
          <w:b/>
          <w:i/>
          <w:sz w:val="28"/>
          <w:szCs w:val="28"/>
        </w:rPr>
        <w:t>To</w:t>
      </w:r>
      <w:r w:rsidRPr="00422F9B">
        <w:rPr>
          <w:rFonts w:asciiTheme="majorBidi" w:hAnsiTheme="majorBidi" w:cstheme="majorBidi"/>
          <w:b/>
          <w:i/>
          <w:spacing w:val="-7"/>
          <w:sz w:val="28"/>
          <w:szCs w:val="28"/>
        </w:rPr>
        <w:t xml:space="preserve"> </w:t>
      </w:r>
      <w:r w:rsidRPr="00422F9B">
        <w:rPr>
          <w:rFonts w:asciiTheme="majorBidi" w:hAnsiTheme="majorBidi" w:cstheme="majorBidi"/>
          <w:b/>
          <w:i/>
          <w:sz w:val="28"/>
          <w:szCs w:val="28"/>
        </w:rPr>
        <w:t>my</w:t>
      </w:r>
      <w:r w:rsidRPr="00422F9B">
        <w:rPr>
          <w:rFonts w:asciiTheme="majorBidi" w:hAnsiTheme="majorBidi" w:cstheme="majorBidi"/>
          <w:b/>
          <w:i/>
          <w:spacing w:val="-3"/>
          <w:sz w:val="28"/>
          <w:szCs w:val="28"/>
        </w:rPr>
        <w:t xml:space="preserve"> </w:t>
      </w:r>
      <w:r w:rsidRPr="00422F9B">
        <w:rPr>
          <w:rFonts w:asciiTheme="majorBidi" w:hAnsiTheme="majorBidi" w:cstheme="majorBidi"/>
          <w:b/>
          <w:i/>
          <w:sz w:val="28"/>
          <w:szCs w:val="28"/>
        </w:rPr>
        <w:t>second family</w:t>
      </w:r>
      <w:r w:rsidRPr="00422F9B">
        <w:rPr>
          <w:rFonts w:asciiTheme="majorBidi" w:hAnsiTheme="majorBidi" w:cstheme="majorBidi"/>
          <w:b/>
          <w:i/>
          <w:spacing w:val="-7"/>
          <w:sz w:val="28"/>
          <w:szCs w:val="28"/>
        </w:rPr>
        <w:t xml:space="preserve"> </w:t>
      </w:r>
      <w:r w:rsidRPr="00422F9B">
        <w:rPr>
          <w:rFonts w:asciiTheme="majorBidi" w:hAnsiTheme="majorBidi" w:cstheme="majorBidi"/>
          <w:b/>
          <w:i/>
          <w:sz w:val="28"/>
          <w:szCs w:val="28"/>
        </w:rPr>
        <w:t xml:space="preserve">in </w:t>
      </w:r>
      <w:r w:rsidRPr="00422F9B">
        <w:rPr>
          <w:rFonts w:asciiTheme="majorBidi" w:hAnsiTheme="majorBidi" w:cstheme="majorBidi"/>
          <w:b/>
          <w:i/>
          <w:spacing w:val="-2"/>
          <w:sz w:val="28"/>
          <w:szCs w:val="28"/>
        </w:rPr>
        <w:t>college,</w:t>
      </w:r>
    </w:p>
    <w:p w14:paraId="7686E85E" w14:textId="77777777" w:rsidR="00105280" w:rsidRPr="00422F9B" w:rsidRDefault="00105280" w:rsidP="00422F9B">
      <w:pPr>
        <w:pStyle w:val="BodyText"/>
        <w:spacing w:line="360" w:lineRule="auto"/>
        <w:ind w:left="0"/>
        <w:rPr>
          <w:rFonts w:asciiTheme="majorBidi" w:hAnsiTheme="majorBidi" w:cstheme="majorBidi"/>
          <w:b/>
          <w:i/>
        </w:rPr>
      </w:pPr>
    </w:p>
    <w:p w14:paraId="308D67DC" w14:textId="194A5E18" w:rsidR="00105280" w:rsidRPr="00422F9B" w:rsidRDefault="00AA4B03" w:rsidP="00422F9B">
      <w:pPr>
        <w:spacing w:line="360" w:lineRule="auto"/>
        <w:ind w:left="240"/>
        <w:rPr>
          <w:rFonts w:asciiTheme="majorBidi" w:hAnsiTheme="majorBidi" w:cstheme="majorBidi"/>
          <w:b/>
          <w:i/>
          <w:sz w:val="28"/>
          <w:szCs w:val="28"/>
        </w:rPr>
      </w:pPr>
      <w:r>
        <w:rPr>
          <w:rFonts w:asciiTheme="majorBidi" w:hAnsiTheme="majorBidi" w:cstheme="majorBidi"/>
          <w:b/>
          <w:i/>
          <w:sz w:val="28"/>
          <w:szCs w:val="28"/>
        </w:rPr>
        <w:t>a</w:t>
      </w:r>
      <w:r w:rsidR="0004012F">
        <w:rPr>
          <w:rFonts w:asciiTheme="majorBidi" w:hAnsiTheme="majorBidi" w:cstheme="majorBidi"/>
          <w:b/>
          <w:i/>
          <w:sz w:val="28"/>
          <w:szCs w:val="28"/>
        </w:rPr>
        <w:t>nd t</w:t>
      </w:r>
      <w:r w:rsidR="004669A7" w:rsidRPr="00422F9B">
        <w:rPr>
          <w:rFonts w:asciiTheme="majorBidi" w:hAnsiTheme="majorBidi" w:cstheme="majorBidi"/>
          <w:b/>
          <w:i/>
          <w:sz w:val="28"/>
          <w:szCs w:val="28"/>
        </w:rPr>
        <w:t>o</w:t>
      </w:r>
      <w:r w:rsidR="007C2F87">
        <w:rPr>
          <w:rFonts w:asciiTheme="majorBidi" w:hAnsiTheme="majorBidi" w:cstheme="majorBidi"/>
          <w:b/>
          <w:i/>
          <w:sz w:val="28"/>
          <w:szCs w:val="28"/>
        </w:rPr>
        <w:t xml:space="preserve"> my supervisor for her</w:t>
      </w:r>
      <w:r w:rsidR="004669A7" w:rsidRPr="00422F9B">
        <w:rPr>
          <w:rFonts w:asciiTheme="majorBidi" w:hAnsiTheme="majorBidi" w:cstheme="majorBidi"/>
          <w:b/>
          <w:i/>
          <w:sz w:val="28"/>
          <w:szCs w:val="28"/>
        </w:rPr>
        <w:t xml:space="preserve"> guidance, encouragement,</w:t>
      </w:r>
      <w:r w:rsidR="004669A7" w:rsidRPr="00422F9B">
        <w:rPr>
          <w:rFonts w:asciiTheme="majorBidi" w:hAnsiTheme="majorBidi" w:cstheme="majorBidi"/>
          <w:b/>
          <w:i/>
          <w:spacing w:val="-4"/>
          <w:sz w:val="28"/>
          <w:szCs w:val="28"/>
        </w:rPr>
        <w:t xml:space="preserve"> </w:t>
      </w:r>
      <w:r w:rsidR="004669A7" w:rsidRPr="00422F9B">
        <w:rPr>
          <w:rFonts w:asciiTheme="majorBidi" w:hAnsiTheme="majorBidi" w:cstheme="majorBidi"/>
          <w:b/>
          <w:i/>
          <w:sz w:val="28"/>
          <w:szCs w:val="28"/>
        </w:rPr>
        <w:t>help</w:t>
      </w:r>
      <w:r w:rsidR="004669A7" w:rsidRPr="00422F9B">
        <w:rPr>
          <w:rFonts w:asciiTheme="majorBidi" w:hAnsiTheme="majorBidi" w:cstheme="majorBidi"/>
          <w:b/>
          <w:i/>
          <w:spacing w:val="-3"/>
          <w:sz w:val="28"/>
          <w:szCs w:val="28"/>
        </w:rPr>
        <w:t xml:space="preserve"> </w:t>
      </w:r>
      <w:r w:rsidR="004669A7" w:rsidRPr="00422F9B">
        <w:rPr>
          <w:rFonts w:asciiTheme="majorBidi" w:hAnsiTheme="majorBidi" w:cstheme="majorBidi"/>
          <w:b/>
          <w:i/>
          <w:sz w:val="28"/>
          <w:szCs w:val="28"/>
        </w:rPr>
        <w:t>&amp;</w:t>
      </w:r>
      <w:r w:rsidR="004669A7" w:rsidRPr="00422F9B">
        <w:rPr>
          <w:rFonts w:asciiTheme="majorBidi" w:hAnsiTheme="majorBidi" w:cstheme="majorBidi"/>
          <w:b/>
          <w:i/>
          <w:spacing w:val="-4"/>
          <w:sz w:val="28"/>
          <w:szCs w:val="28"/>
        </w:rPr>
        <w:t xml:space="preserve"> </w:t>
      </w:r>
      <w:r w:rsidR="004669A7" w:rsidRPr="00422F9B">
        <w:rPr>
          <w:rFonts w:asciiTheme="majorBidi" w:hAnsiTheme="majorBidi" w:cstheme="majorBidi"/>
          <w:b/>
          <w:i/>
          <w:sz w:val="28"/>
          <w:szCs w:val="28"/>
        </w:rPr>
        <w:t>support,</w:t>
      </w:r>
      <w:r w:rsidR="004669A7" w:rsidRPr="00422F9B">
        <w:rPr>
          <w:rFonts w:asciiTheme="majorBidi" w:hAnsiTheme="majorBidi" w:cstheme="majorBidi"/>
          <w:b/>
          <w:i/>
          <w:spacing w:val="-4"/>
          <w:sz w:val="28"/>
          <w:szCs w:val="28"/>
        </w:rPr>
        <w:t xml:space="preserve"> </w:t>
      </w:r>
      <w:r w:rsidR="004669A7" w:rsidRPr="00422F9B">
        <w:rPr>
          <w:rFonts w:asciiTheme="majorBidi" w:hAnsiTheme="majorBidi" w:cstheme="majorBidi"/>
          <w:b/>
          <w:i/>
          <w:sz w:val="28"/>
          <w:szCs w:val="28"/>
        </w:rPr>
        <w:t>I</w:t>
      </w:r>
      <w:r w:rsidR="004669A7" w:rsidRPr="00422F9B">
        <w:rPr>
          <w:rFonts w:asciiTheme="majorBidi" w:hAnsiTheme="majorBidi" w:cstheme="majorBidi"/>
          <w:b/>
          <w:i/>
          <w:spacing w:val="-5"/>
          <w:sz w:val="28"/>
          <w:szCs w:val="28"/>
        </w:rPr>
        <w:t xml:space="preserve"> </w:t>
      </w:r>
      <w:r w:rsidR="004669A7" w:rsidRPr="00422F9B">
        <w:rPr>
          <w:rFonts w:asciiTheme="majorBidi" w:hAnsiTheme="majorBidi" w:cstheme="majorBidi"/>
          <w:b/>
          <w:i/>
          <w:sz w:val="28"/>
          <w:szCs w:val="28"/>
        </w:rPr>
        <w:t>made</w:t>
      </w:r>
      <w:r w:rsidR="004669A7" w:rsidRPr="00422F9B">
        <w:rPr>
          <w:rFonts w:asciiTheme="majorBidi" w:hAnsiTheme="majorBidi" w:cstheme="majorBidi"/>
          <w:b/>
          <w:i/>
          <w:spacing w:val="-7"/>
          <w:sz w:val="28"/>
          <w:szCs w:val="28"/>
        </w:rPr>
        <w:t xml:space="preserve"> </w:t>
      </w:r>
      <w:r w:rsidR="004669A7" w:rsidRPr="00422F9B">
        <w:rPr>
          <w:rFonts w:asciiTheme="majorBidi" w:hAnsiTheme="majorBidi" w:cstheme="majorBidi"/>
          <w:b/>
          <w:i/>
          <w:sz w:val="28"/>
          <w:szCs w:val="28"/>
        </w:rPr>
        <w:t>this</w:t>
      </w:r>
      <w:r w:rsidR="004669A7" w:rsidRPr="00422F9B">
        <w:rPr>
          <w:rFonts w:asciiTheme="majorBidi" w:hAnsiTheme="majorBidi" w:cstheme="majorBidi"/>
          <w:b/>
          <w:i/>
          <w:spacing w:val="-8"/>
          <w:sz w:val="28"/>
          <w:szCs w:val="28"/>
        </w:rPr>
        <w:t xml:space="preserve"> </w:t>
      </w:r>
      <w:r w:rsidR="004669A7" w:rsidRPr="00422F9B">
        <w:rPr>
          <w:rFonts w:asciiTheme="majorBidi" w:hAnsiTheme="majorBidi" w:cstheme="majorBidi"/>
          <w:b/>
          <w:i/>
          <w:sz w:val="28"/>
          <w:szCs w:val="28"/>
        </w:rPr>
        <w:t>project.</w:t>
      </w:r>
    </w:p>
    <w:p w14:paraId="3BD62815" w14:textId="77777777" w:rsidR="00105280" w:rsidRPr="00422F9B" w:rsidRDefault="00105280" w:rsidP="00422F9B">
      <w:pPr>
        <w:pStyle w:val="BodyText"/>
        <w:spacing w:line="360" w:lineRule="auto"/>
        <w:ind w:left="0"/>
        <w:rPr>
          <w:rFonts w:asciiTheme="majorBidi" w:hAnsiTheme="majorBidi" w:cstheme="majorBidi"/>
          <w:b/>
          <w:i/>
        </w:rPr>
      </w:pPr>
    </w:p>
    <w:p w14:paraId="21CC7A35" w14:textId="77777777" w:rsidR="00105280" w:rsidRPr="00422F9B" w:rsidRDefault="00105280" w:rsidP="00422F9B">
      <w:pPr>
        <w:pStyle w:val="BodyText"/>
        <w:spacing w:line="360" w:lineRule="auto"/>
        <w:ind w:left="0"/>
        <w:rPr>
          <w:rFonts w:asciiTheme="majorBidi" w:hAnsiTheme="majorBidi" w:cstheme="majorBidi"/>
          <w:b/>
          <w:i/>
        </w:rPr>
      </w:pPr>
    </w:p>
    <w:p w14:paraId="3C790F28" w14:textId="77777777" w:rsidR="00105280" w:rsidRPr="00422F9B" w:rsidRDefault="00D73D30" w:rsidP="00422F9B">
      <w:pPr>
        <w:spacing w:line="360" w:lineRule="auto"/>
        <w:jc w:val="right"/>
        <w:rPr>
          <w:rFonts w:asciiTheme="majorBidi" w:hAnsiTheme="majorBidi" w:cstheme="majorBidi"/>
          <w:b/>
          <w:i/>
          <w:sz w:val="28"/>
          <w:szCs w:val="28"/>
        </w:rPr>
      </w:pPr>
      <w:proofErr w:type="spellStart"/>
      <w:r w:rsidRPr="00422F9B">
        <w:rPr>
          <w:rFonts w:asciiTheme="majorBidi" w:hAnsiTheme="majorBidi" w:cstheme="majorBidi"/>
          <w:b/>
          <w:i/>
          <w:sz w:val="28"/>
          <w:szCs w:val="28"/>
        </w:rPr>
        <w:t>Abdalmuqtadir</w:t>
      </w:r>
      <w:proofErr w:type="spellEnd"/>
      <w:r w:rsidRPr="00422F9B">
        <w:rPr>
          <w:rFonts w:asciiTheme="majorBidi" w:hAnsiTheme="majorBidi" w:cstheme="majorBidi"/>
          <w:b/>
          <w:i/>
          <w:sz w:val="28"/>
          <w:szCs w:val="28"/>
        </w:rPr>
        <w:t xml:space="preserve"> Ali</w:t>
      </w:r>
    </w:p>
    <w:p w14:paraId="7127FB22" w14:textId="77777777" w:rsidR="002478F9" w:rsidRDefault="002478F9" w:rsidP="00422F9B">
      <w:pPr>
        <w:pStyle w:val="Heading1"/>
        <w:spacing w:before="0" w:line="360" w:lineRule="auto"/>
        <w:ind w:right="0"/>
        <w:rPr>
          <w:rFonts w:asciiTheme="majorBidi" w:hAnsiTheme="majorBidi" w:cstheme="majorBidi"/>
          <w:spacing w:val="-2"/>
          <w:sz w:val="28"/>
          <w:szCs w:val="28"/>
        </w:rPr>
        <w:sectPr w:rsidR="002478F9" w:rsidSect="0096390D">
          <w:pgSz w:w="11900" w:h="16840" w:code="9"/>
          <w:pgMar w:top="1440" w:right="1440" w:bottom="1440" w:left="1440" w:header="709" w:footer="709" w:gutter="0"/>
          <w:cols w:space="720"/>
        </w:sectPr>
      </w:pPr>
    </w:p>
    <w:p w14:paraId="49262D0E" w14:textId="77777777" w:rsidR="00105280" w:rsidRPr="002478F9" w:rsidRDefault="004669A7" w:rsidP="00422F9B">
      <w:pPr>
        <w:pStyle w:val="Heading1"/>
        <w:spacing w:before="0" w:line="360" w:lineRule="auto"/>
        <w:ind w:right="0"/>
        <w:rPr>
          <w:rFonts w:asciiTheme="majorBidi" w:hAnsiTheme="majorBidi" w:cstheme="majorBidi"/>
          <w:sz w:val="36"/>
          <w:szCs w:val="36"/>
        </w:rPr>
      </w:pPr>
      <w:r w:rsidRPr="002478F9">
        <w:rPr>
          <w:rFonts w:asciiTheme="majorBidi" w:hAnsiTheme="majorBidi" w:cstheme="majorBidi"/>
          <w:spacing w:val="-2"/>
          <w:sz w:val="36"/>
          <w:szCs w:val="36"/>
        </w:rPr>
        <w:t>Acknowledgment</w:t>
      </w:r>
    </w:p>
    <w:p w14:paraId="3EB08A19" w14:textId="77777777" w:rsidR="002478F9" w:rsidRDefault="002478F9" w:rsidP="00422F9B">
      <w:pPr>
        <w:pStyle w:val="BodyText"/>
        <w:spacing w:line="360" w:lineRule="auto"/>
        <w:ind w:left="245"/>
        <w:rPr>
          <w:rFonts w:asciiTheme="majorBidi" w:hAnsiTheme="majorBidi" w:cstheme="majorBidi"/>
        </w:rPr>
      </w:pPr>
    </w:p>
    <w:p w14:paraId="0A7654AE" w14:textId="25DA31AD" w:rsidR="00105280" w:rsidRPr="00422F9B" w:rsidRDefault="004669A7" w:rsidP="00E075CF">
      <w:pPr>
        <w:pStyle w:val="BodyText"/>
        <w:spacing w:line="360" w:lineRule="auto"/>
        <w:ind w:left="245"/>
        <w:jc w:val="both"/>
        <w:rPr>
          <w:rFonts w:asciiTheme="majorBidi" w:hAnsiTheme="majorBidi" w:cstheme="majorBidi"/>
        </w:rPr>
      </w:pPr>
      <w:r w:rsidRPr="00422F9B">
        <w:rPr>
          <w:rFonts w:asciiTheme="majorBidi" w:hAnsiTheme="majorBidi" w:cstheme="majorBidi"/>
        </w:rPr>
        <w:t>In</w:t>
      </w:r>
      <w:r w:rsidRPr="00422F9B">
        <w:rPr>
          <w:rFonts w:asciiTheme="majorBidi" w:hAnsiTheme="majorBidi" w:cstheme="majorBidi"/>
          <w:spacing w:val="-8"/>
        </w:rPr>
        <w:t xml:space="preserve"> </w:t>
      </w:r>
      <w:r w:rsidRPr="00422F9B">
        <w:rPr>
          <w:rFonts w:asciiTheme="majorBidi" w:hAnsiTheme="majorBidi" w:cstheme="majorBidi"/>
        </w:rPr>
        <w:t>the</w:t>
      </w:r>
      <w:r w:rsidRPr="00422F9B">
        <w:rPr>
          <w:rFonts w:asciiTheme="majorBidi" w:hAnsiTheme="majorBidi" w:cstheme="majorBidi"/>
          <w:spacing w:val="-7"/>
        </w:rPr>
        <w:t xml:space="preserve"> </w:t>
      </w:r>
      <w:r w:rsidRPr="00422F9B">
        <w:rPr>
          <w:rFonts w:asciiTheme="majorBidi" w:hAnsiTheme="majorBidi" w:cstheme="majorBidi"/>
        </w:rPr>
        <w:t>Name</w:t>
      </w:r>
      <w:r w:rsidRPr="00422F9B">
        <w:rPr>
          <w:rFonts w:asciiTheme="majorBidi" w:hAnsiTheme="majorBidi" w:cstheme="majorBidi"/>
          <w:spacing w:val="-7"/>
        </w:rPr>
        <w:t xml:space="preserve"> </w:t>
      </w:r>
      <w:r w:rsidRPr="00422F9B">
        <w:rPr>
          <w:rFonts w:asciiTheme="majorBidi" w:hAnsiTheme="majorBidi" w:cstheme="majorBidi"/>
        </w:rPr>
        <w:t>of</w:t>
      </w:r>
      <w:r w:rsidRPr="00422F9B">
        <w:rPr>
          <w:rFonts w:asciiTheme="majorBidi" w:hAnsiTheme="majorBidi" w:cstheme="majorBidi"/>
          <w:spacing w:val="-6"/>
        </w:rPr>
        <w:t xml:space="preserve"> </w:t>
      </w:r>
      <w:r w:rsidRPr="00422F9B">
        <w:rPr>
          <w:rFonts w:asciiTheme="majorBidi" w:hAnsiTheme="majorBidi" w:cstheme="majorBidi"/>
        </w:rPr>
        <w:t>Allah,</w:t>
      </w:r>
      <w:r w:rsidRPr="00422F9B">
        <w:rPr>
          <w:rFonts w:asciiTheme="majorBidi" w:hAnsiTheme="majorBidi" w:cstheme="majorBidi"/>
          <w:spacing w:val="-5"/>
        </w:rPr>
        <w:t xml:space="preserve"> </w:t>
      </w:r>
      <w:r w:rsidRPr="00422F9B">
        <w:rPr>
          <w:rFonts w:asciiTheme="majorBidi" w:hAnsiTheme="majorBidi" w:cstheme="majorBidi"/>
        </w:rPr>
        <w:t>the</w:t>
      </w:r>
      <w:r w:rsidRPr="00422F9B">
        <w:rPr>
          <w:rFonts w:asciiTheme="majorBidi" w:hAnsiTheme="majorBidi" w:cstheme="majorBidi"/>
          <w:spacing w:val="-3"/>
        </w:rPr>
        <w:t xml:space="preserve"> </w:t>
      </w:r>
      <w:r w:rsidRPr="00422F9B">
        <w:rPr>
          <w:rFonts w:asciiTheme="majorBidi" w:hAnsiTheme="majorBidi" w:cstheme="majorBidi"/>
        </w:rPr>
        <w:t>Most</w:t>
      </w:r>
      <w:r w:rsidRPr="00422F9B">
        <w:rPr>
          <w:rFonts w:asciiTheme="majorBidi" w:hAnsiTheme="majorBidi" w:cstheme="majorBidi"/>
          <w:spacing w:val="-2"/>
        </w:rPr>
        <w:t xml:space="preserve"> </w:t>
      </w:r>
      <w:r w:rsidRPr="00422F9B">
        <w:rPr>
          <w:rFonts w:asciiTheme="majorBidi" w:hAnsiTheme="majorBidi" w:cstheme="majorBidi"/>
        </w:rPr>
        <w:t>Merciful, the</w:t>
      </w:r>
      <w:r w:rsidRPr="00422F9B">
        <w:rPr>
          <w:rFonts w:asciiTheme="majorBidi" w:hAnsiTheme="majorBidi" w:cstheme="majorBidi"/>
          <w:spacing w:val="-3"/>
        </w:rPr>
        <w:t xml:space="preserve"> </w:t>
      </w:r>
      <w:r w:rsidRPr="00422F9B">
        <w:rPr>
          <w:rFonts w:asciiTheme="majorBidi" w:hAnsiTheme="majorBidi" w:cstheme="majorBidi"/>
          <w:spacing w:val="-4"/>
        </w:rPr>
        <w:t>Most</w:t>
      </w:r>
    </w:p>
    <w:p w14:paraId="789B5A1E" w14:textId="77777777" w:rsidR="00105280" w:rsidRPr="00422F9B" w:rsidRDefault="004669A7" w:rsidP="00E075CF">
      <w:pPr>
        <w:pStyle w:val="BodyText"/>
        <w:spacing w:line="360" w:lineRule="auto"/>
        <w:ind w:left="245"/>
        <w:jc w:val="both"/>
        <w:rPr>
          <w:rFonts w:asciiTheme="majorBidi" w:hAnsiTheme="majorBidi" w:cstheme="majorBidi"/>
        </w:rPr>
      </w:pPr>
      <w:r w:rsidRPr="00422F9B">
        <w:rPr>
          <w:rFonts w:asciiTheme="majorBidi" w:hAnsiTheme="majorBidi" w:cstheme="majorBidi"/>
        </w:rPr>
        <w:t>Compassionate all praise be to Allah, the Lord of the worlds; and prayers</w:t>
      </w:r>
      <w:r w:rsidRPr="00422F9B">
        <w:rPr>
          <w:rFonts w:asciiTheme="majorBidi" w:hAnsiTheme="majorBidi" w:cstheme="majorBidi"/>
          <w:spacing w:val="-2"/>
        </w:rPr>
        <w:t xml:space="preserve"> </w:t>
      </w:r>
      <w:r w:rsidRPr="00422F9B">
        <w:rPr>
          <w:rFonts w:asciiTheme="majorBidi" w:hAnsiTheme="majorBidi" w:cstheme="majorBidi"/>
        </w:rPr>
        <w:t>and</w:t>
      </w:r>
      <w:r w:rsidRPr="00422F9B">
        <w:rPr>
          <w:rFonts w:asciiTheme="majorBidi" w:hAnsiTheme="majorBidi" w:cstheme="majorBidi"/>
          <w:spacing w:val="-3"/>
        </w:rPr>
        <w:t xml:space="preserve"> </w:t>
      </w:r>
      <w:r w:rsidRPr="00422F9B">
        <w:rPr>
          <w:rFonts w:asciiTheme="majorBidi" w:hAnsiTheme="majorBidi" w:cstheme="majorBidi"/>
        </w:rPr>
        <w:t>peace</w:t>
      </w:r>
      <w:r w:rsidRPr="00422F9B">
        <w:rPr>
          <w:rFonts w:asciiTheme="majorBidi" w:hAnsiTheme="majorBidi" w:cstheme="majorBidi"/>
          <w:spacing w:val="-3"/>
        </w:rPr>
        <w:t xml:space="preserve"> </w:t>
      </w:r>
      <w:r w:rsidRPr="00422F9B">
        <w:rPr>
          <w:rFonts w:asciiTheme="majorBidi" w:hAnsiTheme="majorBidi" w:cstheme="majorBidi"/>
        </w:rPr>
        <w:t>be</w:t>
      </w:r>
      <w:r w:rsidRPr="00422F9B">
        <w:rPr>
          <w:rFonts w:asciiTheme="majorBidi" w:hAnsiTheme="majorBidi" w:cstheme="majorBidi"/>
          <w:spacing w:val="-4"/>
        </w:rPr>
        <w:t xml:space="preserve"> </w:t>
      </w:r>
      <w:r w:rsidRPr="00422F9B">
        <w:rPr>
          <w:rFonts w:asciiTheme="majorBidi" w:hAnsiTheme="majorBidi" w:cstheme="majorBidi"/>
        </w:rPr>
        <w:t>upon</w:t>
      </w:r>
      <w:r w:rsidRPr="00422F9B">
        <w:rPr>
          <w:rFonts w:asciiTheme="majorBidi" w:hAnsiTheme="majorBidi" w:cstheme="majorBidi"/>
          <w:spacing w:val="-3"/>
        </w:rPr>
        <w:t xml:space="preserve"> </w:t>
      </w:r>
      <w:r w:rsidRPr="00422F9B">
        <w:rPr>
          <w:rFonts w:asciiTheme="majorBidi" w:hAnsiTheme="majorBidi" w:cstheme="majorBidi"/>
        </w:rPr>
        <w:t>Mohamed</w:t>
      </w:r>
      <w:r w:rsidRPr="00422F9B">
        <w:rPr>
          <w:rFonts w:asciiTheme="majorBidi" w:hAnsiTheme="majorBidi" w:cstheme="majorBidi"/>
          <w:spacing w:val="-3"/>
        </w:rPr>
        <w:t xml:space="preserve"> </w:t>
      </w:r>
      <w:r w:rsidRPr="00422F9B">
        <w:rPr>
          <w:rFonts w:asciiTheme="majorBidi" w:hAnsiTheme="majorBidi" w:cstheme="majorBidi"/>
        </w:rPr>
        <w:t>His</w:t>
      </w:r>
      <w:r w:rsidRPr="00422F9B">
        <w:rPr>
          <w:rFonts w:asciiTheme="majorBidi" w:hAnsiTheme="majorBidi" w:cstheme="majorBidi"/>
          <w:spacing w:val="-8"/>
        </w:rPr>
        <w:t xml:space="preserve"> </w:t>
      </w:r>
      <w:r w:rsidRPr="00422F9B">
        <w:rPr>
          <w:rFonts w:asciiTheme="majorBidi" w:hAnsiTheme="majorBidi" w:cstheme="majorBidi"/>
        </w:rPr>
        <w:t>servant</w:t>
      </w:r>
      <w:r w:rsidRPr="00422F9B">
        <w:rPr>
          <w:rFonts w:asciiTheme="majorBidi" w:hAnsiTheme="majorBidi" w:cstheme="majorBidi"/>
          <w:spacing w:val="-7"/>
        </w:rPr>
        <w:t xml:space="preserve"> </w:t>
      </w:r>
      <w:r w:rsidRPr="00422F9B">
        <w:rPr>
          <w:rFonts w:asciiTheme="majorBidi" w:hAnsiTheme="majorBidi" w:cstheme="majorBidi"/>
        </w:rPr>
        <w:t>and</w:t>
      </w:r>
      <w:r w:rsidRPr="00422F9B">
        <w:rPr>
          <w:rFonts w:asciiTheme="majorBidi" w:hAnsiTheme="majorBidi" w:cstheme="majorBidi"/>
          <w:spacing w:val="-9"/>
        </w:rPr>
        <w:t xml:space="preserve"> </w:t>
      </w:r>
      <w:r w:rsidRPr="00422F9B">
        <w:rPr>
          <w:rFonts w:asciiTheme="majorBidi" w:hAnsiTheme="majorBidi" w:cstheme="majorBidi"/>
        </w:rPr>
        <w:t>messenger.</w:t>
      </w:r>
    </w:p>
    <w:p w14:paraId="7ADD38F7" w14:textId="77777777" w:rsidR="00105280" w:rsidRPr="00422F9B" w:rsidRDefault="004669A7" w:rsidP="00E075CF">
      <w:pPr>
        <w:pStyle w:val="BodyText"/>
        <w:spacing w:line="360" w:lineRule="auto"/>
        <w:ind w:left="245"/>
        <w:jc w:val="both"/>
        <w:rPr>
          <w:rFonts w:asciiTheme="majorBidi" w:hAnsiTheme="majorBidi" w:cstheme="majorBidi"/>
        </w:rPr>
      </w:pPr>
      <w:r w:rsidRPr="00422F9B">
        <w:rPr>
          <w:rFonts w:asciiTheme="majorBidi" w:hAnsiTheme="majorBidi" w:cstheme="majorBidi"/>
        </w:rPr>
        <w:t xml:space="preserve">First and foremost, I must acknowledge my limitless thanks to </w:t>
      </w:r>
      <w:r w:rsidRPr="00422F9B">
        <w:rPr>
          <w:rFonts w:asciiTheme="majorBidi" w:hAnsiTheme="majorBidi" w:cstheme="majorBidi"/>
          <w:b/>
          <w:i/>
        </w:rPr>
        <w:t>Allah</w:t>
      </w:r>
      <w:r w:rsidRPr="00422F9B">
        <w:rPr>
          <w:rFonts w:asciiTheme="majorBidi" w:hAnsiTheme="majorBidi" w:cstheme="majorBidi"/>
        </w:rPr>
        <w:t>,</w:t>
      </w:r>
      <w:r w:rsidRPr="00422F9B">
        <w:rPr>
          <w:rFonts w:asciiTheme="majorBidi" w:hAnsiTheme="majorBidi" w:cstheme="majorBidi"/>
          <w:spacing w:val="-7"/>
        </w:rPr>
        <w:t xml:space="preserve"> </w:t>
      </w:r>
      <w:r w:rsidRPr="00422F9B">
        <w:rPr>
          <w:rFonts w:asciiTheme="majorBidi" w:hAnsiTheme="majorBidi" w:cstheme="majorBidi"/>
        </w:rPr>
        <w:t>the</w:t>
      </w:r>
      <w:r w:rsidRPr="00422F9B">
        <w:rPr>
          <w:rFonts w:asciiTheme="majorBidi" w:hAnsiTheme="majorBidi" w:cstheme="majorBidi"/>
          <w:spacing w:val="-7"/>
        </w:rPr>
        <w:t xml:space="preserve"> </w:t>
      </w:r>
      <w:r w:rsidRPr="00422F9B">
        <w:rPr>
          <w:rFonts w:asciiTheme="majorBidi" w:hAnsiTheme="majorBidi" w:cstheme="majorBidi"/>
        </w:rPr>
        <w:t>Ever-Magnificent;</w:t>
      </w:r>
      <w:r w:rsidRPr="00422F9B">
        <w:rPr>
          <w:rFonts w:asciiTheme="majorBidi" w:hAnsiTheme="majorBidi" w:cstheme="majorBidi"/>
          <w:spacing w:val="-6"/>
        </w:rPr>
        <w:t xml:space="preserve"> </w:t>
      </w:r>
      <w:r w:rsidRPr="00422F9B">
        <w:rPr>
          <w:rFonts w:asciiTheme="majorBidi" w:hAnsiTheme="majorBidi" w:cstheme="majorBidi"/>
        </w:rPr>
        <w:t>the</w:t>
      </w:r>
      <w:r w:rsidRPr="00422F9B">
        <w:rPr>
          <w:rFonts w:asciiTheme="majorBidi" w:hAnsiTheme="majorBidi" w:cstheme="majorBidi"/>
          <w:spacing w:val="-4"/>
        </w:rPr>
        <w:t xml:space="preserve"> </w:t>
      </w:r>
      <w:r w:rsidRPr="00422F9B">
        <w:rPr>
          <w:rFonts w:asciiTheme="majorBidi" w:hAnsiTheme="majorBidi" w:cstheme="majorBidi"/>
        </w:rPr>
        <w:t>Ever-Thankful,</w:t>
      </w:r>
      <w:r w:rsidRPr="00422F9B">
        <w:rPr>
          <w:rFonts w:asciiTheme="majorBidi" w:hAnsiTheme="majorBidi" w:cstheme="majorBidi"/>
          <w:spacing w:val="-2"/>
        </w:rPr>
        <w:t xml:space="preserve"> </w:t>
      </w:r>
      <w:r w:rsidRPr="00422F9B">
        <w:rPr>
          <w:rFonts w:asciiTheme="majorBidi" w:hAnsiTheme="majorBidi" w:cstheme="majorBidi"/>
        </w:rPr>
        <w:t>for</w:t>
      </w:r>
      <w:r w:rsidRPr="00422F9B">
        <w:rPr>
          <w:rFonts w:asciiTheme="majorBidi" w:hAnsiTheme="majorBidi" w:cstheme="majorBidi"/>
          <w:spacing w:val="-8"/>
        </w:rPr>
        <w:t xml:space="preserve"> </w:t>
      </w:r>
      <w:r w:rsidRPr="00422F9B">
        <w:rPr>
          <w:rFonts w:asciiTheme="majorBidi" w:hAnsiTheme="majorBidi" w:cstheme="majorBidi"/>
        </w:rPr>
        <w:t>His</w:t>
      </w:r>
      <w:r w:rsidRPr="00422F9B">
        <w:rPr>
          <w:rFonts w:asciiTheme="majorBidi" w:hAnsiTheme="majorBidi" w:cstheme="majorBidi"/>
          <w:spacing w:val="-3"/>
        </w:rPr>
        <w:t xml:space="preserve"> </w:t>
      </w:r>
      <w:r w:rsidRPr="00422F9B">
        <w:rPr>
          <w:rFonts w:asciiTheme="majorBidi" w:hAnsiTheme="majorBidi" w:cstheme="majorBidi"/>
        </w:rPr>
        <w:t>help</w:t>
      </w:r>
      <w:r w:rsidRPr="00422F9B">
        <w:rPr>
          <w:rFonts w:asciiTheme="majorBidi" w:hAnsiTheme="majorBidi" w:cstheme="majorBidi"/>
          <w:spacing w:val="-3"/>
        </w:rPr>
        <w:t xml:space="preserve"> </w:t>
      </w:r>
      <w:r w:rsidRPr="00422F9B">
        <w:rPr>
          <w:rFonts w:asciiTheme="majorBidi" w:hAnsiTheme="majorBidi" w:cstheme="majorBidi"/>
        </w:rPr>
        <w:t xml:space="preserve">and </w:t>
      </w:r>
      <w:r w:rsidRPr="00422F9B">
        <w:rPr>
          <w:rFonts w:asciiTheme="majorBidi" w:hAnsiTheme="majorBidi" w:cstheme="majorBidi"/>
          <w:spacing w:val="-2"/>
        </w:rPr>
        <w:t>bless.</w:t>
      </w:r>
    </w:p>
    <w:p w14:paraId="13DF568A" w14:textId="77777777" w:rsidR="00105280" w:rsidRPr="00422F9B" w:rsidRDefault="004669A7" w:rsidP="00E075CF">
      <w:pPr>
        <w:pStyle w:val="BodyText"/>
        <w:spacing w:line="360" w:lineRule="auto"/>
        <w:ind w:left="245"/>
        <w:jc w:val="both"/>
        <w:rPr>
          <w:rFonts w:asciiTheme="majorBidi" w:hAnsiTheme="majorBidi" w:cstheme="majorBidi"/>
        </w:rPr>
      </w:pPr>
      <w:r w:rsidRPr="00422F9B">
        <w:rPr>
          <w:rFonts w:asciiTheme="majorBidi" w:hAnsiTheme="majorBidi" w:cstheme="majorBidi"/>
        </w:rPr>
        <w:t>I</w:t>
      </w:r>
      <w:r w:rsidRPr="00422F9B">
        <w:rPr>
          <w:rFonts w:asciiTheme="majorBidi" w:hAnsiTheme="majorBidi" w:cstheme="majorBidi"/>
          <w:spacing w:val="-6"/>
        </w:rPr>
        <w:t xml:space="preserve"> </w:t>
      </w:r>
      <w:r w:rsidRPr="00422F9B">
        <w:rPr>
          <w:rFonts w:asciiTheme="majorBidi" w:hAnsiTheme="majorBidi" w:cstheme="majorBidi"/>
        </w:rPr>
        <w:t>owe</w:t>
      </w:r>
      <w:r w:rsidRPr="00422F9B">
        <w:rPr>
          <w:rFonts w:asciiTheme="majorBidi" w:hAnsiTheme="majorBidi" w:cstheme="majorBidi"/>
          <w:spacing w:val="-2"/>
        </w:rPr>
        <w:t xml:space="preserve"> </w:t>
      </w:r>
      <w:r w:rsidRPr="00422F9B">
        <w:rPr>
          <w:rFonts w:asciiTheme="majorBidi" w:hAnsiTheme="majorBidi" w:cstheme="majorBidi"/>
        </w:rPr>
        <w:t>a</w:t>
      </w:r>
      <w:r w:rsidRPr="00422F9B">
        <w:rPr>
          <w:rFonts w:asciiTheme="majorBidi" w:hAnsiTheme="majorBidi" w:cstheme="majorBidi"/>
          <w:spacing w:val="-2"/>
        </w:rPr>
        <w:t xml:space="preserve"> </w:t>
      </w:r>
      <w:r w:rsidRPr="00422F9B">
        <w:rPr>
          <w:rFonts w:asciiTheme="majorBidi" w:hAnsiTheme="majorBidi" w:cstheme="majorBidi"/>
        </w:rPr>
        <w:t>deep</w:t>
      </w:r>
      <w:r w:rsidRPr="00422F9B">
        <w:rPr>
          <w:rFonts w:asciiTheme="majorBidi" w:hAnsiTheme="majorBidi" w:cstheme="majorBidi"/>
          <w:spacing w:val="-1"/>
        </w:rPr>
        <w:t xml:space="preserve"> </w:t>
      </w:r>
      <w:r w:rsidRPr="00422F9B">
        <w:rPr>
          <w:rFonts w:asciiTheme="majorBidi" w:hAnsiTheme="majorBidi" w:cstheme="majorBidi"/>
        </w:rPr>
        <w:t>debt</w:t>
      </w:r>
      <w:r w:rsidRPr="00422F9B">
        <w:rPr>
          <w:rFonts w:asciiTheme="majorBidi" w:hAnsiTheme="majorBidi" w:cstheme="majorBidi"/>
          <w:spacing w:val="-5"/>
        </w:rPr>
        <w:t xml:space="preserve"> </w:t>
      </w:r>
      <w:r w:rsidRPr="00422F9B">
        <w:rPr>
          <w:rFonts w:asciiTheme="majorBidi" w:hAnsiTheme="majorBidi" w:cstheme="majorBidi"/>
        </w:rPr>
        <w:t>of</w:t>
      </w:r>
      <w:r w:rsidRPr="00422F9B">
        <w:rPr>
          <w:rFonts w:asciiTheme="majorBidi" w:hAnsiTheme="majorBidi" w:cstheme="majorBidi"/>
          <w:spacing w:val="-6"/>
        </w:rPr>
        <w:t xml:space="preserve"> </w:t>
      </w:r>
      <w:r w:rsidRPr="00422F9B">
        <w:rPr>
          <w:rFonts w:asciiTheme="majorBidi" w:hAnsiTheme="majorBidi" w:cstheme="majorBidi"/>
        </w:rPr>
        <w:t>gratitude</w:t>
      </w:r>
      <w:r w:rsidRPr="00422F9B">
        <w:rPr>
          <w:rFonts w:asciiTheme="majorBidi" w:hAnsiTheme="majorBidi" w:cstheme="majorBidi"/>
          <w:spacing w:val="-6"/>
        </w:rPr>
        <w:t xml:space="preserve"> </w:t>
      </w:r>
      <w:r w:rsidRPr="00422F9B">
        <w:rPr>
          <w:rFonts w:asciiTheme="majorBidi" w:hAnsiTheme="majorBidi" w:cstheme="majorBidi"/>
        </w:rPr>
        <w:t>to</w:t>
      </w:r>
      <w:r w:rsidRPr="00422F9B">
        <w:rPr>
          <w:rFonts w:asciiTheme="majorBidi" w:hAnsiTheme="majorBidi" w:cstheme="majorBidi"/>
          <w:spacing w:val="-7"/>
        </w:rPr>
        <w:t xml:space="preserve"> </w:t>
      </w:r>
      <w:r w:rsidRPr="00422F9B">
        <w:rPr>
          <w:rFonts w:asciiTheme="majorBidi" w:hAnsiTheme="majorBidi" w:cstheme="majorBidi"/>
        </w:rPr>
        <w:t>our</w:t>
      </w:r>
      <w:r w:rsidRPr="00422F9B">
        <w:rPr>
          <w:rFonts w:asciiTheme="majorBidi" w:hAnsiTheme="majorBidi" w:cstheme="majorBidi"/>
          <w:spacing w:val="-2"/>
        </w:rPr>
        <w:t xml:space="preserve"> </w:t>
      </w:r>
      <w:r w:rsidRPr="00422F9B">
        <w:rPr>
          <w:rFonts w:asciiTheme="majorBidi" w:hAnsiTheme="majorBidi" w:cstheme="majorBidi"/>
        </w:rPr>
        <w:t>university</w:t>
      </w:r>
      <w:r w:rsidRPr="00422F9B">
        <w:rPr>
          <w:rFonts w:asciiTheme="majorBidi" w:hAnsiTheme="majorBidi" w:cstheme="majorBidi"/>
          <w:spacing w:val="-4"/>
        </w:rPr>
        <w:t xml:space="preserve"> </w:t>
      </w:r>
      <w:r w:rsidRPr="00422F9B">
        <w:rPr>
          <w:rFonts w:asciiTheme="majorBidi" w:hAnsiTheme="majorBidi" w:cstheme="majorBidi"/>
        </w:rPr>
        <w:t>for</w:t>
      </w:r>
      <w:r w:rsidRPr="00422F9B">
        <w:rPr>
          <w:rFonts w:asciiTheme="majorBidi" w:hAnsiTheme="majorBidi" w:cstheme="majorBidi"/>
          <w:spacing w:val="-7"/>
        </w:rPr>
        <w:t xml:space="preserve"> </w:t>
      </w:r>
      <w:r w:rsidRPr="00422F9B">
        <w:rPr>
          <w:rFonts w:asciiTheme="majorBidi" w:hAnsiTheme="majorBidi" w:cstheme="majorBidi"/>
        </w:rPr>
        <w:t>giving</w:t>
      </w:r>
      <w:r w:rsidRPr="00422F9B">
        <w:rPr>
          <w:rFonts w:asciiTheme="majorBidi" w:hAnsiTheme="majorBidi" w:cstheme="majorBidi"/>
          <w:spacing w:val="-1"/>
        </w:rPr>
        <w:t xml:space="preserve"> </w:t>
      </w:r>
      <w:r w:rsidRPr="00422F9B">
        <w:rPr>
          <w:rFonts w:asciiTheme="majorBidi" w:hAnsiTheme="majorBidi" w:cstheme="majorBidi"/>
        </w:rPr>
        <w:t>us</w:t>
      </w:r>
      <w:r w:rsidRPr="00422F9B">
        <w:rPr>
          <w:rFonts w:asciiTheme="majorBidi" w:hAnsiTheme="majorBidi" w:cstheme="majorBidi"/>
          <w:spacing w:val="-1"/>
        </w:rPr>
        <w:t xml:space="preserve"> </w:t>
      </w:r>
      <w:r w:rsidRPr="00422F9B">
        <w:rPr>
          <w:rFonts w:asciiTheme="majorBidi" w:hAnsiTheme="majorBidi" w:cstheme="majorBidi"/>
        </w:rPr>
        <w:t>an opportunity to complete this work.</w:t>
      </w:r>
    </w:p>
    <w:p w14:paraId="7A07BAE1" w14:textId="608DAB39" w:rsidR="00105280" w:rsidRPr="00422F9B" w:rsidRDefault="004669A7" w:rsidP="00E075CF">
      <w:pPr>
        <w:pStyle w:val="BodyText"/>
        <w:spacing w:line="360" w:lineRule="auto"/>
        <w:ind w:left="245" w:firstLine="81"/>
        <w:jc w:val="both"/>
        <w:rPr>
          <w:rFonts w:asciiTheme="majorBidi" w:hAnsiTheme="majorBidi" w:cstheme="majorBidi"/>
        </w:rPr>
      </w:pPr>
      <w:r w:rsidRPr="00422F9B">
        <w:rPr>
          <w:rFonts w:asciiTheme="majorBidi" w:hAnsiTheme="majorBidi" w:cstheme="majorBidi"/>
        </w:rPr>
        <w:t>My sincere appreciation is to my supervisor</w:t>
      </w:r>
      <w:r w:rsidR="00041ED0" w:rsidRPr="00422F9B">
        <w:rPr>
          <w:rFonts w:asciiTheme="majorBidi" w:hAnsiTheme="majorBidi" w:cstheme="majorBidi"/>
        </w:rPr>
        <w:t xml:space="preserve"> </w:t>
      </w:r>
      <w:r w:rsidR="00041ED0" w:rsidRPr="00422F9B">
        <w:rPr>
          <w:rFonts w:asciiTheme="majorBidi" w:hAnsiTheme="majorBidi" w:cstheme="majorBidi"/>
          <w:b/>
          <w:bCs/>
        </w:rPr>
        <w:t>Asst.</w:t>
      </w:r>
      <w:r w:rsidR="002478F9">
        <w:rPr>
          <w:rFonts w:asciiTheme="majorBidi" w:hAnsiTheme="majorBidi" w:cstheme="majorBidi"/>
          <w:b/>
          <w:bCs/>
        </w:rPr>
        <w:t xml:space="preserve"> P</w:t>
      </w:r>
      <w:r w:rsidR="00041ED0" w:rsidRPr="00422F9B">
        <w:rPr>
          <w:rFonts w:asciiTheme="majorBidi" w:hAnsiTheme="majorBidi" w:cstheme="majorBidi"/>
          <w:b/>
          <w:bCs/>
        </w:rPr>
        <w:t>rof.</w:t>
      </w:r>
      <w:r w:rsidR="002478F9">
        <w:rPr>
          <w:rFonts w:asciiTheme="majorBidi" w:hAnsiTheme="majorBidi" w:cstheme="majorBidi"/>
          <w:b/>
          <w:bCs/>
        </w:rPr>
        <w:t xml:space="preserve"> </w:t>
      </w:r>
      <w:proofErr w:type="spellStart"/>
      <w:r w:rsidR="00041ED0" w:rsidRPr="00422F9B">
        <w:rPr>
          <w:rFonts w:asciiTheme="majorBidi" w:hAnsiTheme="majorBidi" w:cstheme="majorBidi"/>
          <w:b/>
          <w:bCs/>
        </w:rPr>
        <w:t>Rasha</w:t>
      </w:r>
      <w:proofErr w:type="spellEnd"/>
      <w:r w:rsidR="00041ED0" w:rsidRPr="00422F9B">
        <w:rPr>
          <w:rFonts w:asciiTheme="majorBidi" w:hAnsiTheme="majorBidi" w:cstheme="majorBidi"/>
          <w:b/>
          <w:bCs/>
        </w:rPr>
        <w:t xml:space="preserve"> H.</w:t>
      </w:r>
      <w:r w:rsidR="002478F9">
        <w:rPr>
          <w:rFonts w:asciiTheme="majorBidi" w:hAnsiTheme="majorBidi" w:cstheme="majorBidi"/>
          <w:b/>
          <w:bCs/>
        </w:rPr>
        <w:t xml:space="preserve"> </w:t>
      </w:r>
      <w:proofErr w:type="spellStart"/>
      <w:r w:rsidR="00041ED0" w:rsidRPr="00422F9B">
        <w:rPr>
          <w:rFonts w:asciiTheme="majorBidi" w:hAnsiTheme="majorBidi" w:cstheme="majorBidi"/>
          <w:b/>
          <w:bCs/>
        </w:rPr>
        <w:t>Jehad</w:t>
      </w:r>
      <w:proofErr w:type="spellEnd"/>
      <w:r w:rsidRPr="00422F9B">
        <w:rPr>
          <w:rFonts w:asciiTheme="majorBidi" w:hAnsiTheme="majorBidi" w:cstheme="majorBidi"/>
        </w:rPr>
        <w:t xml:space="preserve"> for</w:t>
      </w:r>
      <w:r w:rsidRPr="00422F9B">
        <w:rPr>
          <w:rFonts w:asciiTheme="majorBidi" w:hAnsiTheme="majorBidi" w:cstheme="majorBidi"/>
          <w:spacing w:val="-5"/>
        </w:rPr>
        <w:t xml:space="preserve"> </w:t>
      </w:r>
      <w:r w:rsidR="00E075CF">
        <w:rPr>
          <w:rFonts w:asciiTheme="majorBidi" w:hAnsiTheme="majorBidi" w:cstheme="majorBidi"/>
        </w:rPr>
        <w:t xml:space="preserve">her </w:t>
      </w:r>
      <w:r w:rsidRPr="00422F9B">
        <w:rPr>
          <w:rFonts w:asciiTheme="majorBidi" w:hAnsiTheme="majorBidi" w:cstheme="majorBidi"/>
        </w:rPr>
        <w:t>thoughtful</w:t>
      </w:r>
      <w:r w:rsidRPr="00422F9B">
        <w:rPr>
          <w:rFonts w:asciiTheme="majorBidi" w:hAnsiTheme="majorBidi" w:cstheme="majorBidi"/>
          <w:spacing w:val="-3"/>
        </w:rPr>
        <w:t xml:space="preserve"> </w:t>
      </w:r>
      <w:r w:rsidRPr="00422F9B">
        <w:rPr>
          <w:rFonts w:asciiTheme="majorBidi" w:hAnsiTheme="majorBidi" w:cstheme="majorBidi"/>
        </w:rPr>
        <w:t>guidance,</w:t>
      </w:r>
      <w:r w:rsidRPr="00422F9B">
        <w:rPr>
          <w:rFonts w:asciiTheme="majorBidi" w:hAnsiTheme="majorBidi" w:cstheme="majorBidi"/>
          <w:spacing w:val="-4"/>
        </w:rPr>
        <w:t xml:space="preserve"> </w:t>
      </w:r>
      <w:r w:rsidRPr="00422F9B">
        <w:rPr>
          <w:rFonts w:asciiTheme="majorBidi" w:hAnsiTheme="majorBidi" w:cstheme="majorBidi"/>
        </w:rPr>
        <w:t>suggestion,</w:t>
      </w:r>
      <w:r w:rsidRPr="00422F9B">
        <w:rPr>
          <w:rFonts w:asciiTheme="majorBidi" w:hAnsiTheme="majorBidi" w:cstheme="majorBidi"/>
          <w:spacing w:val="-3"/>
        </w:rPr>
        <w:t xml:space="preserve"> </w:t>
      </w:r>
      <w:r w:rsidRPr="00422F9B">
        <w:rPr>
          <w:rFonts w:asciiTheme="majorBidi" w:hAnsiTheme="majorBidi" w:cstheme="majorBidi"/>
        </w:rPr>
        <w:t>criticism,</w:t>
      </w:r>
      <w:r w:rsidRPr="00422F9B">
        <w:rPr>
          <w:rFonts w:asciiTheme="majorBidi" w:hAnsiTheme="majorBidi" w:cstheme="majorBidi"/>
          <w:spacing w:val="-8"/>
        </w:rPr>
        <w:t xml:space="preserve"> </w:t>
      </w:r>
      <w:r w:rsidRPr="00422F9B">
        <w:rPr>
          <w:rFonts w:asciiTheme="majorBidi" w:hAnsiTheme="majorBidi" w:cstheme="majorBidi"/>
        </w:rPr>
        <w:t>invaluable help and advice planning and conducting this research.</w:t>
      </w:r>
    </w:p>
    <w:p w14:paraId="15994646" w14:textId="77777777" w:rsidR="00105280" w:rsidRPr="00422F9B" w:rsidRDefault="00105280" w:rsidP="00422F9B">
      <w:pPr>
        <w:spacing w:line="360" w:lineRule="auto"/>
        <w:rPr>
          <w:rFonts w:asciiTheme="majorBidi" w:hAnsiTheme="majorBidi" w:cstheme="majorBidi"/>
          <w:sz w:val="28"/>
          <w:szCs w:val="28"/>
        </w:rPr>
        <w:sectPr w:rsidR="00105280" w:rsidRPr="00422F9B" w:rsidSect="002478F9">
          <w:footerReference w:type="default" r:id="rId9"/>
          <w:pgSz w:w="11900" w:h="16840" w:code="9"/>
          <w:pgMar w:top="1440" w:right="1440" w:bottom="1440" w:left="1440" w:header="709" w:footer="709" w:gutter="0"/>
          <w:pgNumType w:fmt="upperRoman" w:start="1"/>
          <w:cols w:space="720"/>
        </w:sectPr>
      </w:pPr>
    </w:p>
    <w:p w14:paraId="3B210332" w14:textId="5FF849BB" w:rsidR="00105280" w:rsidRPr="00E35A49" w:rsidRDefault="000A7222" w:rsidP="00E35A49">
      <w:pPr>
        <w:pStyle w:val="Heading1"/>
        <w:spacing w:before="0" w:line="360" w:lineRule="auto"/>
        <w:ind w:right="0"/>
        <w:rPr>
          <w:rFonts w:asciiTheme="majorBidi" w:hAnsiTheme="majorBidi" w:cstheme="majorBidi"/>
          <w:spacing w:val="-2"/>
          <w:sz w:val="36"/>
          <w:szCs w:val="36"/>
        </w:rPr>
      </w:pPr>
      <w:r>
        <w:rPr>
          <w:rFonts w:asciiTheme="majorBidi" w:hAnsiTheme="majorBidi" w:cstheme="majorBidi"/>
          <w:spacing w:val="-2"/>
          <w:sz w:val="36"/>
          <w:szCs w:val="36"/>
        </w:rPr>
        <w:t xml:space="preserve">Table </w:t>
      </w:r>
      <w:r w:rsidR="004669A7" w:rsidRPr="002478F9">
        <w:rPr>
          <w:rFonts w:asciiTheme="majorBidi" w:hAnsiTheme="majorBidi" w:cstheme="majorBidi"/>
          <w:spacing w:val="-2"/>
          <w:sz w:val="36"/>
          <w:szCs w:val="36"/>
        </w:rPr>
        <w:t>of Content</w:t>
      </w:r>
    </w:p>
    <w:tbl>
      <w:tblPr>
        <w:tblStyle w:val="GridTable4-Accent41"/>
        <w:tblpPr w:leftFromText="180" w:rightFromText="180" w:vertAnchor="text" w:tblpY="1"/>
        <w:tblOverlap w:val="never"/>
        <w:tblW w:w="5000" w:type="pct"/>
        <w:tblBorders>
          <w:top w:val="double" w:sz="4" w:space="0" w:color="8064A2" w:themeColor="accent4"/>
          <w:left w:val="double" w:sz="4" w:space="0" w:color="8064A2" w:themeColor="accent4"/>
          <w:bottom w:val="double" w:sz="4" w:space="0" w:color="8064A2" w:themeColor="accent4"/>
          <w:right w:val="double" w:sz="4" w:space="0" w:color="8064A2" w:themeColor="accent4"/>
          <w:insideH w:val="double" w:sz="4" w:space="0" w:color="8064A2" w:themeColor="accent4"/>
          <w:insideV w:val="double" w:sz="4" w:space="0" w:color="8064A2" w:themeColor="accent4"/>
        </w:tblBorders>
        <w:tblLook w:val="0420" w:firstRow="1" w:lastRow="0" w:firstColumn="0" w:lastColumn="0" w:noHBand="0" w:noVBand="1"/>
      </w:tblPr>
      <w:tblGrid>
        <w:gridCol w:w="7649"/>
        <w:gridCol w:w="1587"/>
      </w:tblGrid>
      <w:tr w:rsidR="00105280" w:rsidRPr="002478F9" w14:paraId="130F4572" w14:textId="77777777" w:rsidTr="00624D53">
        <w:trPr>
          <w:cnfStyle w:val="100000000000" w:firstRow="1" w:lastRow="0" w:firstColumn="0" w:lastColumn="0" w:oddVBand="0" w:evenVBand="0" w:oddHBand="0" w:evenHBand="0" w:firstRowFirstColumn="0" w:firstRowLastColumn="0" w:lastRowFirstColumn="0" w:lastRowLastColumn="0"/>
          <w:trHeight w:val="20"/>
        </w:trPr>
        <w:tc>
          <w:tcPr>
            <w:tcW w:w="4141" w:type="pct"/>
            <w:tcBorders>
              <w:top w:val="none" w:sz="0" w:space="0" w:color="auto"/>
              <w:left w:val="none" w:sz="0" w:space="0" w:color="auto"/>
              <w:bottom w:val="none" w:sz="0" w:space="0" w:color="auto"/>
              <w:right w:val="none" w:sz="0" w:space="0" w:color="auto"/>
            </w:tcBorders>
          </w:tcPr>
          <w:p w14:paraId="7C846F26" w14:textId="77777777" w:rsidR="00105280" w:rsidRPr="002478F9" w:rsidRDefault="004669A7" w:rsidP="00624D53">
            <w:pPr>
              <w:pStyle w:val="TableParagraph"/>
              <w:spacing w:line="360" w:lineRule="auto"/>
              <w:ind w:left="82"/>
              <w:rPr>
                <w:rFonts w:asciiTheme="majorBidi" w:hAnsiTheme="majorBidi" w:cstheme="majorBidi"/>
                <w:sz w:val="28"/>
                <w:szCs w:val="28"/>
              </w:rPr>
            </w:pPr>
            <w:r w:rsidRPr="002478F9">
              <w:rPr>
                <w:rFonts w:asciiTheme="majorBidi" w:hAnsiTheme="majorBidi" w:cstheme="majorBidi"/>
                <w:color w:val="FFFFFF"/>
                <w:spacing w:val="-2"/>
                <w:sz w:val="28"/>
                <w:szCs w:val="28"/>
              </w:rPr>
              <w:t>Subject</w:t>
            </w:r>
          </w:p>
        </w:tc>
        <w:tc>
          <w:tcPr>
            <w:tcW w:w="859" w:type="pct"/>
            <w:tcBorders>
              <w:top w:val="none" w:sz="0" w:space="0" w:color="auto"/>
              <w:left w:val="none" w:sz="0" w:space="0" w:color="auto"/>
              <w:bottom w:val="none" w:sz="0" w:space="0" w:color="auto"/>
              <w:right w:val="none" w:sz="0" w:space="0" w:color="auto"/>
            </w:tcBorders>
          </w:tcPr>
          <w:p w14:paraId="7FA90AC6" w14:textId="77777777" w:rsidR="00105280" w:rsidRPr="002478F9" w:rsidRDefault="004669A7" w:rsidP="00624D53">
            <w:pPr>
              <w:pStyle w:val="TableParagraph"/>
              <w:spacing w:line="360" w:lineRule="auto"/>
              <w:ind w:left="86"/>
              <w:jc w:val="center"/>
              <w:rPr>
                <w:rFonts w:asciiTheme="majorBidi" w:hAnsiTheme="majorBidi" w:cstheme="majorBidi"/>
                <w:sz w:val="28"/>
                <w:szCs w:val="28"/>
              </w:rPr>
            </w:pPr>
            <w:r w:rsidRPr="002478F9">
              <w:rPr>
                <w:rFonts w:asciiTheme="majorBidi" w:hAnsiTheme="majorBidi" w:cstheme="majorBidi"/>
                <w:color w:val="FFFFFF"/>
                <w:sz w:val="28"/>
                <w:szCs w:val="28"/>
              </w:rPr>
              <w:t>Page</w:t>
            </w:r>
            <w:r w:rsidRPr="002478F9">
              <w:rPr>
                <w:rFonts w:asciiTheme="majorBidi" w:hAnsiTheme="majorBidi" w:cstheme="majorBidi"/>
                <w:color w:val="FFFFFF"/>
                <w:spacing w:val="-11"/>
                <w:sz w:val="28"/>
                <w:szCs w:val="28"/>
              </w:rPr>
              <w:t xml:space="preserve"> </w:t>
            </w:r>
            <w:r w:rsidRPr="002478F9">
              <w:rPr>
                <w:rFonts w:asciiTheme="majorBidi" w:hAnsiTheme="majorBidi" w:cstheme="majorBidi"/>
                <w:color w:val="FFFFFF"/>
                <w:spacing w:val="-5"/>
                <w:sz w:val="28"/>
                <w:szCs w:val="28"/>
              </w:rPr>
              <w:t>No.</w:t>
            </w:r>
          </w:p>
        </w:tc>
      </w:tr>
      <w:tr w:rsidR="00105280" w:rsidRPr="002478F9" w14:paraId="2A767A8F"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5FED7FDA" w14:textId="77777777" w:rsidR="00105280" w:rsidRPr="002478F9" w:rsidRDefault="004669A7" w:rsidP="00624D53">
            <w:pPr>
              <w:pStyle w:val="TableParagraph"/>
              <w:spacing w:line="360" w:lineRule="auto"/>
              <w:rPr>
                <w:rFonts w:asciiTheme="majorBidi" w:hAnsiTheme="majorBidi" w:cstheme="majorBidi"/>
                <w:sz w:val="28"/>
                <w:szCs w:val="28"/>
              </w:rPr>
            </w:pPr>
            <w:r w:rsidRPr="002478F9">
              <w:rPr>
                <w:rFonts w:asciiTheme="majorBidi" w:hAnsiTheme="majorBidi" w:cstheme="majorBidi"/>
                <w:spacing w:val="-2"/>
                <w:sz w:val="28"/>
                <w:szCs w:val="28"/>
              </w:rPr>
              <w:t>Acknowledgment</w:t>
            </w:r>
          </w:p>
        </w:tc>
        <w:tc>
          <w:tcPr>
            <w:tcW w:w="859" w:type="pct"/>
          </w:tcPr>
          <w:p w14:paraId="354EC8B4" w14:textId="5A59C58B" w:rsidR="00105280" w:rsidRPr="002478F9" w:rsidRDefault="008B7330"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I</w:t>
            </w:r>
          </w:p>
        </w:tc>
      </w:tr>
      <w:tr w:rsidR="00105280" w:rsidRPr="002478F9" w14:paraId="72B5E9ED" w14:textId="77777777" w:rsidTr="00624D53">
        <w:trPr>
          <w:trHeight w:val="20"/>
        </w:trPr>
        <w:tc>
          <w:tcPr>
            <w:tcW w:w="4141" w:type="pct"/>
          </w:tcPr>
          <w:p w14:paraId="1E487946" w14:textId="37A5E462" w:rsidR="00105280" w:rsidRPr="002478F9" w:rsidRDefault="00527F35"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 xml:space="preserve">Table </w:t>
            </w:r>
            <w:r w:rsidR="004669A7" w:rsidRPr="002478F9">
              <w:rPr>
                <w:rFonts w:asciiTheme="majorBidi" w:hAnsiTheme="majorBidi" w:cstheme="majorBidi"/>
                <w:sz w:val="28"/>
                <w:szCs w:val="28"/>
              </w:rPr>
              <w:t>of</w:t>
            </w:r>
            <w:r w:rsidR="004669A7" w:rsidRPr="002478F9">
              <w:rPr>
                <w:rFonts w:asciiTheme="majorBidi" w:hAnsiTheme="majorBidi" w:cstheme="majorBidi"/>
                <w:spacing w:val="-6"/>
                <w:sz w:val="28"/>
                <w:szCs w:val="28"/>
              </w:rPr>
              <w:t xml:space="preserve"> </w:t>
            </w:r>
            <w:r w:rsidR="004669A7" w:rsidRPr="002478F9">
              <w:rPr>
                <w:rFonts w:asciiTheme="majorBidi" w:hAnsiTheme="majorBidi" w:cstheme="majorBidi"/>
                <w:spacing w:val="-2"/>
                <w:sz w:val="28"/>
                <w:szCs w:val="28"/>
              </w:rPr>
              <w:t>content</w:t>
            </w:r>
          </w:p>
        </w:tc>
        <w:tc>
          <w:tcPr>
            <w:tcW w:w="859" w:type="pct"/>
          </w:tcPr>
          <w:p w14:paraId="5D61242E" w14:textId="271F630A" w:rsidR="00105280" w:rsidRPr="002478F9" w:rsidRDefault="008B7330"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II</w:t>
            </w:r>
          </w:p>
        </w:tc>
      </w:tr>
      <w:tr w:rsidR="00105280" w:rsidRPr="002478F9" w14:paraId="4B76FF5C"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47DC148B" w14:textId="77777777" w:rsidR="00105280" w:rsidRPr="002478F9" w:rsidRDefault="004669A7" w:rsidP="00624D53">
            <w:pPr>
              <w:pStyle w:val="TableParagraph"/>
              <w:spacing w:line="360" w:lineRule="auto"/>
              <w:rPr>
                <w:rFonts w:asciiTheme="majorBidi" w:hAnsiTheme="majorBidi" w:cstheme="majorBidi"/>
                <w:sz w:val="28"/>
                <w:szCs w:val="28"/>
              </w:rPr>
            </w:pPr>
            <w:r w:rsidRPr="002478F9">
              <w:rPr>
                <w:rFonts w:asciiTheme="majorBidi" w:hAnsiTheme="majorBidi" w:cstheme="majorBidi"/>
                <w:sz w:val="28"/>
                <w:szCs w:val="28"/>
              </w:rPr>
              <w:t>List</w:t>
            </w:r>
            <w:r w:rsidRPr="002478F9">
              <w:rPr>
                <w:rFonts w:asciiTheme="majorBidi" w:hAnsiTheme="majorBidi" w:cstheme="majorBidi"/>
                <w:spacing w:val="-6"/>
                <w:sz w:val="28"/>
                <w:szCs w:val="28"/>
              </w:rPr>
              <w:t xml:space="preserve"> </w:t>
            </w:r>
            <w:r w:rsidRPr="002478F9">
              <w:rPr>
                <w:rFonts w:asciiTheme="majorBidi" w:hAnsiTheme="majorBidi" w:cstheme="majorBidi"/>
                <w:sz w:val="28"/>
                <w:szCs w:val="28"/>
              </w:rPr>
              <w:t>of</w:t>
            </w:r>
            <w:r w:rsidRPr="002478F9">
              <w:rPr>
                <w:rFonts w:asciiTheme="majorBidi" w:hAnsiTheme="majorBidi" w:cstheme="majorBidi"/>
                <w:spacing w:val="-6"/>
                <w:sz w:val="28"/>
                <w:szCs w:val="28"/>
              </w:rPr>
              <w:t xml:space="preserve"> </w:t>
            </w:r>
            <w:r w:rsidRPr="002478F9">
              <w:rPr>
                <w:rFonts w:asciiTheme="majorBidi" w:hAnsiTheme="majorBidi" w:cstheme="majorBidi"/>
                <w:spacing w:val="-2"/>
                <w:sz w:val="28"/>
                <w:szCs w:val="28"/>
              </w:rPr>
              <w:t>figures</w:t>
            </w:r>
          </w:p>
        </w:tc>
        <w:tc>
          <w:tcPr>
            <w:tcW w:w="859" w:type="pct"/>
          </w:tcPr>
          <w:p w14:paraId="610D049E" w14:textId="7FC3F98C" w:rsidR="00105280" w:rsidRPr="002478F9" w:rsidRDefault="008B7330"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I</w:t>
            </w:r>
            <w:r w:rsidR="00C14FDD">
              <w:rPr>
                <w:rFonts w:asciiTheme="majorBidi" w:hAnsiTheme="majorBidi" w:cstheme="majorBidi"/>
                <w:sz w:val="28"/>
                <w:szCs w:val="28"/>
              </w:rPr>
              <w:t>II</w:t>
            </w:r>
          </w:p>
        </w:tc>
      </w:tr>
      <w:tr w:rsidR="00105280" w:rsidRPr="002478F9" w14:paraId="687406F1" w14:textId="77777777" w:rsidTr="00624D53">
        <w:trPr>
          <w:trHeight w:val="20"/>
        </w:trPr>
        <w:tc>
          <w:tcPr>
            <w:tcW w:w="4141" w:type="pct"/>
          </w:tcPr>
          <w:p w14:paraId="2F2F3DB8" w14:textId="77777777" w:rsidR="00105280" w:rsidRPr="002478F9" w:rsidRDefault="004669A7" w:rsidP="00624D53">
            <w:pPr>
              <w:pStyle w:val="TableParagraph"/>
              <w:spacing w:line="360" w:lineRule="auto"/>
              <w:rPr>
                <w:rFonts w:asciiTheme="majorBidi" w:hAnsiTheme="majorBidi" w:cstheme="majorBidi"/>
                <w:sz w:val="28"/>
                <w:szCs w:val="28"/>
              </w:rPr>
            </w:pPr>
            <w:r w:rsidRPr="002478F9">
              <w:rPr>
                <w:rFonts w:asciiTheme="majorBidi" w:hAnsiTheme="majorBidi" w:cstheme="majorBidi"/>
                <w:spacing w:val="-2"/>
                <w:sz w:val="28"/>
                <w:szCs w:val="28"/>
              </w:rPr>
              <w:t>Introduction</w:t>
            </w:r>
          </w:p>
        </w:tc>
        <w:tc>
          <w:tcPr>
            <w:tcW w:w="859" w:type="pct"/>
          </w:tcPr>
          <w:p w14:paraId="425F98C1" w14:textId="6B2D5E24" w:rsidR="00105280" w:rsidRPr="002478F9" w:rsidRDefault="008B7330"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1</w:t>
            </w:r>
          </w:p>
        </w:tc>
      </w:tr>
      <w:tr w:rsidR="00105280" w:rsidRPr="002478F9" w14:paraId="4AB969B3"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463B3BCB" w14:textId="77777777" w:rsidR="00105280" w:rsidRPr="002478F9" w:rsidRDefault="004669A7" w:rsidP="00624D53">
            <w:pPr>
              <w:pStyle w:val="TableParagraph"/>
              <w:spacing w:line="360" w:lineRule="auto"/>
              <w:rPr>
                <w:rFonts w:asciiTheme="majorBidi" w:hAnsiTheme="majorBidi" w:cstheme="majorBidi"/>
                <w:sz w:val="28"/>
                <w:szCs w:val="28"/>
              </w:rPr>
            </w:pPr>
            <w:r w:rsidRPr="002478F9">
              <w:rPr>
                <w:rFonts w:asciiTheme="majorBidi" w:hAnsiTheme="majorBidi" w:cstheme="majorBidi"/>
                <w:sz w:val="28"/>
                <w:szCs w:val="28"/>
              </w:rPr>
              <w:t>Aims</w:t>
            </w:r>
            <w:r w:rsidRPr="002478F9">
              <w:rPr>
                <w:rFonts w:asciiTheme="majorBidi" w:hAnsiTheme="majorBidi" w:cstheme="majorBidi"/>
                <w:spacing w:val="-4"/>
                <w:sz w:val="28"/>
                <w:szCs w:val="28"/>
              </w:rPr>
              <w:t xml:space="preserve"> </w:t>
            </w:r>
            <w:r w:rsidRPr="002478F9">
              <w:rPr>
                <w:rFonts w:asciiTheme="majorBidi" w:hAnsiTheme="majorBidi" w:cstheme="majorBidi"/>
                <w:sz w:val="28"/>
                <w:szCs w:val="28"/>
              </w:rPr>
              <w:t>of</w:t>
            </w:r>
            <w:r w:rsidRPr="002478F9">
              <w:rPr>
                <w:rFonts w:asciiTheme="majorBidi" w:hAnsiTheme="majorBidi" w:cstheme="majorBidi"/>
                <w:spacing w:val="-5"/>
                <w:sz w:val="28"/>
                <w:szCs w:val="28"/>
              </w:rPr>
              <w:t xml:space="preserve"> </w:t>
            </w:r>
            <w:r w:rsidRPr="002478F9">
              <w:rPr>
                <w:rFonts w:asciiTheme="majorBidi" w:hAnsiTheme="majorBidi" w:cstheme="majorBidi"/>
                <w:sz w:val="28"/>
                <w:szCs w:val="28"/>
              </w:rPr>
              <w:t>the</w:t>
            </w:r>
            <w:r w:rsidRPr="002478F9">
              <w:rPr>
                <w:rFonts w:asciiTheme="majorBidi" w:hAnsiTheme="majorBidi" w:cstheme="majorBidi"/>
                <w:spacing w:val="-5"/>
                <w:sz w:val="28"/>
                <w:szCs w:val="28"/>
              </w:rPr>
              <w:t xml:space="preserve"> </w:t>
            </w:r>
            <w:r w:rsidRPr="002478F9">
              <w:rPr>
                <w:rFonts w:asciiTheme="majorBidi" w:hAnsiTheme="majorBidi" w:cstheme="majorBidi"/>
                <w:spacing w:val="-2"/>
                <w:sz w:val="28"/>
                <w:szCs w:val="28"/>
              </w:rPr>
              <w:t>review</w:t>
            </w:r>
          </w:p>
        </w:tc>
        <w:tc>
          <w:tcPr>
            <w:tcW w:w="859" w:type="pct"/>
          </w:tcPr>
          <w:p w14:paraId="6971B854" w14:textId="4681727B" w:rsidR="00105280" w:rsidRPr="002478F9" w:rsidRDefault="008B7330"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2</w:t>
            </w:r>
          </w:p>
        </w:tc>
      </w:tr>
      <w:tr w:rsidR="00105280" w:rsidRPr="002478F9" w14:paraId="2EFB279C" w14:textId="77777777" w:rsidTr="00624D53">
        <w:trPr>
          <w:trHeight w:val="20"/>
        </w:trPr>
        <w:tc>
          <w:tcPr>
            <w:tcW w:w="4141" w:type="pct"/>
          </w:tcPr>
          <w:p w14:paraId="4618C32E" w14:textId="77777777" w:rsidR="00105280" w:rsidRPr="002478F9" w:rsidRDefault="004669A7" w:rsidP="00624D53">
            <w:pPr>
              <w:pStyle w:val="TableParagraph"/>
              <w:spacing w:line="360" w:lineRule="auto"/>
              <w:rPr>
                <w:rFonts w:asciiTheme="majorBidi" w:hAnsiTheme="majorBidi" w:cstheme="majorBidi"/>
                <w:sz w:val="28"/>
                <w:szCs w:val="28"/>
              </w:rPr>
            </w:pPr>
            <w:r w:rsidRPr="002478F9">
              <w:rPr>
                <w:rFonts w:asciiTheme="majorBidi" w:hAnsiTheme="majorBidi" w:cstheme="majorBidi"/>
                <w:sz w:val="28"/>
                <w:szCs w:val="28"/>
              </w:rPr>
              <w:t>Chapter</w:t>
            </w:r>
            <w:r w:rsidRPr="002478F9">
              <w:rPr>
                <w:rFonts w:asciiTheme="majorBidi" w:hAnsiTheme="majorBidi" w:cstheme="majorBidi"/>
                <w:spacing w:val="-5"/>
                <w:sz w:val="28"/>
                <w:szCs w:val="28"/>
              </w:rPr>
              <w:t xml:space="preserve"> </w:t>
            </w:r>
            <w:r w:rsidRPr="002478F9">
              <w:rPr>
                <w:rFonts w:asciiTheme="majorBidi" w:hAnsiTheme="majorBidi" w:cstheme="majorBidi"/>
                <w:sz w:val="28"/>
                <w:szCs w:val="28"/>
              </w:rPr>
              <w:t>One:</w:t>
            </w:r>
            <w:r w:rsidRPr="002478F9">
              <w:rPr>
                <w:rFonts w:asciiTheme="majorBidi" w:hAnsiTheme="majorBidi" w:cstheme="majorBidi"/>
                <w:spacing w:val="-8"/>
                <w:sz w:val="28"/>
                <w:szCs w:val="28"/>
              </w:rPr>
              <w:t xml:space="preserve"> </w:t>
            </w:r>
            <w:r w:rsidRPr="002478F9">
              <w:rPr>
                <w:rFonts w:asciiTheme="majorBidi" w:hAnsiTheme="majorBidi" w:cstheme="majorBidi"/>
                <w:sz w:val="28"/>
                <w:szCs w:val="28"/>
              </w:rPr>
              <w:t>Review</w:t>
            </w:r>
            <w:r w:rsidRPr="002478F9">
              <w:rPr>
                <w:rFonts w:asciiTheme="majorBidi" w:hAnsiTheme="majorBidi" w:cstheme="majorBidi"/>
                <w:spacing w:val="-7"/>
                <w:sz w:val="28"/>
                <w:szCs w:val="28"/>
              </w:rPr>
              <w:t xml:space="preserve"> </w:t>
            </w:r>
            <w:r w:rsidRPr="002478F9">
              <w:rPr>
                <w:rFonts w:asciiTheme="majorBidi" w:hAnsiTheme="majorBidi" w:cstheme="majorBidi"/>
                <w:sz w:val="28"/>
                <w:szCs w:val="28"/>
              </w:rPr>
              <w:t>of</w:t>
            </w:r>
            <w:r w:rsidRPr="002478F9">
              <w:rPr>
                <w:rFonts w:asciiTheme="majorBidi" w:hAnsiTheme="majorBidi" w:cstheme="majorBidi"/>
                <w:spacing w:val="-4"/>
                <w:sz w:val="28"/>
                <w:szCs w:val="28"/>
              </w:rPr>
              <w:t xml:space="preserve"> </w:t>
            </w:r>
            <w:r w:rsidRPr="002478F9">
              <w:rPr>
                <w:rFonts w:asciiTheme="majorBidi" w:hAnsiTheme="majorBidi" w:cstheme="majorBidi"/>
                <w:spacing w:val="-2"/>
                <w:sz w:val="28"/>
                <w:szCs w:val="28"/>
              </w:rPr>
              <w:t>Literature</w:t>
            </w:r>
          </w:p>
        </w:tc>
        <w:tc>
          <w:tcPr>
            <w:tcW w:w="859" w:type="pct"/>
          </w:tcPr>
          <w:p w14:paraId="3F049CAB" w14:textId="6F11A5A2" w:rsidR="00105280" w:rsidRPr="002478F9" w:rsidRDefault="008B7330"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3</w:t>
            </w:r>
          </w:p>
        </w:tc>
      </w:tr>
      <w:tr w:rsidR="00105280" w:rsidRPr="002478F9" w14:paraId="110E0DF2"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742B5D31" w14:textId="77777777" w:rsidR="00105280" w:rsidRPr="002478F9" w:rsidRDefault="004669A7" w:rsidP="00624D53">
            <w:pPr>
              <w:pStyle w:val="TableParagraph"/>
              <w:spacing w:line="360" w:lineRule="auto"/>
              <w:rPr>
                <w:rFonts w:asciiTheme="majorBidi" w:hAnsiTheme="majorBidi" w:cstheme="majorBidi"/>
                <w:sz w:val="28"/>
                <w:szCs w:val="28"/>
              </w:rPr>
            </w:pPr>
            <w:r w:rsidRPr="002478F9">
              <w:rPr>
                <w:rFonts w:asciiTheme="majorBidi" w:hAnsiTheme="majorBidi" w:cstheme="majorBidi"/>
                <w:sz w:val="28"/>
                <w:szCs w:val="28"/>
              </w:rPr>
              <w:t>1.1</w:t>
            </w:r>
            <w:r w:rsidRPr="002478F9">
              <w:rPr>
                <w:rFonts w:asciiTheme="majorBidi" w:hAnsiTheme="majorBidi" w:cstheme="majorBidi"/>
                <w:spacing w:val="-12"/>
                <w:sz w:val="28"/>
                <w:szCs w:val="28"/>
              </w:rPr>
              <w:t xml:space="preserve"> </w:t>
            </w:r>
            <w:r w:rsidRPr="002478F9">
              <w:rPr>
                <w:rFonts w:asciiTheme="majorBidi" w:hAnsiTheme="majorBidi" w:cstheme="majorBidi"/>
                <w:sz w:val="28"/>
                <w:szCs w:val="28"/>
              </w:rPr>
              <w:t>Endodontic</w:t>
            </w:r>
            <w:r w:rsidRPr="002478F9">
              <w:rPr>
                <w:rFonts w:asciiTheme="majorBidi" w:hAnsiTheme="majorBidi" w:cstheme="majorBidi"/>
                <w:spacing w:val="-7"/>
                <w:sz w:val="28"/>
                <w:szCs w:val="28"/>
              </w:rPr>
              <w:t xml:space="preserve"> </w:t>
            </w:r>
            <w:r w:rsidRPr="002478F9">
              <w:rPr>
                <w:rFonts w:asciiTheme="majorBidi" w:hAnsiTheme="majorBidi" w:cstheme="majorBidi"/>
                <w:sz w:val="28"/>
                <w:szCs w:val="28"/>
              </w:rPr>
              <w:t>treatment</w:t>
            </w:r>
            <w:r w:rsidRPr="002478F9">
              <w:rPr>
                <w:rFonts w:asciiTheme="majorBidi" w:hAnsiTheme="majorBidi" w:cstheme="majorBidi"/>
                <w:spacing w:val="-11"/>
                <w:sz w:val="28"/>
                <w:szCs w:val="28"/>
              </w:rPr>
              <w:t xml:space="preserve"> </w:t>
            </w:r>
            <w:r w:rsidRPr="002478F9">
              <w:rPr>
                <w:rFonts w:asciiTheme="majorBidi" w:hAnsiTheme="majorBidi" w:cstheme="majorBidi"/>
                <w:spacing w:val="-2"/>
                <w:sz w:val="28"/>
                <w:szCs w:val="28"/>
              </w:rPr>
              <w:t>failure</w:t>
            </w:r>
          </w:p>
        </w:tc>
        <w:tc>
          <w:tcPr>
            <w:tcW w:w="859" w:type="pct"/>
          </w:tcPr>
          <w:p w14:paraId="3EA3129E" w14:textId="130C2699" w:rsidR="00105280" w:rsidRPr="002478F9" w:rsidRDefault="008B7330"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3</w:t>
            </w:r>
          </w:p>
        </w:tc>
      </w:tr>
      <w:tr w:rsidR="00105280" w:rsidRPr="002478F9" w14:paraId="291470DF" w14:textId="77777777" w:rsidTr="00624D53">
        <w:trPr>
          <w:trHeight w:val="20"/>
        </w:trPr>
        <w:tc>
          <w:tcPr>
            <w:tcW w:w="4141" w:type="pct"/>
          </w:tcPr>
          <w:p w14:paraId="6339A885" w14:textId="77777777" w:rsidR="00105280" w:rsidRPr="002478F9" w:rsidRDefault="004669A7" w:rsidP="00624D53">
            <w:pPr>
              <w:pStyle w:val="TableParagraph"/>
              <w:spacing w:line="360" w:lineRule="auto"/>
              <w:rPr>
                <w:rFonts w:asciiTheme="majorBidi" w:hAnsiTheme="majorBidi" w:cstheme="majorBidi"/>
                <w:sz w:val="28"/>
                <w:szCs w:val="28"/>
              </w:rPr>
            </w:pPr>
            <w:r w:rsidRPr="002478F9">
              <w:rPr>
                <w:rFonts w:asciiTheme="majorBidi" w:hAnsiTheme="majorBidi" w:cstheme="majorBidi"/>
                <w:sz w:val="28"/>
                <w:szCs w:val="28"/>
              </w:rPr>
              <w:t>1.2</w:t>
            </w:r>
            <w:r w:rsidRPr="002478F9">
              <w:rPr>
                <w:rFonts w:asciiTheme="majorBidi" w:hAnsiTheme="majorBidi" w:cstheme="majorBidi"/>
                <w:spacing w:val="-13"/>
                <w:sz w:val="28"/>
                <w:szCs w:val="28"/>
              </w:rPr>
              <w:t xml:space="preserve"> </w:t>
            </w:r>
            <w:r w:rsidRPr="002478F9">
              <w:rPr>
                <w:rFonts w:asciiTheme="majorBidi" w:hAnsiTheme="majorBidi" w:cstheme="majorBidi"/>
                <w:sz w:val="28"/>
                <w:szCs w:val="28"/>
              </w:rPr>
              <w:t>Various</w:t>
            </w:r>
            <w:r w:rsidRPr="002478F9">
              <w:rPr>
                <w:rFonts w:asciiTheme="majorBidi" w:hAnsiTheme="majorBidi" w:cstheme="majorBidi"/>
                <w:spacing w:val="-7"/>
                <w:sz w:val="28"/>
                <w:szCs w:val="28"/>
              </w:rPr>
              <w:t xml:space="preserve"> </w:t>
            </w:r>
            <w:r w:rsidRPr="002478F9">
              <w:rPr>
                <w:rFonts w:asciiTheme="majorBidi" w:hAnsiTheme="majorBidi" w:cstheme="majorBidi"/>
                <w:sz w:val="28"/>
                <w:szCs w:val="28"/>
              </w:rPr>
              <w:t>procedural</w:t>
            </w:r>
            <w:r w:rsidRPr="002478F9">
              <w:rPr>
                <w:rFonts w:asciiTheme="majorBidi" w:hAnsiTheme="majorBidi" w:cstheme="majorBidi"/>
                <w:spacing w:val="-10"/>
                <w:sz w:val="28"/>
                <w:szCs w:val="28"/>
              </w:rPr>
              <w:t xml:space="preserve"> </w:t>
            </w:r>
            <w:r w:rsidRPr="002478F9">
              <w:rPr>
                <w:rFonts w:asciiTheme="majorBidi" w:hAnsiTheme="majorBidi" w:cstheme="majorBidi"/>
                <w:spacing w:val="-2"/>
                <w:sz w:val="28"/>
                <w:szCs w:val="28"/>
              </w:rPr>
              <w:t>errors</w:t>
            </w:r>
          </w:p>
        </w:tc>
        <w:tc>
          <w:tcPr>
            <w:tcW w:w="859" w:type="pct"/>
          </w:tcPr>
          <w:p w14:paraId="3602EB95" w14:textId="5431810A" w:rsidR="00105280" w:rsidRPr="002478F9" w:rsidRDefault="008B7330"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5</w:t>
            </w:r>
          </w:p>
        </w:tc>
      </w:tr>
      <w:tr w:rsidR="00514CCD" w:rsidRPr="002478F9" w14:paraId="72D0D28A"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1437B1CC" w14:textId="298681BC" w:rsidR="00514CCD" w:rsidRPr="002478F9" w:rsidRDefault="00514CCD" w:rsidP="00624D53">
            <w:pPr>
              <w:pStyle w:val="TableParagraph"/>
              <w:spacing w:line="360" w:lineRule="auto"/>
              <w:rPr>
                <w:rFonts w:asciiTheme="majorBidi" w:hAnsiTheme="majorBidi" w:cstheme="majorBidi"/>
                <w:sz w:val="28"/>
                <w:szCs w:val="28"/>
              </w:rPr>
            </w:pPr>
            <w:r w:rsidRPr="00C4377C">
              <w:rPr>
                <w:rFonts w:asciiTheme="majorBidi" w:hAnsiTheme="majorBidi" w:cstheme="majorBidi"/>
                <w:sz w:val="28"/>
                <w:szCs w:val="28"/>
              </w:rPr>
              <w:t>1.2.1 Loss of Working Length</w:t>
            </w:r>
          </w:p>
        </w:tc>
        <w:tc>
          <w:tcPr>
            <w:tcW w:w="859" w:type="pct"/>
          </w:tcPr>
          <w:p w14:paraId="37AC94AF" w14:textId="55178C34" w:rsidR="00514CCD" w:rsidRPr="002478F9" w:rsidRDefault="00514CCD"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5</w:t>
            </w:r>
          </w:p>
        </w:tc>
      </w:tr>
      <w:tr w:rsidR="00514CCD" w:rsidRPr="002478F9" w14:paraId="6A8CC35C" w14:textId="77777777" w:rsidTr="00624D53">
        <w:trPr>
          <w:trHeight w:val="20"/>
        </w:trPr>
        <w:tc>
          <w:tcPr>
            <w:tcW w:w="4141" w:type="pct"/>
          </w:tcPr>
          <w:p w14:paraId="5029F796" w14:textId="282BE336" w:rsidR="00514CCD" w:rsidRPr="002478F9" w:rsidRDefault="00514CCD" w:rsidP="00624D53">
            <w:pPr>
              <w:pStyle w:val="TableParagraph"/>
              <w:spacing w:line="360" w:lineRule="auto"/>
              <w:rPr>
                <w:rFonts w:asciiTheme="majorBidi" w:hAnsiTheme="majorBidi" w:cstheme="majorBidi"/>
                <w:sz w:val="28"/>
                <w:szCs w:val="28"/>
              </w:rPr>
            </w:pPr>
            <w:r w:rsidRPr="00C4377C">
              <w:rPr>
                <w:rFonts w:asciiTheme="majorBidi" w:hAnsiTheme="majorBidi" w:cstheme="majorBidi"/>
                <w:sz w:val="28"/>
                <w:szCs w:val="28"/>
              </w:rPr>
              <w:t xml:space="preserve">1.2.2 </w:t>
            </w:r>
            <w:proofErr w:type="spellStart"/>
            <w:r w:rsidRPr="00C4377C">
              <w:rPr>
                <w:rFonts w:asciiTheme="majorBidi" w:hAnsiTheme="majorBidi" w:cstheme="majorBidi"/>
                <w:sz w:val="28"/>
                <w:szCs w:val="28"/>
              </w:rPr>
              <w:t>Ledging</w:t>
            </w:r>
            <w:proofErr w:type="spellEnd"/>
          </w:p>
        </w:tc>
        <w:tc>
          <w:tcPr>
            <w:tcW w:w="859" w:type="pct"/>
          </w:tcPr>
          <w:p w14:paraId="750C0E48" w14:textId="036A8CA6" w:rsidR="00514CCD" w:rsidRPr="002478F9" w:rsidRDefault="00514CCD"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8</w:t>
            </w:r>
          </w:p>
        </w:tc>
      </w:tr>
      <w:tr w:rsidR="00514CCD" w:rsidRPr="002478F9" w14:paraId="39AC3EED"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352F8D25" w14:textId="36B86742" w:rsidR="00514CCD" w:rsidRPr="002478F9" w:rsidRDefault="00514CCD" w:rsidP="00624D53">
            <w:pPr>
              <w:pStyle w:val="TableParagraph"/>
              <w:spacing w:line="360" w:lineRule="auto"/>
              <w:rPr>
                <w:rFonts w:asciiTheme="majorBidi" w:hAnsiTheme="majorBidi" w:cstheme="majorBidi"/>
                <w:sz w:val="28"/>
                <w:szCs w:val="28"/>
              </w:rPr>
            </w:pPr>
            <w:r w:rsidRPr="00C4377C">
              <w:rPr>
                <w:rFonts w:asciiTheme="majorBidi" w:hAnsiTheme="majorBidi" w:cstheme="majorBidi"/>
                <w:sz w:val="28"/>
                <w:szCs w:val="28"/>
              </w:rPr>
              <w:t>1.2.3 Missed Canal</w:t>
            </w:r>
          </w:p>
        </w:tc>
        <w:tc>
          <w:tcPr>
            <w:tcW w:w="859" w:type="pct"/>
          </w:tcPr>
          <w:p w14:paraId="7C468D6B" w14:textId="5930EB9C" w:rsidR="00514CCD" w:rsidRPr="002478F9" w:rsidRDefault="00514CCD"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10</w:t>
            </w:r>
          </w:p>
        </w:tc>
      </w:tr>
      <w:tr w:rsidR="00514CCD" w:rsidRPr="002478F9" w14:paraId="47939F58" w14:textId="77777777" w:rsidTr="00624D53">
        <w:trPr>
          <w:trHeight w:val="20"/>
        </w:trPr>
        <w:tc>
          <w:tcPr>
            <w:tcW w:w="4141" w:type="pct"/>
          </w:tcPr>
          <w:p w14:paraId="1FF6EA15" w14:textId="5B5E243E" w:rsidR="00514CCD" w:rsidRPr="002478F9" w:rsidRDefault="00514CCD" w:rsidP="00624D53">
            <w:pPr>
              <w:pStyle w:val="TableParagraph"/>
              <w:spacing w:line="360" w:lineRule="auto"/>
              <w:rPr>
                <w:rFonts w:asciiTheme="majorBidi" w:hAnsiTheme="majorBidi" w:cstheme="majorBidi"/>
                <w:sz w:val="28"/>
                <w:szCs w:val="28"/>
              </w:rPr>
            </w:pPr>
            <w:r w:rsidRPr="00C4377C">
              <w:rPr>
                <w:rFonts w:asciiTheme="majorBidi" w:hAnsiTheme="majorBidi" w:cstheme="majorBidi"/>
                <w:sz w:val="28"/>
                <w:szCs w:val="28"/>
              </w:rPr>
              <w:t>1.2.4 INSTRUMENT SEPARATION</w:t>
            </w:r>
          </w:p>
        </w:tc>
        <w:tc>
          <w:tcPr>
            <w:tcW w:w="859" w:type="pct"/>
          </w:tcPr>
          <w:p w14:paraId="5E7EF541" w14:textId="535C9649" w:rsidR="00514CCD" w:rsidRPr="002478F9" w:rsidRDefault="00514CCD"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12</w:t>
            </w:r>
          </w:p>
        </w:tc>
      </w:tr>
      <w:tr w:rsidR="00514CCD" w:rsidRPr="002478F9" w14:paraId="74D439EE"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7C77D758" w14:textId="6F1C2AC6" w:rsidR="00514CCD" w:rsidRPr="002478F9"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1.2.5</w:t>
            </w:r>
            <w:r w:rsidR="00514CCD" w:rsidRPr="00C4377C">
              <w:rPr>
                <w:rFonts w:asciiTheme="majorBidi" w:hAnsiTheme="majorBidi" w:cstheme="majorBidi"/>
                <w:sz w:val="28"/>
                <w:szCs w:val="28"/>
              </w:rPr>
              <w:t xml:space="preserve"> Zipping</w:t>
            </w:r>
          </w:p>
        </w:tc>
        <w:tc>
          <w:tcPr>
            <w:tcW w:w="859" w:type="pct"/>
          </w:tcPr>
          <w:p w14:paraId="1C8D53CA" w14:textId="51061676" w:rsidR="00514CCD" w:rsidRPr="002478F9" w:rsidRDefault="00514CCD"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14</w:t>
            </w:r>
          </w:p>
        </w:tc>
      </w:tr>
      <w:tr w:rsidR="00514CCD" w:rsidRPr="002478F9" w14:paraId="654C8133" w14:textId="77777777" w:rsidTr="00624D53">
        <w:trPr>
          <w:trHeight w:val="20"/>
        </w:trPr>
        <w:tc>
          <w:tcPr>
            <w:tcW w:w="4141" w:type="pct"/>
          </w:tcPr>
          <w:p w14:paraId="0CBF5F97" w14:textId="7CCF8D45" w:rsidR="00514CCD" w:rsidRPr="002478F9"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1.2.6</w:t>
            </w:r>
            <w:r w:rsidR="00514CCD" w:rsidRPr="00C4377C">
              <w:rPr>
                <w:rFonts w:asciiTheme="majorBidi" w:hAnsiTheme="majorBidi" w:cstheme="majorBidi"/>
                <w:sz w:val="28"/>
                <w:szCs w:val="28"/>
              </w:rPr>
              <w:t xml:space="preserve"> Stripping or Lateral Wall Perforation</w:t>
            </w:r>
          </w:p>
        </w:tc>
        <w:tc>
          <w:tcPr>
            <w:tcW w:w="859" w:type="pct"/>
          </w:tcPr>
          <w:p w14:paraId="24C2EEB6" w14:textId="06E717BA" w:rsidR="00514CCD" w:rsidRPr="002478F9" w:rsidRDefault="00514CCD"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16</w:t>
            </w:r>
          </w:p>
        </w:tc>
      </w:tr>
      <w:tr w:rsidR="00514CCD" w:rsidRPr="002478F9" w14:paraId="292FC939"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43056D80" w14:textId="5D3B544F" w:rsidR="00514CCD" w:rsidRPr="002478F9"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1.2.7</w:t>
            </w:r>
            <w:r w:rsidR="00514CCD" w:rsidRPr="00C4377C">
              <w:rPr>
                <w:rFonts w:asciiTheme="majorBidi" w:hAnsiTheme="majorBidi" w:cstheme="majorBidi"/>
                <w:sz w:val="28"/>
                <w:szCs w:val="28"/>
              </w:rPr>
              <w:t xml:space="preserve"> Canal Transportation</w:t>
            </w:r>
          </w:p>
        </w:tc>
        <w:tc>
          <w:tcPr>
            <w:tcW w:w="859" w:type="pct"/>
          </w:tcPr>
          <w:p w14:paraId="42469786" w14:textId="2F1B5342" w:rsidR="00514CCD" w:rsidRPr="002478F9" w:rsidRDefault="00514CCD"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17</w:t>
            </w:r>
          </w:p>
        </w:tc>
      </w:tr>
      <w:tr w:rsidR="00514CCD" w:rsidRPr="002478F9" w14:paraId="26FB3D69" w14:textId="77777777" w:rsidTr="00624D53">
        <w:trPr>
          <w:trHeight w:val="20"/>
        </w:trPr>
        <w:tc>
          <w:tcPr>
            <w:tcW w:w="4141" w:type="pct"/>
          </w:tcPr>
          <w:p w14:paraId="46399E22" w14:textId="2F1F7A27" w:rsidR="00514CCD" w:rsidRPr="00422F9B"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1.2.8</w:t>
            </w:r>
            <w:r w:rsidR="00514CCD" w:rsidRPr="00C4377C">
              <w:rPr>
                <w:rFonts w:asciiTheme="majorBidi" w:hAnsiTheme="majorBidi" w:cstheme="majorBidi"/>
                <w:sz w:val="28"/>
                <w:szCs w:val="28"/>
              </w:rPr>
              <w:t xml:space="preserve"> </w:t>
            </w:r>
            <w:proofErr w:type="spellStart"/>
            <w:r w:rsidR="00514CCD" w:rsidRPr="00C4377C">
              <w:rPr>
                <w:rFonts w:asciiTheme="majorBidi" w:hAnsiTheme="majorBidi" w:cstheme="majorBidi"/>
                <w:sz w:val="28"/>
                <w:szCs w:val="28"/>
              </w:rPr>
              <w:t>Overinstrumentation</w:t>
            </w:r>
            <w:proofErr w:type="spellEnd"/>
          </w:p>
        </w:tc>
        <w:tc>
          <w:tcPr>
            <w:tcW w:w="859" w:type="pct"/>
          </w:tcPr>
          <w:p w14:paraId="2B744802" w14:textId="60B7B78D" w:rsidR="00514CCD" w:rsidRPr="00422F9B" w:rsidRDefault="00514CCD" w:rsidP="00624D53">
            <w:pPr>
              <w:pStyle w:val="TableParagraph"/>
              <w:spacing w:line="360" w:lineRule="auto"/>
              <w:ind w:left="81"/>
              <w:jc w:val="center"/>
              <w:rPr>
                <w:rFonts w:asciiTheme="majorBidi" w:hAnsiTheme="majorBidi" w:cstheme="majorBidi"/>
                <w:spacing w:val="-5"/>
                <w:sz w:val="28"/>
                <w:szCs w:val="28"/>
              </w:rPr>
            </w:pPr>
            <w:r>
              <w:rPr>
                <w:rFonts w:asciiTheme="majorBidi" w:hAnsiTheme="majorBidi" w:cstheme="majorBidi"/>
                <w:spacing w:val="-5"/>
                <w:sz w:val="28"/>
                <w:szCs w:val="28"/>
              </w:rPr>
              <w:t>19</w:t>
            </w:r>
          </w:p>
        </w:tc>
      </w:tr>
      <w:tr w:rsidR="00514CCD" w:rsidRPr="002478F9" w14:paraId="7646AEE8"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75CA53AA" w14:textId="4B4D2A1A" w:rsidR="00514CCD" w:rsidRPr="00422F9B"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1.2.9</w:t>
            </w:r>
            <w:r w:rsidR="00514CCD" w:rsidRPr="00C4377C">
              <w:rPr>
                <w:rFonts w:asciiTheme="majorBidi" w:hAnsiTheme="majorBidi" w:cstheme="majorBidi"/>
                <w:sz w:val="28"/>
                <w:szCs w:val="28"/>
              </w:rPr>
              <w:t xml:space="preserve"> PERFORATION</w:t>
            </w:r>
          </w:p>
        </w:tc>
        <w:tc>
          <w:tcPr>
            <w:tcW w:w="859" w:type="pct"/>
          </w:tcPr>
          <w:p w14:paraId="6DF8A108" w14:textId="1FC075EE" w:rsidR="00514CCD" w:rsidRPr="00422F9B" w:rsidRDefault="00514CCD" w:rsidP="00624D53">
            <w:pPr>
              <w:pStyle w:val="TableParagraph"/>
              <w:spacing w:line="360" w:lineRule="auto"/>
              <w:ind w:left="81"/>
              <w:jc w:val="center"/>
              <w:rPr>
                <w:rFonts w:asciiTheme="majorBidi" w:hAnsiTheme="majorBidi" w:cstheme="majorBidi"/>
                <w:spacing w:val="-5"/>
                <w:sz w:val="28"/>
                <w:szCs w:val="28"/>
              </w:rPr>
            </w:pPr>
            <w:r>
              <w:rPr>
                <w:rFonts w:asciiTheme="majorBidi" w:hAnsiTheme="majorBidi" w:cstheme="majorBidi"/>
                <w:spacing w:val="-5"/>
                <w:sz w:val="28"/>
                <w:szCs w:val="28"/>
              </w:rPr>
              <w:t>20</w:t>
            </w:r>
          </w:p>
        </w:tc>
      </w:tr>
      <w:tr w:rsidR="00514CCD" w:rsidRPr="002478F9" w14:paraId="012E1867" w14:textId="77777777" w:rsidTr="00624D53">
        <w:trPr>
          <w:trHeight w:val="20"/>
        </w:trPr>
        <w:tc>
          <w:tcPr>
            <w:tcW w:w="4141" w:type="pct"/>
          </w:tcPr>
          <w:p w14:paraId="18B847BD" w14:textId="591E8D61" w:rsidR="00514CCD" w:rsidRPr="00422F9B"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1.2.10</w:t>
            </w:r>
            <w:r w:rsidR="00514CCD" w:rsidRPr="00C4377C">
              <w:rPr>
                <w:rFonts w:asciiTheme="majorBidi" w:hAnsiTheme="majorBidi" w:cstheme="majorBidi"/>
                <w:sz w:val="28"/>
                <w:szCs w:val="28"/>
              </w:rPr>
              <w:t xml:space="preserve"> </w:t>
            </w:r>
            <w:proofErr w:type="spellStart"/>
            <w:r w:rsidR="00514CCD" w:rsidRPr="00C4377C">
              <w:rPr>
                <w:rFonts w:asciiTheme="majorBidi" w:hAnsiTheme="majorBidi" w:cstheme="majorBidi"/>
                <w:sz w:val="28"/>
                <w:szCs w:val="28"/>
              </w:rPr>
              <w:t>Postspace</w:t>
            </w:r>
            <w:proofErr w:type="spellEnd"/>
            <w:r w:rsidR="00514CCD" w:rsidRPr="00C4377C">
              <w:rPr>
                <w:rFonts w:asciiTheme="majorBidi" w:hAnsiTheme="majorBidi" w:cstheme="majorBidi"/>
                <w:sz w:val="28"/>
                <w:szCs w:val="28"/>
              </w:rPr>
              <w:t xml:space="preserve"> Perforation</w:t>
            </w:r>
          </w:p>
        </w:tc>
        <w:tc>
          <w:tcPr>
            <w:tcW w:w="859" w:type="pct"/>
          </w:tcPr>
          <w:p w14:paraId="70A4E690" w14:textId="7D859263" w:rsidR="00514CCD" w:rsidRPr="00422F9B" w:rsidRDefault="00514CCD" w:rsidP="00624D53">
            <w:pPr>
              <w:pStyle w:val="TableParagraph"/>
              <w:spacing w:line="360" w:lineRule="auto"/>
              <w:ind w:left="81"/>
              <w:jc w:val="center"/>
              <w:rPr>
                <w:rFonts w:asciiTheme="majorBidi" w:hAnsiTheme="majorBidi" w:cstheme="majorBidi"/>
                <w:spacing w:val="-5"/>
                <w:sz w:val="28"/>
                <w:szCs w:val="28"/>
              </w:rPr>
            </w:pPr>
            <w:r>
              <w:rPr>
                <w:rFonts w:asciiTheme="majorBidi" w:hAnsiTheme="majorBidi" w:cstheme="majorBidi"/>
                <w:spacing w:val="-5"/>
                <w:sz w:val="28"/>
                <w:szCs w:val="28"/>
              </w:rPr>
              <w:t>22</w:t>
            </w:r>
          </w:p>
        </w:tc>
      </w:tr>
      <w:tr w:rsidR="00514CCD" w:rsidRPr="002478F9" w14:paraId="7CD4E579"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0A5099DB" w14:textId="65A568F3" w:rsidR="00514CCD" w:rsidRPr="00422F9B"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1.2.11</w:t>
            </w:r>
            <w:r w:rsidR="00514CCD" w:rsidRPr="00C4377C">
              <w:rPr>
                <w:rFonts w:asciiTheme="majorBidi" w:hAnsiTheme="majorBidi" w:cstheme="majorBidi"/>
                <w:sz w:val="28"/>
                <w:szCs w:val="28"/>
              </w:rPr>
              <w:t xml:space="preserve"> Under Filling/Incompletely Filled Root Canals</w:t>
            </w:r>
          </w:p>
        </w:tc>
        <w:tc>
          <w:tcPr>
            <w:tcW w:w="859" w:type="pct"/>
          </w:tcPr>
          <w:p w14:paraId="512B1517" w14:textId="2E9AC393" w:rsidR="00514CCD" w:rsidRPr="00422F9B" w:rsidRDefault="00514CCD" w:rsidP="00624D53">
            <w:pPr>
              <w:pStyle w:val="TableParagraph"/>
              <w:spacing w:line="360" w:lineRule="auto"/>
              <w:ind w:left="81"/>
              <w:jc w:val="center"/>
              <w:rPr>
                <w:rFonts w:asciiTheme="majorBidi" w:hAnsiTheme="majorBidi" w:cstheme="majorBidi"/>
                <w:spacing w:val="-5"/>
                <w:sz w:val="28"/>
                <w:szCs w:val="28"/>
              </w:rPr>
            </w:pPr>
            <w:r>
              <w:rPr>
                <w:rFonts w:asciiTheme="majorBidi" w:hAnsiTheme="majorBidi" w:cstheme="majorBidi"/>
                <w:spacing w:val="-5"/>
                <w:sz w:val="28"/>
                <w:szCs w:val="28"/>
              </w:rPr>
              <w:t>24</w:t>
            </w:r>
          </w:p>
        </w:tc>
      </w:tr>
      <w:tr w:rsidR="00514CCD" w:rsidRPr="002478F9" w14:paraId="7CB1C055" w14:textId="77777777" w:rsidTr="00624D53">
        <w:trPr>
          <w:trHeight w:val="20"/>
        </w:trPr>
        <w:tc>
          <w:tcPr>
            <w:tcW w:w="4141" w:type="pct"/>
          </w:tcPr>
          <w:p w14:paraId="18CFA923" w14:textId="3AB545D2" w:rsidR="00514CCD" w:rsidRPr="00422F9B"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1.2.12</w:t>
            </w:r>
            <w:r w:rsidR="00514CCD" w:rsidRPr="00C4377C">
              <w:rPr>
                <w:rFonts w:asciiTheme="majorBidi" w:hAnsiTheme="majorBidi" w:cstheme="majorBidi"/>
                <w:sz w:val="28"/>
                <w:szCs w:val="28"/>
              </w:rPr>
              <w:t xml:space="preserve"> Overfilling of the Root Canals</w:t>
            </w:r>
          </w:p>
        </w:tc>
        <w:tc>
          <w:tcPr>
            <w:tcW w:w="859" w:type="pct"/>
          </w:tcPr>
          <w:p w14:paraId="71985996" w14:textId="7785B804" w:rsidR="00514CCD" w:rsidRPr="00422F9B" w:rsidRDefault="00514CCD" w:rsidP="00624D53">
            <w:pPr>
              <w:pStyle w:val="TableParagraph"/>
              <w:spacing w:line="360" w:lineRule="auto"/>
              <w:ind w:left="81"/>
              <w:jc w:val="center"/>
              <w:rPr>
                <w:rFonts w:asciiTheme="majorBidi" w:hAnsiTheme="majorBidi" w:cstheme="majorBidi"/>
                <w:spacing w:val="-5"/>
                <w:sz w:val="28"/>
                <w:szCs w:val="28"/>
              </w:rPr>
            </w:pPr>
            <w:r>
              <w:rPr>
                <w:rFonts w:asciiTheme="majorBidi" w:hAnsiTheme="majorBidi" w:cstheme="majorBidi"/>
                <w:spacing w:val="-5"/>
                <w:sz w:val="28"/>
                <w:szCs w:val="28"/>
              </w:rPr>
              <w:t>25</w:t>
            </w:r>
          </w:p>
        </w:tc>
      </w:tr>
      <w:tr w:rsidR="00514CCD" w:rsidRPr="002478F9" w14:paraId="5FE6D8E0"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56265FFD" w14:textId="40D18536" w:rsidR="00514CCD" w:rsidRPr="00422F9B"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1.2.13 Vertical Root Fracture</w:t>
            </w:r>
            <w:r w:rsidR="00514CCD">
              <w:rPr>
                <w:rFonts w:asciiTheme="majorBidi" w:hAnsiTheme="majorBidi" w:cstheme="majorBidi"/>
                <w:sz w:val="28"/>
                <w:szCs w:val="28"/>
              </w:rPr>
              <w:t xml:space="preserve"> </w:t>
            </w:r>
          </w:p>
        </w:tc>
        <w:tc>
          <w:tcPr>
            <w:tcW w:w="859" w:type="pct"/>
          </w:tcPr>
          <w:p w14:paraId="193D4E05" w14:textId="283C158D" w:rsidR="00514CCD" w:rsidRPr="00422F9B" w:rsidRDefault="00624D53" w:rsidP="00624D53">
            <w:pPr>
              <w:pStyle w:val="TableParagraph"/>
              <w:spacing w:line="360" w:lineRule="auto"/>
              <w:ind w:left="81"/>
              <w:jc w:val="center"/>
              <w:rPr>
                <w:rFonts w:asciiTheme="majorBidi" w:hAnsiTheme="majorBidi" w:cstheme="majorBidi"/>
                <w:spacing w:val="-5"/>
                <w:sz w:val="28"/>
                <w:szCs w:val="28"/>
              </w:rPr>
            </w:pPr>
            <w:r>
              <w:rPr>
                <w:rFonts w:asciiTheme="majorBidi" w:hAnsiTheme="majorBidi" w:cstheme="majorBidi"/>
                <w:spacing w:val="-5"/>
                <w:sz w:val="28"/>
                <w:szCs w:val="28"/>
              </w:rPr>
              <w:t>27</w:t>
            </w:r>
          </w:p>
        </w:tc>
      </w:tr>
      <w:tr w:rsidR="00E35A49" w:rsidRPr="002478F9" w14:paraId="33E1E85E" w14:textId="77777777" w:rsidTr="00624D53">
        <w:trPr>
          <w:trHeight w:val="20"/>
        </w:trPr>
        <w:tc>
          <w:tcPr>
            <w:tcW w:w="4141" w:type="pct"/>
          </w:tcPr>
          <w:p w14:paraId="1B81FF02" w14:textId="78B121F0" w:rsidR="00E35A49" w:rsidRDefault="00E35A49"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 xml:space="preserve">1.2.14 </w:t>
            </w:r>
            <w:r>
              <w:t xml:space="preserve"> </w:t>
            </w:r>
            <w:r w:rsidRPr="00E35A49">
              <w:rPr>
                <w:rFonts w:asciiTheme="majorBidi" w:hAnsiTheme="majorBidi" w:cstheme="majorBidi"/>
                <w:sz w:val="28"/>
                <w:szCs w:val="28"/>
              </w:rPr>
              <w:t>Sodium Hypochlorite</w:t>
            </w:r>
            <w:r w:rsidR="007C1A13">
              <w:rPr>
                <w:rFonts w:asciiTheme="majorBidi" w:hAnsiTheme="majorBidi" w:cstheme="majorBidi"/>
                <w:sz w:val="28"/>
                <w:szCs w:val="28"/>
              </w:rPr>
              <w:t xml:space="preserve"> </w:t>
            </w:r>
            <w:r w:rsidR="007C1A13">
              <w:t xml:space="preserve"> </w:t>
            </w:r>
            <w:r w:rsidR="007C1A13" w:rsidRPr="007C1A13">
              <w:rPr>
                <w:rFonts w:asciiTheme="majorBidi" w:hAnsiTheme="majorBidi" w:cstheme="majorBidi"/>
                <w:sz w:val="28"/>
                <w:szCs w:val="28"/>
              </w:rPr>
              <w:t>aspiration</w:t>
            </w:r>
          </w:p>
        </w:tc>
        <w:tc>
          <w:tcPr>
            <w:tcW w:w="859" w:type="pct"/>
          </w:tcPr>
          <w:p w14:paraId="6520BC3A" w14:textId="1EFDCBBB" w:rsidR="00E35A49" w:rsidRDefault="00E35A49" w:rsidP="00624D53">
            <w:pPr>
              <w:pStyle w:val="TableParagraph"/>
              <w:spacing w:line="360" w:lineRule="auto"/>
              <w:ind w:left="81"/>
              <w:jc w:val="center"/>
              <w:rPr>
                <w:rFonts w:asciiTheme="majorBidi" w:hAnsiTheme="majorBidi" w:cstheme="majorBidi"/>
                <w:spacing w:val="-5"/>
                <w:sz w:val="28"/>
                <w:szCs w:val="28"/>
              </w:rPr>
            </w:pPr>
            <w:r>
              <w:rPr>
                <w:rFonts w:asciiTheme="majorBidi" w:hAnsiTheme="majorBidi" w:cstheme="majorBidi"/>
                <w:spacing w:val="-5"/>
                <w:sz w:val="28"/>
                <w:szCs w:val="28"/>
              </w:rPr>
              <w:t>28</w:t>
            </w:r>
          </w:p>
        </w:tc>
      </w:tr>
      <w:tr w:rsidR="00514CCD" w:rsidRPr="002478F9" w14:paraId="42EB6CFB" w14:textId="77777777" w:rsidTr="00624D53">
        <w:trPr>
          <w:cnfStyle w:val="000000100000" w:firstRow="0" w:lastRow="0" w:firstColumn="0" w:lastColumn="0" w:oddVBand="0" w:evenVBand="0" w:oddHBand="1" w:evenHBand="0" w:firstRowFirstColumn="0" w:firstRowLastColumn="0" w:lastRowFirstColumn="0" w:lastRowLastColumn="0"/>
          <w:trHeight w:val="20"/>
        </w:trPr>
        <w:tc>
          <w:tcPr>
            <w:tcW w:w="4141" w:type="pct"/>
          </w:tcPr>
          <w:p w14:paraId="3C42F806" w14:textId="0DEB2B08" w:rsidR="00514CCD" w:rsidRPr="00422F9B" w:rsidRDefault="00624D53" w:rsidP="00624D53">
            <w:pPr>
              <w:pStyle w:val="TableParagraph"/>
              <w:spacing w:line="360" w:lineRule="auto"/>
              <w:rPr>
                <w:rFonts w:asciiTheme="majorBidi" w:hAnsiTheme="majorBidi" w:cstheme="majorBidi"/>
                <w:sz w:val="28"/>
                <w:szCs w:val="28"/>
              </w:rPr>
            </w:pPr>
            <w:r>
              <w:rPr>
                <w:rFonts w:asciiTheme="majorBidi" w:hAnsiTheme="majorBidi" w:cstheme="majorBidi"/>
                <w:sz w:val="28"/>
                <w:szCs w:val="28"/>
              </w:rPr>
              <w:t>Chapter two: Conclusion</w:t>
            </w:r>
          </w:p>
        </w:tc>
        <w:tc>
          <w:tcPr>
            <w:tcW w:w="859" w:type="pct"/>
          </w:tcPr>
          <w:p w14:paraId="7031D5FE" w14:textId="34C3D0BD" w:rsidR="00514CCD" w:rsidRPr="00422F9B" w:rsidRDefault="00624D53" w:rsidP="00624D53">
            <w:pPr>
              <w:pStyle w:val="TableParagraph"/>
              <w:spacing w:line="360" w:lineRule="auto"/>
              <w:ind w:left="81"/>
              <w:jc w:val="center"/>
              <w:rPr>
                <w:rFonts w:asciiTheme="majorBidi" w:hAnsiTheme="majorBidi" w:cstheme="majorBidi"/>
                <w:spacing w:val="-5"/>
                <w:sz w:val="28"/>
                <w:szCs w:val="28"/>
              </w:rPr>
            </w:pPr>
            <w:r>
              <w:rPr>
                <w:rFonts w:asciiTheme="majorBidi" w:hAnsiTheme="majorBidi" w:cstheme="majorBidi"/>
                <w:spacing w:val="-5"/>
                <w:sz w:val="28"/>
                <w:szCs w:val="28"/>
              </w:rPr>
              <w:t>29</w:t>
            </w:r>
          </w:p>
        </w:tc>
      </w:tr>
      <w:tr w:rsidR="00624D53" w:rsidRPr="002478F9" w14:paraId="766C3CB8" w14:textId="77777777" w:rsidTr="00624D53">
        <w:trPr>
          <w:trHeight w:val="20"/>
        </w:trPr>
        <w:tc>
          <w:tcPr>
            <w:tcW w:w="4141" w:type="pct"/>
          </w:tcPr>
          <w:p w14:paraId="2657631D" w14:textId="572BBD06" w:rsidR="00624D53" w:rsidRPr="002478F9" w:rsidRDefault="00624D53" w:rsidP="00624D53">
            <w:pPr>
              <w:pStyle w:val="TableParagraph"/>
              <w:spacing w:line="360" w:lineRule="auto"/>
              <w:rPr>
                <w:rFonts w:asciiTheme="majorBidi" w:hAnsiTheme="majorBidi" w:cstheme="majorBidi"/>
                <w:sz w:val="28"/>
                <w:szCs w:val="28"/>
              </w:rPr>
            </w:pPr>
            <w:r w:rsidRPr="00422F9B">
              <w:rPr>
                <w:rFonts w:asciiTheme="majorBidi" w:hAnsiTheme="majorBidi" w:cstheme="majorBidi"/>
                <w:spacing w:val="-2"/>
                <w:sz w:val="28"/>
                <w:szCs w:val="28"/>
              </w:rPr>
              <w:t>References</w:t>
            </w:r>
            <w:r>
              <w:rPr>
                <w:rFonts w:asciiTheme="majorBidi" w:hAnsiTheme="majorBidi" w:cstheme="majorBidi"/>
                <w:sz w:val="28"/>
                <w:szCs w:val="28"/>
              </w:rPr>
              <w:t xml:space="preserve"> </w:t>
            </w:r>
          </w:p>
        </w:tc>
        <w:tc>
          <w:tcPr>
            <w:tcW w:w="859" w:type="pct"/>
          </w:tcPr>
          <w:p w14:paraId="018214FF" w14:textId="10660468" w:rsidR="00624D53" w:rsidRPr="002478F9" w:rsidRDefault="00624D53" w:rsidP="00624D53">
            <w:pPr>
              <w:pStyle w:val="TableParagraph"/>
              <w:spacing w:line="360" w:lineRule="auto"/>
              <w:ind w:left="81"/>
              <w:jc w:val="center"/>
              <w:rPr>
                <w:rFonts w:asciiTheme="majorBidi" w:hAnsiTheme="majorBidi" w:cstheme="majorBidi"/>
                <w:sz w:val="28"/>
                <w:szCs w:val="28"/>
              </w:rPr>
            </w:pPr>
            <w:r>
              <w:rPr>
                <w:rFonts w:asciiTheme="majorBidi" w:hAnsiTheme="majorBidi" w:cstheme="majorBidi"/>
                <w:sz w:val="28"/>
                <w:szCs w:val="28"/>
              </w:rPr>
              <w:t>30</w:t>
            </w:r>
          </w:p>
        </w:tc>
      </w:tr>
    </w:tbl>
    <w:p w14:paraId="29474582" w14:textId="1A08F095" w:rsidR="00105280" w:rsidRPr="00422F9B" w:rsidRDefault="00624D53" w:rsidP="00422F9B">
      <w:pPr>
        <w:spacing w:line="360" w:lineRule="auto"/>
        <w:rPr>
          <w:rFonts w:asciiTheme="majorBidi" w:hAnsiTheme="majorBidi" w:cstheme="majorBidi"/>
          <w:sz w:val="28"/>
          <w:szCs w:val="28"/>
        </w:rPr>
        <w:sectPr w:rsidR="00105280" w:rsidRPr="00422F9B" w:rsidSect="002478F9">
          <w:pgSz w:w="11900" w:h="16840" w:code="9"/>
          <w:pgMar w:top="1440" w:right="1440" w:bottom="1440" w:left="1440" w:header="709" w:footer="709" w:gutter="0"/>
          <w:pgNumType w:fmt="upperRoman"/>
          <w:cols w:space="720"/>
        </w:sectPr>
      </w:pPr>
      <w:r>
        <w:rPr>
          <w:rFonts w:asciiTheme="majorBidi" w:hAnsiTheme="majorBidi" w:cstheme="majorBidi"/>
          <w:sz w:val="28"/>
          <w:szCs w:val="28"/>
        </w:rPr>
        <w:br w:type="textWrapping" w:clear="all"/>
      </w:r>
    </w:p>
    <w:p w14:paraId="00085FAA" w14:textId="6F27BDA7" w:rsidR="00105280" w:rsidRPr="00EF7E17" w:rsidRDefault="004669A7" w:rsidP="00EF7E17">
      <w:pPr>
        <w:pStyle w:val="Heading1"/>
        <w:spacing w:before="0" w:line="360" w:lineRule="auto"/>
        <w:ind w:right="0"/>
        <w:rPr>
          <w:rFonts w:asciiTheme="majorBidi" w:hAnsiTheme="majorBidi" w:cstheme="majorBidi"/>
          <w:spacing w:val="-2"/>
          <w:sz w:val="36"/>
          <w:szCs w:val="36"/>
        </w:rPr>
      </w:pPr>
      <w:r w:rsidRPr="002478F9">
        <w:rPr>
          <w:rFonts w:asciiTheme="majorBidi" w:hAnsiTheme="majorBidi" w:cstheme="majorBidi"/>
          <w:spacing w:val="-2"/>
          <w:sz w:val="36"/>
          <w:szCs w:val="36"/>
        </w:rPr>
        <w:t>List of figures</w:t>
      </w:r>
    </w:p>
    <w:tbl>
      <w:tblPr>
        <w:tblStyle w:val="GridTable4-Accent41"/>
        <w:tblW w:w="5000" w:type="pct"/>
        <w:tblBorders>
          <w:top w:val="double" w:sz="4" w:space="0" w:color="8064A2" w:themeColor="accent4"/>
          <w:left w:val="double" w:sz="4" w:space="0" w:color="8064A2" w:themeColor="accent4"/>
          <w:bottom w:val="double" w:sz="4" w:space="0" w:color="8064A2" w:themeColor="accent4"/>
          <w:right w:val="double" w:sz="4" w:space="0" w:color="8064A2" w:themeColor="accent4"/>
          <w:insideH w:val="double" w:sz="4" w:space="0" w:color="8064A2" w:themeColor="accent4"/>
          <w:insideV w:val="double" w:sz="4" w:space="0" w:color="8064A2" w:themeColor="accent4"/>
        </w:tblBorders>
        <w:tblLook w:val="0420" w:firstRow="1" w:lastRow="0" w:firstColumn="0" w:lastColumn="0" w:noHBand="0" w:noVBand="1"/>
      </w:tblPr>
      <w:tblGrid>
        <w:gridCol w:w="1792"/>
        <w:gridCol w:w="5833"/>
        <w:gridCol w:w="1611"/>
      </w:tblGrid>
      <w:tr w:rsidR="00105280" w:rsidRPr="002478F9" w14:paraId="6F7D3217" w14:textId="77777777" w:rsidTr="002478F9">
        <w:trPr>
          <w:cnfStyle w:val="100000000000" w:firstRow="1" w:lastRow="0" w:firstColumn="0" w:lastColumn="0" w:oddVBand="0" w:evenVBand="0" w:oddHBand="0" w:evenHBand="0" w:firstRowFirstColumn="0" w:firstRowLastColumn="0" w:lastRowFirstColumn="0" w:lastRowLastColumn="0"/>
          <w:trHeight w:val="20"/>
        </w:trPr>
        <w:tc>
          <w:tcPr>
            <w:tcW w:w="970" w:type="pct"/>
            <w:tcBorders>
              <w:top w:val="none" w:sz="0" w:space="0" w:color="auto"/>
              <w:left w:val="none" w:sz="0" w:space="0" w:color="auto"/>
              <w:bottom w:val="none" w:sz="0" w:space="0" w:color="auto"/>
              <w:right w:val="none" w:sz="0" w:space="0" w:color="auto"/>
            </w:tcBorders>
            <w:vAlign w:val="center"/>
          </w:tcPr>
          <w:p w14:paraId="383B00C4" w14:textId="77777777" w:rsidR="00105280" w:rsidRPr="002478F9" w:rsidRDefault="004669A7" w:rsidP="002478F9">
            <w:pPr>
              <w:pStyle w:val="TableParagraph"/>
              <w:spacing w:line="360" w:lineRule="auto"/>
              <w:ind w:left="0"/>
              <w:jc w:val="center"/>
              <w:rPr>
                <w:rFonts w:asciiTheme="majorBidi" w:hAnsiTheme="majorBidi" w:cstheme="majorBidi"/>
                <w:sz w:val="28"/>
                <w:szCs w:val="28"/>
              </w:rPr>
            </w:pPr>
            <w:r w:rsidRPr="002478F9">
              <w:rPr>
                <w:rFonts w:asciiTheme="majorBidi" w:hAnsiTheme="majorBidi" w:cstheme="majorBidi"/>
                <w:color w:val="FFFFFF"/>
                <w:sz w:val="28"/>
                <w:szCs w:val="28"/>
              </w:rPr>
              <w:t>Figure</w:t>
            </w:r>
            <w:r w:rsidRPr="002478F9">
              <w:rPr>
                <w:rFonts w:asciiTheme="majorBidi" w:hAnsiTheme="majorBidi" w:cstheme="majorBidi"/>
                <w:color w:val="FFFFFF"/>
                <w:spacing w:val="-11"/>
                <w:sz w:val="28"/>
                <w:szCs w:val="28"/>
              </w:rPr>
              <w:t xml:space="preserve"> </w:t>
            </w:r>
            <w:r w:rsidRPr="002478F9">
              <w:rPr>
                <w:rFonts w:asciiTheme="majorBidi" w:hAnsiTheme="majorBidi" w:cstheme="majorBidi"/>
                <w:color w:val="FFFFFF"/>
                <w:spacing w:val="-5"/>
                <w:sz w:val="28"/>
                <w:szCs w:val="28"/>
              </w:rPr>
              <w:t>No.</w:t>
            </w:r>
          </w:p>
        </w:tc>
        <w:tc>
          <w:tcPr>
            <w:tcW w:w="3158" w:type="pct"/>
            <w:tcBorders>
              <w:top w:val="none" w:sz="0" w:space="0" w:color="auto"/>
              <w:left w:val="none" w:sz="0" w:space="0" w:color="auto"/>
              <w:bottom w:val="none" w:sz="0" w:space="0" w:color="auto"/>
              <w:right w:val="none" w:sz="0" w:space="0" w:color="auto"/>
            </w:tcBorders>
          </w:tcPr>
          <w:p w14:paraId="4A9922B7" w14:textId="77777777" w:rsidR="00105280" w:rsidRPr="002478F9" w:rsidRDefault="004669A7" w:rsidP="002478F9">
            <w:pPr>
              <w:pStyle w:val="TableParagraph"/>
              <w:spacing w:line="360" w:lineRule="auto"/>
              <w:ind w:left="0"/>
              <w:jc w:val="center"/>
              <w:rPr>
                <w:rFonts w:asciiTheme="majorBidi" w:hAnsiTheme="majorBidi" w:cstheme="majorBidi"/>
                <w:sz w:val="28"/>
                <w:szCs w:val="28"/>
              </w:rPr>
            </w:pPr>
            <w:r w:rsidRPr="002478F9">
              <w:rPr>
                <w:rFonts w:asciiTheme="majorBidi" w:hAnsiTheme="majorBidi" w:cstheme="majorBidi"/>
                <w:color w:val="FFFFFF"/>
                <w:sz w:val="28"/>
                <w:szCs w:val="28"/>
              </w:rPr>
              <w:t>Figure</w:t>
            </w:r>
            <w:r w:rsidRPr="002478F9">
              <w:rPr>
                <w:rFonts w:asciiTheme="majorBidi" w:hAnsiTheme="majorBidi" w:cstheme="majorBidi"/>
                <w:color w:val="FFFFFF"/>
                <w:spacing w:val="-11"/>
                <w:sz w:val="28"/>
                <w:szCs w:val="28"/>
              </w:rPr>
              <w:t xml:space="preserve"> </w:t>
            </w:r>
            <w:r w:rsidRPr="002478F9">
              <w:rPr>
                <w:rFonts w:asciiTheme="majorBidi" w:hAnsiTheme="majorBidi" w:cstheme="majorBidi"/>
                <w:color w:val="FFFFFF"/>
                <w:spacing w:val="-2"/>
                <w:sz w:val="28"/>
                <w:szCs w:val="28"/>
              </w:rPr>
              <w:t>Title</w:t>
            </w:r>
          </w:p>
        </w:tc>
        <w:tc>
          <w:tcPr>
            <w:tcW w:w="872" w:type="pct"/>
            <w:tcBorders>
              <w:top w:val="none" w:sz="0" w:space="0" w:color="auto"/>
              <w:left w:val="none" w:sz="0" w:space="0" w:color="auto"/>
              <w:bottom w:val="none" w:sz="0" w:space="0" w:color="auto"/>
              <w:right w:val="none" w:sz="0" w:space="0" w:color="auto"/>
            </w:tcBorders>
            <w:vAlign w:val="center"/>
          </w:tcPr>
          <w:p w14:paraId="6FD59334" w14:textId="77777777" w:rsidR="00105280" w:rsidRPr="002478F9" w:rsidRDefault="004669A7" w:rsidP="002478F9">
            <w:pPr>
              <w:pStyle w:val="TableParagraph"/>
              <w:spacing w:line="360" w:lineRule="auto"/>
              <w:ind w:left="0"/>
              <w:jc w:val="center"/>
              <w:rPr>
                <w:rFonts w:asciiTheme="majorBidi" w:hAnsiTheme="majorBidi" w:cstheme="majorBidi"/>
                <w:sz w:val="28"/>
                <w:szCs w:val="28"/>
              </w:rPr>
            </w:pPr>
            <w:r w:rsidRPr="002478F9">
              <w:rPr>
                <w:rFonts w:asciiTheme="majorBidi" w:hAnsiTheme="majorBidi" w:cstheme="majorBidi"/>
                <w:color w:val="FFFFFF"/>
                <w:sz w:val="28"/>
                <w:szCs w:val="28"/>
              </w:rPr>
              <w:t>Page</w:t>
            </w:r>
            <w:r w:rsidRPr="002478F9">
              <w:rPr>
                <w:rFonts w:asciiTheme="majorBidi" w:hAnsiTheme="majorBidi" w:cstheme="majorBidi"/>
                <w:color w:val="FFFFFF"/>
                <w:spacing w:val="-8"/>
                <w:sz w:val="28"/>
                <w:szCs w:val="28"/>
              </w:rPr>
              <w:t xml:space="preserve"> </w:t>
            </w:r>
            <w:r w:rsidRPr="002478F9">
              <w:rPr>
                <w:rFonts w:asciiTheme="majorBidi" w:hAnsiTheme="majorBidi" w:cstheme="majorBidi"/>
                <w:color w:val="FFFFFF"/>
                <w:spacing w:val="-5"/>
                <w:sz w:val="28"/>
                <w:szCs w:val="28"/>
              </w:rPr>
              <w:t>No.</w:t>
            </w:r>
          </w:p>
        </w:tc>
      </w:tr>
      <w:tr w:rsidR="00105280" w:rsidRPr="002478F9" w14:paraId="05449664" w14:textId="77777777" w:rsidTr="002478F9">
        <w:trPr>
          <w:cnfStyle w:val="000000100000" w:firstRow="0" w:lastRow="0" w:firstColumn="0" w:lastColumn="0" w:oddVBand="0" w:evenVBand="0" w:oddHBand="1" w:evenHBand="0" w:firstRowFirstColumn="0" w:firstRowLastColumn="0" w:lastRowFirstColumn="0" w:lastRowLastColumn="0"/>
          <w:trHeight w:val="20"/>
        </w:trPr>
        <w:tc>
          <w:tcPr>
            <w:tcW w:w="970" w:type="pct"/>
            <w:vAlign w:val="center"/>
          </w:tcPr>
          <w:p w14:paraId="30F79477" w14:textId="77777777" w:rsidR="00105280" w:rsidRPr="002478F9" w:rsidRDefault="004669A7" w:rsidP="002478F9">
            <w:pPr>
              <w:pStyle w:val="TableParagraph"/>
              <w:spacing w:line="360" w:lineRule="auto"/>
              <w:ind w:left="0"/>
              <w:jc w:val="center"/>
              <w:rPr>
                <w:rFonts w:asciiTheme="majorBidi" w:hAnsiTheme="majorBidi" w:cstheme="majorBidi"/>
                <w:b/>
                <w:sz w:val="28"/>
                <w:szCs w:val="28"/>
              </w:rPr>
            </w:pPr>
            <w:r w:rsidRPr="002478F9">
              <w:rPr>
                <w:rFonts w:asciiTheme="majorBidi" w:hAnsiTheme="majorBidi" w:cstheme="majorBidi"/>
                <w:b/>
                <w:spacing w:val="-5"/>
                <w:sz w:val="28"/>
                <w:szCs w:val="28"/>
              </w:rPr>
              <w:t>1.1</w:t>
            </w:r>
          </w:p>
        </w:tc>
        <w:tc>
          <w:tcPr>
            <w:tcW w:w="3158" w:type="pct"/>
          </w:tcPr>
          <w:p w14:paraId="250779AA" w14:textId="77777777" w:rsidR="00105280" w:rsidRPr="002478F9" w:rsidRDefault="004669A7" w:rsidP="002478F9">
            <w:pPr>
              <w:pStyle w:val="TableParagraph"/>
              <w:spacing w:line="360" w:lineRule="auto"/>
              <w:ind w:left="0"/>
              <w:rPr>
                <w:rFonts w:asciiTheme="majorBidi" w:hAnsiTheme="majorBidi" w:cstheme="majorBidi"/>
                <w:sz w:val="28"/>
                <w:szCs w:val="28"/>
              </w:rPr>
            </w:pPr>
            <w:r w:rsidRPr="002478F9">
              <w:rPr>
                <w:rFonts w:asciiTheme="majorBidi" w:hAnsiTheme="majorBidi" w:cstheme="majorBidi"/>
                <w:sz w:val="28"/>
                <w:szCs w:val="28"/>
              </w:rPr>
              <w:t>Use</w:t>
            </w:r>
            <w:r w:rsidRPr="002478F9">
              <w:rPr>
                <w:rFonts w:asciiTheme="majorBidi" w:hAnsiTheme="majorBidi" w:cstheme="majorBidi"/>
                <w:spacing w:val="-7"/>
                <w:sz w:val="28"/>
                <w:szCs w:val="28"/>
              </w:rPr>
              <w:t xml:space="preserve"> </w:t>
            </w:r>
            <w:r w:rsidRPr="002478F9">
              <w:rPr>
                <w:rFonts w:asciiTheme="majorBidi" w:hAnsiTheme="majorBidi" w:cstheme="majorBidi"/>
                <w:sz w:val="28"/>
                <w:szCs w:val="28"/>
              </w:rPr>
              <w:t>of</w:t>
            </w:r>
            <w:r w:rsidRPr="002478F9">
              <w:rPr>
                <w:rFonts w:asciiTheme="majorBidi" w:hAnsiTheme="majorBidi" w:cstheme="majorBidi"/>
                <w:spacing w:val="-7"/>
                <w:sz w:val="28"/>
                <w:szCs w:val="28"/>
              </w:rPr>
              <w:t xml:space="preserve"> </w:t>
            </w:r>
            <w:r w:rsidRPr="002478F9">
              <w:rPr>
                <w:rFonts w:asciiTheme="majorBidi" w:hAnsiTheme="majorBidi" w:cstheme="majorBidi"/>
                <w:sz w:val="28"/>
                <w:szCs w:val="28"/>
              </w:rPr>
              <w:t>sound</w:t>
            </w:r>
            <w:r w:rsidRPr="002478F9">
              <w:rPr>
                <w:rFonts w:asciiTheme="majorBidi" w:hAnsiTheme="majorBidi" w:cstheme="majorBidi"/>
                <w:spacing w:val="-6"/>
                <w:sz w:val="28"/>
                <w:szCs w:val="28"/>
              </w:rPr>
              <w:t xml:space="preserve"> </w:t>
            </w:r>
            <w:r w:rsidRPr="002478F9">
              <w:rPr>
                <w:rFonts w:asciiTheme="majorBidi" w:hAnsiTheme="majorBidi" w:cstheme="majorBidi"/>
                <w:sz w:val="28"/>
                <w:szCs w:val="28"/>
              </w:rPr>
              <w:t>reference</w:t>
            </w:r>
            <w:r w:rsidRPr="002478F9">
              <w:rPr>
                <w:rFonts w:asciiTheme="majorBidi" w:hAnsiTheme="majorBidi" w:cstheme="majorBidi"/>
                <w:spacing w:val="-3"/>
                <w:sz w:val="28"/>
                <w:szCs w:val="28"/>
              </w:rPr>
              <w:t xml:space="preserve"> </w:t>
            </w:r>
            <w:r w:rsidRPr="002478F9">
              <w:rPr>
                <w:rFonts w:asciiTheme="majorBidi" w:hAnsiTheme="majorBidi" w:cstheme="majorBidi"/>
                <w:spacing w:val="-4"/>
                <w:sz w:val="28"/>
                <w:szCs w:val="28"/>
              </w:rPr>
              <w:t>point</w:t>
            </w:r>
          </w:p>
        </w:tc>
        <w:tc>
          <w:tcPr>
            <w:tcW w:w="872" w:type="pct"/>
            <w:vAlign w:val="center"/>
          </w:tcPr>
          <w:p w14:paraId="2AD33FD5" w14:textId="47295552" w:rsidR="00105280" w:rsidRPr="002478F9" w:rsidRDefault="00C14FDD" w:rsidP="002478F9">
            <w:pPr>
              <w:pStyle w:val="TableParagraph"/>
              <w:spacing w:line="360" w:lineRule="auto"/>
              <w:ind w:left="0"/>
              <w:jc w:val="center"/>
              <w:rPr>
                <w:rFonts w:asciiTheme="majorBidi" w:hAnsiTheme="majorBidi" w:cstheme="majorBidi"/>
                <w:sz w:val="28"/>
                <w:szCs w:val="28"/>
              </w:rPr>
            </w:pPr>
            <w:r>
              <w:rPr>
                <w:rFonts w:asciiTheme="majorBidi" w:hAnsiTheme="majorBidi" w:cstheme="majorBidi"/>
                <w:spacing w:val="-5"/>
                <w:sz w:val="28"/>
                <w:szCs w:val="28"/>
              </w:rPr>
              <w:t>6</w:t>
            </w:r>
          </w:p>
        </w:tc>
      </w:tr>
      <w:tr w:rsidR="00105280" w:rsidRPr="002478F9" w14:paraId="4687F298" w14:textId="77777777" w:rsidTr="002478F9">
        <w:trPr>
          <w:trHeight w:val="20"/>
        </w:trPr>
        <w:tc>
          <w:tcPr>
            <w:tcW w:w="970" w:type="pct"/>
            <w:vAlign w:val="center"/>
          </w:tcPr>
          <w:p w14:paraId="334A1CCC" w14:textId="77777777" w:rsidR="00105280" w:rsidRPr="002478F9" w:rsidRDefault="004669A7" w:rsidP="002478F9">
            <w:pPr>
              <w:pStyle w:val="TableParagraph"/>
              <w:spacing w:line="360" w:lineRule="auto"/>
              <w:ind w:left="0"/>
              <w:jc w:val="center"/>
              <w:rPr>
                <w:rFonts w:asciiTheme="majorBidi" w:hAnsiTheme="majorBidi" w:cstheme="majorBidi"/>
                <w:b/>
                <w:sz w:val="28"/>
                <w:szCs w:val="28"/>
              </w:rPr>
            </w:pPr>
            <w:r w:rsidRPr="002478F9">
              <w:rPr>
                <w:rFonts w:asciiTheme="majorBidi" w:hAnsiTheme="majorBidi" w:cstheme="majorBidi"/>
                <w:b/>
                <w:spacing w:val="-5"/>
                <w:sz w:val="28"/>
                <w:szCs w:val="28"/>
              </w:rPr>
              <w:t>1.2</w:t>
            </w:r>
          </w:p>
        </w:tc>
        <w:tc>
          <w:tcPr>
            <w:tcW w:w="3158" w:type="pct"/>
          </w:tcPr>
          <w:p w14:paraId="3D3F86DE" w14:textId="77777777" w:rsidR="00105280" w:rsidRPr="002478F9" w:rsidRDefault="004669A7" w:rsidP="002478F9">
            <w:pPr>
              <w:pStyle w:val="TableParagraph"/>
              <w:spacing w:line="360" w:lineRule="auto"/>
              <w:ind w:left="0"/>
              <w:rPr>
                <w:rFonts w:asciiTheme="majorBidi" w:hAnsiTheme="majorBidi" w:cstheme="majorBidi"/>
                <w:sz w:val="28"/>
                <w:szCs w:val="28"/>
              </w:rPr>
            </w:pPr>
            <w:r w:rsidRPr="002478F9">
              <w:rPr>
                <w:rFonts w:asciiTheme="majorBidi" w:hAnsiTheme="majorBidi" w:cstheme="majorBidi"/>
                <w:sz w:val="28"/>
                <w:szCs w:val="28"/>
              </w:rPr>
              <w:t>Accumulation</w:t>
            </w:r>
            <w:r w:rsidRPr="002478F9">
              <w:rPr>
                <w:rFonts w:asciiTheme="majorBidi" w:hAnsiTheme="majorBidi" w:cstheme="majorBidi"/>
                <w:spacing w:val="-8"/>
                <w:sz w:val="28"/>
                <w:szCs w:val="28"/>
              </w:rPr>
              <w:t xml:space="preserve"> </w:t>
            </w:r>
            <w:r w:rsidRPr="002478F9">
              <w:rPr>
                <w:rFonts w:asciiTheme="majorBidi" w:hAnsiTheme="majorBidi" w:cstheme="majorBidi"/>
                <w:sz w:val="28"/>
                <w:szCs w:val="28"/>
              </w:rPr>
              <w:t>of</w:t>
            </w:r>
            <w:r w:rsidRPr="002478F9">
              <w:rPr>
                <w:rFonts w:asciiTheme="majorBidi" w:hAnsiTheme="majorBidi" w:cstheme="majorBidi"/>
                <w:spacing w:val="-7"/>
                <w:sz w:val="28"/>
                <w:szCs w:val="28"/>
              </w:rPr>
              <w:t xml:space="preserve"> </w:t>
            </w:r>
            <w:r w:rsidRPr="002478F9">
              <w:rPr>
                <w:rFonts w:asciiTheme="majorBidi" w:hAnsiTheme="majorBidi" w:cstheme="majorBidi"/>
                <w:sz w:val="28"/>
                <w:szCs w:val="28"/>
              </w:rPr>
              <w:t>dentinal</w:t>
            </w:r>
            <w:r w:rsidRPr="002478F9">
              <w:rPr>
                <w:rFonts w:asciiTheme="majorBidi" w:hAnsiTheme="majorBidi" w:cstheme="majorBidi"/>
                <w:spacing w:val="-11"/>
                <w:sz w:val="28"/>
                <w:szCs w:val="28"/>
              </w:rPr>
              <w:t xml:space="preserve"> </w:t>
            </w:r>
            <w:r w:rsidRPr="002478F9">
              <w:rPr>
                <w:rFonts w:asciiTheme="majorBidi" w:hAnsiTheme="majorBidi" w:cstheme="majorBidi"/>
                <w:sz w:val="28"/>
                <w:szCs w:val="28"/>
              </w:rPr>
              <w:t>debris</w:t>
            </w:r>
            <w:r w:rsidRPr="002478F9">
              <w:rPr>
                <w:rFonts w:asciiTheme="majorBidi" w:hAnsiTheme="majorBidi" w:cstheme="majorBidi"/>
                <w:spacing w:val="-11"/>
                <w:sz w:val="28"/>
                <w:szCs w:val="28"/>
              </w:rPr>
              <w:t xml:space="preserve"> </w:t>
            </w:r>
            <w:r w:rsidRPr="002478F9">
              <w:rPr>
                <w:rFonts w:asciiTheme="majorBidi" w:hAnsiTheme="majorBidi" w:cstheme="majorBidi"/>
                <w:sz w:val="28"/>
                <w:szCs w:val="28"/>
              </w:rPr>
              <w:t>in</w:t>
            </w:r>
            <w:r w:rsidRPr="002478F9">
              <w:rPr>
                <w:rFonts w:asciiTheme="majorBidi" w:hAnsiTheme="majorBidi" w:cstheme="majorBidi"/>
                <w:spacing w:val="-8"/>
                <w:sz w:val="28"/>
                <w:szCs w:val="28"/>
              </w:rPr>
              <w:t xml:space="preserve"> </w:t>
            </w:r>
            <w:r w:rsidRPr="002478F9">
              <w:rPr>
                <w:rFonts w:asciiTheme="majorBidi" w:hAnsiTheme="majorBidi" w:cstheme="majorBidi"/>
                <w:sz w:val="28"/>
                <w:szCs w:val="28"/>
              </w:rPr>
              <w:t xml:space="preserve">apical </w:t>
            </w:r>
            <w:r w:rsidRPr="002478F9">
              <w:rPr>
                <w:rFonts w:asciiTheme="majorBidi" w:hAnsiTheme="majorBidi" w:cstheme="majorBidi"/>
                <w:spacing w:val="-2"/>
                <w:sz w:val="28"/>
                <w:szCs w:val="28"/>
              </w:rPr>
              <w:t>third.</w:t>
            </w:r>
          </w:p>
        </w:tc>
        <w:tc>
          <w:tcPr>
            <w:tcW w:w="872" w:type="pct"/>
            <w:vAlign w:val="center"/>
          </w:tcPr>
          <w:p w14:paraId="4925B46F" w14:textId="4C3EA301" w:rsidR="00105280" w:rsidRPr="002478F9" w:rsidRDefault="00C14FDD" w:rsidP="002478F9">
            <w:pPr>
              <w:pStyle w:val="TableParagraph"/>
              <w:spacing w:line="360" w:lineRule="auto"/>
              <w:ind w:left="0"/>
              <w:jc w:val="center"/>
              <w:rPr>
                <w:rFonts w:asciiTheme="majorBidi" w:hAnsiTheme="majorBidi" w:cstheme="majorBidi"/>
                <w:sz w:val="28"/>
                <w:szCs w:val="28"/>
              </w:rPr>
            </w:pPr>
            <w:r>
              <w:rPr>
                <w:rFonts w:asciiTheme="majorBidi" w:hAnsiTheme="majorBidi" w:cstheme="majorBidi"/>
                <w:sz w:val="28"/>
                <w:szCs w:val="28"/>
              </w:rPr>
              <w:t>7</w:t>
            </w:r>
          </w:p>
        </w:tc>
      </w:tr>
      <w:tr w:rsidR="00105280" w:rsidRPr="002478F9" w14:paraId="0A959EE0" w14:textId="77777777" w:rsidTr="002478F9">
        <w:trPr>
          <w:cnfStyle w:val="000000100000" w:firstRow="0" w:lastRow="0" w:firstColumn="0" w:lastColumn="0" w:oddVBand="0" w:evenVBand="0" w:oddHBand="1" w:evenHBand="0" w:firstRowFirstColumn="0" w:firstRowLastColumn="0" w:lastRowFirstColumn="0" w:lastRowLastColumn="0"/>
          <w:trHeight w:val="20"/>
        </w:trPr>
        <w:tc>
          <w:tcPr>
            <w:tcW w:w="970" w:type="pct"/>
            <w:vAlign w:val="center"/>
          </w:tcPr>
          <w:p w14:paraId="68729D1D" w14:textId="77777777" w:rsidR="00105280" w:rsidRPr="002478F9" w:rsidRDefault="004669A7" w:rsidP="002478F9">
            <w:pPr>
              <w:pStyle w:val="TableParagraph"/>
              <w:spacing w:line="360" w:lineRule="auto"/>
              <w:ind w:left="0"/>
              <w:jc w:val="center"/>
              <w:rPr>
                <w:rFonts w:asciiTheme="majorBidi" w:hAnsiTheme="majorBidi" w:cstheme="majorBidi"/>
                <w:b/>
                <w:sz w:val="28"/>
                <w:szCs w:val="28"/>
              </w:rPr>
            </w:pPr>
            <w:r w:rsidRPr="002478F9">
              <w:rPr>
                <w:rFonts w:asciiTheme="majorBidi" w:hAnsiTheme="majorBidi" w:cstheme="majorBidi"/>
                <w:b/>
                <w:spacing w:val="-5"/>
                <w:sz w:val="28"/>
                <w:szCs w:val="28"/>
              </w:rPr>
              <w:t>1.3</w:t>
            </w:r>
          </w:p>
        </w:tc>
        <w:tc>
          <w:tcPr>
            <w:tcW w:w="3158" w:type="pct"/>
          </w:tcPr>
          <w:p w14:paraId="100250F5" w14:textId="77777777" w:rsidR="00105280" w:rsidRPr="002478F9" w:rsidRDefault="004669A7" w:rsidP="002478F9">
            <w:pPr>
              <w:pStyle w:val="TableParagraph"/>
              <w:spacing w:line="360" w:lineRule="auto"/>
              <w:ind w:left="0"/>
              <w:rPr>
                <w:rFonts w:asciiTheme="majorBidi" w:hAnsiTheme="majorBidi" w:cstheme="majorBidi"/>
                <w:sz w:val="28"/>
                <w:szCs w:val="28"/>
              </w:rPr>
            </w:pPr>
            <w:r w:rsidRPr="002478F9">
              <w:rPr>
                <w:rFonts w:asciiTheme="majorBidi" w:hAnsiTheme="majorBidi" w:cstheme="majorBidi"/>
                <w:sz w:val="28"/>
                <w:szCs w:val="28"/>
              </w:rPr>
              <w:t>Ledge</w:t>
            </w:r>
            <w:r w:rsidRPr="002478F9">
              <w:rPr>
                <w:rFonts w:asciiTheme="majorBidi" w:hAnsiTheme="majorBidi" w:cstheme="majorBidi"/>
                <w:spacing w:val="-7"/>
                <w:sz w:val="28"/>
                <w:szCs w:val="28"/>
              </w:rPr>
              <w:t xml:space="preserve"> </w:t>
            </w:r>
            <w:r w:rsidRPr="002478F9">
              <w:rPr>
                <w:rFonts w:asciiTheme="majorBidi" w:hAnsiTheme="majorBidi" w:cstheme="majorBidi"/>
                <w:sz w:val="28"/>
                <w:szCs w:val="28"/>
              </w:rPr>
              <w:t>formation</w:t>
            </w:r>
            <w:r w:rsidRPr="002478F9">
              <w:rPr>
                <w:rFonts w:asciiTheme="majorBidi" w:hAnsiTheme="majorBidi" w:cstheme="majorBidi"/>
                <w:spacing w:val="-8"/>
                <w:sz w:val="28"/>
                <w:szCs w:val="28"/>
              </w:rPr>
              <w:t xml:space="preserve"> </w:t>
            </w:r>
            <w:r w:rsidRPr="002478F9">
              <w:rPr>
                <w:rFonts w:asciiTheme="majorBidi" w:hAnsiTheme="majorBidi" w:cstheme="majorBidi"/>
                <w:sz w:val="28"/>
                <w:szCs w:val="28"/>
              </w:rPr>
              <w:t>due</w:t>
            </w:r>
            <w:r w:rsidRPr="002478F9">
              <w:rPr>
                <w:rFonts w:asciiTheme="majorBidi" w:hAnsiTheme="majorBidi" w:cstheme="majorBidi"/>
                <w:spacing w:val="-2"/>
                <w:sz w:val="28"/>
                <w:szCs w:val="28"/>
              </w:rPr>
              <w:t xml:space="preserve"> </w:t>
            </w:r>
            <w:r w:rsidRPr="002478F9">
              <w:rPr>
                <w:rFonts w:asciiTheme="majorBidi" w:hAnsiTheme="majorBidi" w:cstheme="majorBidi"/>
                <w:sz w:val="28"/>
                <w:szCs w:val="28"/>
              </w:rPr>
              <w:t>to</w:t>
            </w:r>
            <w:r w:rsidRPr="002478F9">
              <w:rPr>
                <w:rFonts w:asciiTheme="majorBidi" w:hAnsiTheme="majorBidi" w:cstheme="majorBidi"/>
                <w:spacing w:val="-5"/>
                <w:sz w:val="28"/>
                <w:szCs w:val="28"/>
              </w:rPr>
              <w:t xml:space="preserve"> </w:t>
            </w:r>
            <w:r w:rsidRPr="002478F9">
              <w:rPr>
                <w:rFonts w:asciiTheme="majorBidi" w:hAnsiTheme="majorBidi" w:cstheme="majorBidi"/>
                <w:sz w:val="28"/>
                <w:szCs w:val="28"/>
              </w:rPr>
              <w:t>use</w:t>
            </w:r>
            <w:r w:rsidRPr="002478F9">
              <w:rPr>
                <w:rFonts w:asciiTheme="majorBidi" w:hAnsiTheme="majorBidi" w:cstheme="majorBidi"/>
                <w:spacing w:val="-6"/>
                <w:sz w:val="28"/>
                <w:szCs w:val="28"/>
              </w:rPr>
              <w:t xml:space="preserve"> </w:t>
            </w:r>
            <w:r w:rsidRPr="002478F9">
              <w:rPr>
                <w:rFonts w:asciiTheme="majorBidi" w:hAnsiTheme="majorBidi" w:cstheme="majorBidi"/>
                <w:sz w:val="28"/>
                <w:szCs w:val="28"/>
              </w:rPr>
              <w:t>of</w:t>
            </w:r>
            <w:r w:rsidRPr="002478F9">
              <w:rPr>
                <w:rFonts w:asciiTheme="majorBidi" w:hAnsiTheme="majorBidi" w:cstheme="majorBidi"/>
                <w:spacing w:val="-6"/>
                <w:sz w:val="28"/>
                <w:szCs w:val="28"/>
              </w:rPr>
              <w:t xml:space="preserve"> </w:t>
            </w:r>
            <w:r w:rsidRPr="002478F9">
              <w:rPr>
                <w:rFonts w:asciiTheme="majorBidi" w:hAnsiTheme="majorBidi" w:cstheme="majorBidi"/>
                <w:sz w:val="28"/>
                <w:szCs w:val="28"/>
              </w:rPr>
              <w:t>straight</w:t>
            </w:r>
            <w:r w:rsidRPr="002478F9">
              <w:rPr>
                <w:rFonts w:asciiTheme="majorBidi" w:hAnsiTheme="majorBidi" w:cstheme="majorBidi"/>
                <w:spacing w:val="-8"/>
                <w:sz w:val="28"/>
                <w:szCs w:val="28"/>
              </w:rPr>
              <w:t xml:space="preserve"> </w:t>
            </w:r>
            <w:r w:rsidRPr="002478F9">
              <w:rPr>
                <w:rFonts w:asciiTheme="majorBidi" w:hAnsiTheme="majorBidi" w:cstheme="majorBidi"/>
                <w:sz w:val="28"/>
                <w:szCs w:val="28"/>
              </w:rPr>
              <w:t>files</w:t>
            </w:r>
            <w:r w:rsidRPr="002478F9">
              <w:rPr>
                <w:rFonts w:asciiTheme="majorBidi" w:hAnsiTheme="majorBidi" w:cstheme="majorBidi"/>
                <w:spacing w:val="-5"/>
                <w:sz w:val="28"/>
                <w:szCs w:val="28"/>
              </w:rPr>
              <w:t xml:space="preserve"> in</w:t>
            </w:r>
          </w:p>
          <w:p w14:paraId="43E87E4D" w14:textId="77777777" w:rsidR="00105280" w:rsidRPr="002478F9" w:rsidRDefault="004669A7" w:rsidP="002478F9">
            <w:pPr>
              <w:pStyle w:val="TableParagraph"/>
              <w:spacing w:line="360" w:lineRule="auto"/>
              <w:ind w:left="0"/>
              <w:rPr>
                <w:rFonts w:asciiTheme="majorBidi" w:hAnsiTheme="majorBidi" w:cstheme="majorBidi"/>
                <w:sz w:val="28"/>
                <w:szCs w:val="28"/>
              </w:rPr>
            </w:pPr>
            <w:r w:rsidRPr="002478F9">
              <w:rPr>
                <w:rFonts w:asciiTheme="majorBidi" w:hAnsiTheme="majorBidi" w:cstheme="majorBidi"/>
                <w:sz w:val="28"/>
                <w:szCs w:val="28"/>
              </w:rPr>
              <w:t>curved</w:t>
            </w:r>
            <w:r w:rsidRPr="002478F9">
              <w:rPr>
                <w:rFonts w:asciiTheme="majorBidi" w:hAnsiTheme="majorBidi" w:cstheme="majorBidi"/>
                <w:spacing w:val="-11"/>
                <w:sz w:val="28"/>
                <w:szCs w:val="28"/>
              </w:rPr>
              <w:t xml:space="preserve"> </w:t>
            </w:r>
            <w:r w:rsidRPr="002478F9">
              <w:rPr>
                <w:rFonts w:asciiTheme="majorBidi" w:hAnsiTheme="majorBidi" w:cstheme="majorBidi"/>
                <w:spacing w:val="-2"/>
                <w:sz w:val="28"/>
                <w:szCs w:val="28"/>
              </w:rPr>
              <w:t>canal.</w:t>
            </w:r>
          </w:p>
        </w:tc>
        <w:tc>
          <w:tcPr>
            <w:tcW w:w="872" w:type="pct"/>
            <w:vAlign w:val="center"/>
          </w:tcPr>
          <w:p w14:paraId="49422BC2" w14:textId="1A002BE4" w:rsidR="00105280" w:rsidRPr="002478F9" w:rsidRDefault="00C14FDD" w:rsidP="002478F9">
            <w:pPr>
              <w:pStyle w:val="TableParagraph"/>
              <w:spacing w:line="360" w:lineRule="auto"/>
              <w:ind w:left="0"/>
              <w:jc w:val="center"/>
              <w:rPr>
                <w:rFonts w:asciiTheme="majorBidi" w:hAnsiTheme="majorBidi" w:cstheme="majorBidi"/>
                <w:sz w:val="28"/>
                <w:szCs w:val="28"/>
              </w:rPr>
            </w:pPr>
            <w:r>
              <w:rPr>
                <w:rFonts w:asciiTheme="majorBidi" w:hAnsiTheme="majorBidi" w:cstheme="majorBidi"/>
                <w:sz w:val="28"/>
                <w:szCs w:val="28"/>
              </w:rPr>
              <w:t>9</w:t>
            </w:r>
          </w:p>
        </w:tc>
      </w:tr>
      <w:tr w:rsidR="002478F9" w:rsidRPr="002478F9" w14:paraId="6A66F76C" w14:textId="77777777" w:rsidTr="002478F9">
        <w:trPr>
          <w:trHeight w:val="20"/>
        </w:trPr>
        <w:tc>
          <w:tcPr>
            <w:tcW w:w="970" w:type="pct"/>
            <w:vAlign w:val="center"/>
          </w:tcPr>
          <w:p w14:paraId="6FC78DC3" w14:textId="0A5BD6DA" w:rsidR="002478F9" w:rsidRPr="002478F9" w:rsidRDefault="002478F9" w:rsidP="002478F9">
            <w:pPr>
              <w:pStyle w:val="TableParagraph"/>
              <w:spacing w:line="360" w:lineRule="auto"/>
              <w:ind w:left="0"/>
              <w:jc w:val="center"/>
              <w:rPr>
                <w:rFonts w:asciiTheme="majorBidi" w:hAnsiTheme="majorBidi" w:cstheme="majorBidi"/>
                <w:b/>
                <w:spacing w:val="-5"/>
                <w:sz w:val="28"/>
                <w:szCs w:val="28"/>
              </w:rPr>
            </w:pPr>
            <w:r w:rsidRPr="002478F9">
              <w:rPr>
                <w:rFonts w:asciiTheme="majorBidi" w:hAnsiTheme="majorBidi" w:cstheme="majorBidi"/>
                <w:b/>
                <w:spacing w:val="-5"/>
                <w:sz w:val="28"/>
                <w:szCs w:val="28"/>
              </w:rPr>
              <w:t>1.4</w:t>
            </w:r>
          </w:p>
        </w:tc>
        <w:tc>
          <w:tcPr>
            <w:tcW w:w="3158" w:type="pct"/>
          </w:tcPr>
          <w:p w14:paraId="55966FDE" w14:textId="004E170E" w:rsidR="002478F9" w:rsidRPr="002478F9" w:rsidRDefault="002478F9" w:rsidP="002478F9">
            <w:pPr>
              <w:pStyle w:val="TableParagraph"/>
              <w:spacing w:line="360" w:lineRule="auto"/>
              <w:ind w:left="0"/>
              <w:rPr>
                <w:rFonts w:asciiTheme="majorBidi" w:hAnsiTheme="majorBidi" w:cstheme="majorBidi"/>
                <w:sz w:val="28"/>
                <w:szCs w:val="28"/>
              </w:rPr>
            </w:pPr>
            <w:r w:rsidRPr="002478F9">
              <w:rPr>
                <w:rFonts w:asciiTheme="majorBidi" w:hAnsiTheme="majorBidi" w:cstheme="majorBidi"/>
                <w:sz w:val="28"/>
                <w:szCs w:val="28"/>
              </w:rPr>
              <w:t>Radiograph</w:t>
            </w:r>
            <w:r w:rsidRPr="002478F9">
              <w:rPr>
                <w:rFonts w:asciiTheme="majorBidi" w:hAnsiTheme="majorBidi" w:cstheme="majorBidi"/>
                <w:spacing w:val="-12"/>
                <w:sz w:val="28"/>
                <w:szCs w:val="28"/>
              </w:rPr>
              <w:t xml:space="preserve"> </w:t>
            </w:r>
            <w:r w:rsidRPr="002478F9">
              <w:rPr>
                <w:rFonts w:asciiTheme="majorBidi" w:hAnsiTheme="majorBidi" w:cstheme="majorBidi"/>
                <w:sz w:val="28"/>
                <w:szCs w:val="28"/>
              </w:rPr>
              <w:t>showing</w:t>
            </w:r>
            <w:r w:rsidRPr="002478F9">
              <w:rPr>
                <w:rFonts w:asciiTheme="majorBidi" w:hAnsiTheme="majorBidi" w:cstheme="majorBidi"/>
                <w:spacing w:val="-9"/>
                <w:sz w:val="28"/>
                <w:szCs w:val="28"/>
              </w:rPr>
              <w:t xml:space="preserve"> </w:t>
            </w:r>
            <w:r w:rsidRPr="002478F9">
              <w:rPr>
                <w:rFonts w:asciiTheme="majorBidi" w:hAnsiTheme="majorBidi" w:cstheme="majorBidi"/>
                <w:sz w:val="28"/>
                <w:szCs w:val="28"/>
              </w:rPr>
              <w:t>missed</w:t>
            </w:r>
            <w:r w:rsidRPr="002478F9">
              <w:rPr>
                <w:rFonts w:asciiTheme="majorBidi" w:hAnsiTheme="majorBidi" w:cstheme="majorBidi"/>
                <w:spacing w:val="-9"/>
                <w:sz w:val="28"/>
                <w:szCs w:val="28"/>
              </w:rPr>
              <w:t xml:space="preserve"> </w:t>
            </w:r>
            <w:r w:rsidRPr="002478F9">
              <w:rPr>
                <w:rFonts w:asciiTheme="majorBidi" w:hAnsiTheme="majorBidi" w:cstheme="majorBidi"/>
                <w:sz w:val="28"/>
                <w:szCs w:val="28"/>
              </w:rPr>
              <w:t>canal</w:t>
            </w:r>
            <w:r w:rsidRPr="002478F9">
              <w:rPr>
                <w:rFonts w:asciiTheme="majorBidi" w:hAnsiTheme="majorBidi" w:cstheme="majorBidi"/>
                <w:spacing w:val="-9"/>
                <w:sz w:val="28"/>
                <w:szCs w:val="28"/>
              </w:rPr>
              <w:t xml:space="preserve"> </w:t>
            </w:r>
            <w:r w:rsidRPr="002478F9">
              <w:rPr>
                <w:rFonts w:asciiTheme="majorBidi" w:hAnsiTheme="majorBidi" w:cstheme="majorBidi"/>
                <w:sz w:val="28"/>
                <w:szCs w:val="28"/>
              </w:rPr>
              <w:t>in</w:t>
            </w:r>
            <w:r w:rsidRPr="002478F9">
              <w:rPr>
                <w:rFonts w:asciiTheme="majorBidi" w:hAnsiTheme="majorBidi" w:cstheme="majorBidi"/>
                <w:spacing w:val="-9"/>
                <w:sz w:val="28"/>
                <w:szCs w:val="28"/>
              </w:rPr>
              <w:t xml:space="preserve"> </w:t>
            </w:r>
            <w:r w:rsidRPr="002478F9">
              <w:rPr>
                <w:rFonts w:asciiTheme="majorBidi" w:hAnsiTheme="majorBidi" w:cstheme="majorBidi"/>
                <w:sz w:val="28"/>
                <w:szCs w:val="28"/>
              </w:rPr>
              <w:t>maxillary second premolar.</w:t>
            </w:r>
          </w:p>
        </w:tc>
        <w:tc>
          <w:tcPr>
            <w:tcW w:w="872" w:type="pct"/>
            <w:vAlign w:val="center"/>
          </w:tcPr>
          <w:p w14:paraId="074E8592" w14:textId="1104D337" w:rsidR="002478F9" w:rsidRPr="002478F9" w:rsidRDefault="00C14FDD" w:rsidP="002478F9">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11</w:t>
            </w:r>
          </w:p>
        </w:tc>
      </w:tr>
      <w:tr w:rsidR="002478F9" w:rsidRPr="002478F9" w14:paraId="7CA2C7CB" w14:textId="77777777" w:rsidTr="002478F9">
        <w:trPr>
          <w:cnfStyle w:val="000000100000" w:firstRow="0" w:lastRow="0" w:firstColumn="0" w:lastColumn="0" w:oddVBand="0" w:evenVBand="0" w:oddHBand="1" w:evenHBand="0" w:firstRowFirstColumn="0" w:firstRowLastColumn="0" w:lastRowFirstColumn="0" w:lastRowLastColumn="0"/>
          <w:trHeight w:val="20"/>
        </w:trPr>
        <w:tc>
          <w:tcPr>
            <w:tcW w:w="970" w:type="pct"/>
            <w:vAlign w:val="center"/>
          </w:tcPr>
          <w:p w14:paraId="2A7CA144" w14:textId="0BD7AAAA" w:rsidR="002478F9" w:rsidRPr="002478F9" w:rsidRDefault="002478F9" w:rsidP="002478F9">
            <w:pPr>
              <w:pStyle w:val="TableParagraph"/>
              <w:spacing w:line="360" w:lineRule="auto"/>
              <w:ind w:left="0"/>
              <w:jc w:val="center"/>
              <w:rPr>
                <w:rFonts w:asciiTheme="majorBidi" w:hAnsiTheme="majorBidi" w:cstheme="majorBidi"/>
                <w:b/>
                <w:spacing w:val="-5"/>
                <w:sz w:val="28"/>
                <w:szCs w:val="28"/>
              </w:rPr>
            </w:pPr>
            <w:r w:rsidRPr="002478F9">
              <w:rPr>
                <w:rFonts w:asciiTheme="majorBidi" w:hAnsiTheme="majorBidi" w:cstheme="majorBidi"/>
                <w:b/>
                <w:spacing w:val="-5"/>
                <w:sz w:val="28"/>
                <w:szCs w:val="28"/>
              </w:rPr>
              <w:t>1.5</w:t>
            </w:r>
          </w:p>
        </w:tc>
        <w:tc>
          <w:tcPr>
            <w:tcW w:w="3158" w:type="pct"/>
          </w:tcPr>
          <w:p w14:paraId="0A437065" w14:textId="6BBAEF3B" w:rsidR="002478F9" w:rsidRPr="002478F9" w:rsidRDefault="002478F9" w:rsidP="002478F9">
            <w:pPr>
              <w:pStyle w:val="TableParagraph"/>
              <w:spacing w:line="360" w:lineRule="auto"/>
              <w:ind w:left="0"/>
              <w:rPr>
                <w:rFonts w:asciiTheme="majorBidi" w:hAnsiTheme="majorBidi" w:cstheme="majorBidi"/>
                <w:sz w:val="28"/>
                <w:szCs w:val="28"/>
              </w:rPr>
            </w:pPr>
            <w:r w:rsidRPr="002478F9">
              <w:rPr>
                <w:rFonts w:asciiTheme="majorBidi" w:hAnsiTheme="majorBidi" w:cstheme="majorBidi"/>
                <w:sz w:val="28"/>
                <w:szCs w:val="28"/>
              </w:rPr>
              <w:t>Curved,</w:t>
            </w:r>
            <w:r w:rsidRPr="002478F9">
              <w:rPr>
                <w:rFonts w:asciiTheme="majorBidi" w:hAnsiTheme="majorBidi" w:cstheme="majorBidi"/>
                <w:spacing w:val="-10"/>
                <w:sz w:val="28"/>
                <w:szCs w:val="28"/>
              </w:rPr>
              <w:t xml:space="preserve"> </w:t>
            </w:r>
            <w:r w:rsidRPr="002478F9">
              <w:rPr>
                <w:rFonts w:asciiTheme="majorBidi" w:hAnsiTheme="majorBidi" w:cstheme="majorBidi"/>
                <w:sz w:val="28"/>
                <w:szCs w:val="28"/>
              </w:rPr>
              <w:t>narrow</w:t>
            </w:r>
            <w:r w:rsidRPr="002478F9">
              <w:rPr>
                <w:rFonts w:asciiTheme="majorBidi" w:hAnsiTheme="majorBidi" w:cstheme="majorBidi"/>
                <w:spacing w:val="-10"/>
                <w:sz w:val="28"/>
                <w:szCs w:val="28"/>
              </w:rPr>
              <w:t xml:space="preserve"> </w:t>
            </w:r>
            <w:r w:rsidRPr="002478F9">
              <w:rPr>
                <w:rFonts w:asciiTheme="majorBidi" w:hAnsiTheme="majorBidi" w:cstheme="majorBidi"/>
                <w:sz w:val="28"/>
                <w:szCs w:val="28"/>
              </w:rPr>
              <w:t>and</w:t>
            </w:r>
            <w:r w:rsidRPr="002478F9">
              <w:rPr>
                <w:rFonts w:asciiTheme="majorBidi" w:hAnsiTheme="majorBidi" w:cstheme="majorBidi"/>
                <w:spacing w:val="-7"/>
                <w:sz w:val="28"/>
                <w:szCs w:val="28"/>
              </w:rPr>
              <w:t xml:space="preserve"> </w:t>
            </w:r>
            <w:r w:rsidRPr="002478F9">
              <w:rPr>
                <w:rFonts w:asciiTheme="majorBidi" w:hAnsiTheme="majorBidi" w:cstheme="majorBidi"/>
                <w:sz w:val="28"/>
                <w:szCs w:val="28"/>
              </w:rPr>
              <w:t>tortuous</w:t>
            </w:r>
            <w:r w:rsidRPr="002478F9">
              <w:rPr>
                <w:rFonts w:asciiTheme="majorBidi" w:hAnsiTheme="majorBidi" w:cstheme="majorBidi"/>
                <w:spacing w:val="-8"/>
                <w:sz w:val="28"/>
                <w:szCs w:val="28"/>
              </w:rPr>
              <w:t xml:space="preserve"> </w:t>
            </w:r>
            <w:r w:rsidRPr="002478F9">
              <w:rPr>
                <w:rFonts w:asciiTheme="majorBidi" w:hAnsiTheme="majorBidi" w:cstheme="majorBidi"/>
                <w:sz w:val="28"/>
                <w:szCs w:val="28"/>
              </w:rPr>
              <w:t>canals</w:t>
            </w:r>
            <w:r w:rsidRPr="002478F9">
              <w:rPr>
                <w:rFonts w:asciiTheme="majorBidi" w:hAnsiTheme="majorBidi" w:cstheme="majorBidi"/>
                <w:spacing w:val="-8"/>
                <w:sz w:val="28"/>
                <w:szCs w:val="28"/>
              </w:rPr>
              <w:t xml:space="preserve"> </w:t>
            </w:r>
            <w:r w:rsidRPr="002478F9">
              <w:rPr>
                <w:rFonts w:asciiTheme="majorBidi" w:hAnsiTheme="majorBidi" w:cstheme="majorBidi"/>
                <w:sz w:val="28"/>
                <w:szCs w:val="28"/>
              </w:rPr>
              <w:t>are</w:t>
            </w:r>
            <w:r w:rsidRPr="002478F9">
              <w:rPr>
                <w:rFonts w:asciiTheme="majorBidi" w:hAnsiTheme="majorBidi" w:cstheme="majorBidi"/>
                <w:spacing w:val="-5"/>
                <w:sz w:val="28"/>
                <w:szCs w:val="28"/>
              </w:rPr>
              <w:t xml:space="preserve"> </w:t>
            </w:r>
            <w:r w:rsidRPr="002478F9">
              <w:rPr>
                <w:rFonts w:asciiTheme="majorBidi" w:hAnsiTheme="majorBidi" w:cstheme="majorBidi"/>
                <w:sz w:val="28"/>
                <w:szCs w:val="28"/>
              </w:rPr>
              <w:t>more prone for instrument fracture.</w:t>
            </w:r>
          </w:p>
        </w:tc>
        <w:tc>
          <w:tcPr>
            <w:tcW w:w="872" w:type="pct"/>
            <w:vAlign w:val="center"/>
          </w:tcPr>
          <w:p w14:paraId="583B7921" w14:textId="6858436E" w:rsidR="002478F9" w:rsidRPr="002478F9" w:rsidRDefault="00C14FDD" w:rsidP="002478F9">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13</w:t>
            </w:r>
          </w:p>
        </w:tc>
      </w:tr>
      <w:tr w:rsidR="002478F9" w:rsidRPr="002478F9" w14:paraId="1D7A3CC8" w14:textId="77777777" w:rsidTr="002478F9">
        <w:trPr>
          <w:trHeight w:val="20"/>
        </w:trPr>
        <w:tc>
          <w:tcPr>
            <w:tcW w:w="970" w:type="pct"/>
            <w:vAlign w:val="center"/>
          </w:tcPr>
          <w:p w14:paraId="2CC28A00" w14:textId="757A8DB5" w:rsidR="002478F9" w:rsidRPr="002478F9" w:rsidRDefault="002478F9" w:rsidP="002478F9">
            <w:pPr>
              <w:pStyle w:val="TableParagraph"/>
              <w:spacing w:line="360" w:lineRule="auto"/>
              <w:ind w:left="0"/>
              <w:jc w:val="center"/>
              <w:rPr>
                <w:rFonts w:asciiTheme="majorBidi" w:hAnsiTheme="majorBidi" w:cstheme="majorBidi"/>
                <w:b/>
                <w:spacing w:val="-5"/>
                <w:sz w:val="28"/>
                <w:szCs w:val="28"/>
              </w:rPr>
            </w:pPr>
            <w:r w:rsidRPr="002478F9">
              <w:rPr>
                <w:rFonts w:asciiTheme="majorBidi" w:hAnsiTheme="majorBidi" w:cstheme="majorBidi"/>
                <w:b/>
                <w:spacing w:val="-5"/>
                <w:sz w:val="28"/>
                <w:szCs w:val="28"/>
              </w:rPr>
              <w:t>1.6</w:t>
            </w:r>
          </w:p>
        </w:tc>
        <w:tc>
          <w:tcPr>
            <w:tcW w:w="3158" w:type="pct"/>
          </w:tcPr>
          <w:p w14:paraId="3E34E3CA" w14:textId="799B5CC6" w:rsidR="002478F9" w:rsidRPr="002478F9" w:rsidRDefault="002478F9" w:rsidP="002478F9">
            <w:pPr>
              <w:pStyle w:val="TableParagraph"/>
              <w:spacing w:line="360" w:lineRule="auto"/>
              <w:ind w:left="0"/>
              <w:rPr>
                <w:rFonts w:asciiTheme="majorBidi" w:hAnsiTheme="majorBidi" w:cstheme="majorBidi"/>
                <w:sz w:val="28"/>
                <w:szCs w:val="28"/>
              </w:rPr>
            </w:pPr>
            <w:proofErr w:type="spellStart"/>
            <w:r w:rsidRPr="002478F9">
              <w:rPr>
                <w:rFonts w:asciiTheme="majorBidi" w:hAnsiTheme="majorBidi" w:cstheme="majorBidi"/>
                <w:spacing w:val="-2"/>
                <w:sz w:val="28"/>
                <w:szCs w:val="28"/>
              </w:rPr>
              <w:t>Zippping</w:t>
            </w:r>
            <w:proofErr w:type="spellEnd"/>
            <w:r w:rsidRPr="002478F9">
              <w:rPr>
                <w:rFonts w:asciiTheme="majorBidi" w:hAnsiTheme="majorBidi" w:cstheme="majorBidi"/>
                <w:spacing w:val="-2"/>
                <w:sz w:val="28"/>
                <w:szCs w:val="28"/>
              </w:rPr>
              <w:t>.</w:t>
            </w:r>
          </w:p>
        </w:tc>
        <w:tc>
          <w:tcPr>
            <w:tcW w:w="872" w:type="pct"/>
            <w:vAlign w:val="center"/>
          </w:tcPr>
          <w:p w14:paraId="0E13824B" w14:textId="67796076" w:rsidR="002478F9" w:rsidRPr="002478F9" w:rsidRDefault="00C14FDD" w:rsidP="002478F9">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15</w:t>
            </w:r>
          </w:p>
        </w:tc>
      </w:tr>
      <w:tr w:rsidR="002478F9" w:rsidRPr="002478F9" w14:paraId="7FAF5031" w14:textId="77777777" w:rsidTr="002478F9">
        <w:trPr>
          <w:cnfStyle w:val="000000100000" w:firstRow="0" w:lastRow="0" w:firstColumn="0" w:lastColumn="0" w:oddVBand="0" w:evenVBand="0" w:oddHBand="1" w:evenHBand="0" w:firstRowFirstColumn="0" w:firstRowLastColumn="0" w:lastRowFirstColumn="0" w:lastRowLastColumn="0"/>
          <w:trHeight w:val="20"/>
        </w:trPr>
        <w:tc>
          <w:tcPr>
            <w:tcW w:w="970" w:type="pct"/>
            <w:vAlign w:val="center"/>
          </w:tcPr>
          <w:p w14:paraId="2FF48EFE" w14:textId="03A47113" w:rsidR="002478F9" w:rsidRPr="002478F9" w:rsidRDefault="002478F9" w:rsidP="002478F9">
            <w:pPr>
              <w:pStyle w:val="TableParagraph"/>
              <w:spacing w:line="360" w:lineRule="auto"/>
              <w:ind w:left="0"/>
              <w:jc w:val="center"/>
              <w:rPr>
                <w:rFonts w:asciiTheme="majorBidi" w:hAnsiTheme="majorBidi" w:cstheme="majorBidi"/>
                <w:b/>
                <w:spacing w:val="-5"/>
                <w:sz w:val="28"/>
                <w:szCs w:val="28"/>
              </w:rPr>
            </w:pPr>
            <w:r w:rsidRPr="002478F9">
              <w:rPr>
                <w:rFonts w:asciiTheme="majorBidi" w:hAnsiTheme="majorBidi" w:cstheme="majorBidi"/>
                <w:b/>
                <w:spacing w:val="-5"/>
                <w:sz w:val="28"/>
                <w:szCs w:val="28"/>
              </w:rPr>
              <w:t>1.7</w:t>
            </w:r>
          </w:p>
        </w:tc>
        <w:tc>
          <w:tcPr>
            <w:tcW w:w="3158" w:type="pct"/>
          </w:tcPr>
          <w:p w14:paraId="541E6D3B" w14:textId="56929063" w:rsidR="002478F9" w:rsidRPr="002478F9" w:rsidRDefault="002478F9" w:rsidP="002478F9">
            <w:pPr>
              <w:pStyle w:val="TableParagraph"/>
              <w:spacing w:line="360" w:lineRule="auto"/>
              <w:ind w:left="0"/>
              <w:rPr>
                <w:rFonts w:asciiTheme="majorBidi" w:hAnsiTheme="majorBidi" w:cstheme="majorBidi"/>
                <w:spacing w:val="-2"/>
                <w:sz w:val="28"/>
                <w:szCs w:val="28"/>
              </w:rPr>
            </w:pPr>
            <w:r w:rsidRPr="002478F9">
              <w:rPr>
                <w:rFonts w:asciiTheme="majorBidi" w:hAnsiTheme="majorBidi" w:cstheme="majorBidi"/>
                <w:sz w:val="28"/>
                <w:szCs w:val="28"/>
              </w:rPr>
              <w:t>Strip</w:t>
            </w:r>
            <w:r w:rsidRPr="002478F9">
              <w:rPr>
                <w:rFonts w:asciiTheme="majorBidi" w:hAnsiTheme="majorBidi" w:cstheme="majorBidi"/>
                <w:spacing w:val="-8"/>
                <w:sz w:val="28"/>
                <w:szCs w:val="28"/>
              </w:rPr>
              <w:t xml:space="preserve"> </w:t>
            </w:r>
            <w:r w:rsidRPr="002478F9">
              <w:rPr>
                <w:rFonts w:asciiTheme="majorBidi" w:hAnsiTheme="majorBidi" w:cstheme="majorBidi"/>
                <w:sz w:val="28"/>
                <w:szCs w:val="28"/>
              </w:rPr>
              <w:t>perforation</w:t>
            </w:r>
            <w:r w:rsidRPr="002478F9">
              <w:rPr>
                <w:rFonts w:asciiTheme="majorBidi" w:hAnsiTheme="majorBidi" w:cstheme="majorBidi"/>
                <w:spacing w:val="-12"/>
                <w:sz w:val="28"/>
                <w:szCs w:val="28"/>
              </w:rPr>
              <w:t xml:space="preserve"> </w:t>
            </w:r>
            <w:r w:rsidRPr="002478F9">
              <w:rPr>
                <w:rFonts w:asciiTheme="majorBidi" w:hAnsiTheme="majorBidi" w:cstheme="majorBidi"/>
                <w:sz w:val="28"/>
                <w:szCs w:val="28"/>
              </w:rPr>
              <w:t>occurs</w:t>
            </w:r>
            <w:r w:rsidRPr="002478F9">
              <w:rPr>
                <w:rFonts w:asciiTheme="majorBidi" w:hAnsiTheme="majorBidi" w:cstheme="majorBidi"/>
                <w:spacing w:val="-6"/>
                <w:sz w:val="28"/>
                <w:szCs w:val="28"/>
              </w:rPr>
              <w:t xml:space="preserve"> </w:t>
            </w:r>
            <w:r w:rsidRPr="002478F9">
              <w:rPr>
                <w:rFonts w:asciiTheme="majorBidi" w:hAnsiTheme="majorBidi" w:cstheme="majorBidi"/>
                <w:sz w:val="28"/>
                <w:szCs w:val="28"/>
              </w:rPr>
              <w:t>more</w:t>
            </w:r>
            <w:r w:rsidRPr="002478F9">
              <w:rPr>
                <w:rFonts w:asciiTheme="majorBidi" w:hAnsiTheme="majorBidi" w:cstheme="majorBidi"/>
                <w:spacing w:val="-10"/>
                <w:sz w:val="28"/>
                <w:szCs w:val="28"/>
              </w:rPr>
              <w:t xml:space="preserve"> </w:t>
            </w:r>
            <w:r w:rsidRPr="002478F9">
              <w:rPr>
                <w:rFonts w:asciiTheme="majorBidi" w:hAnsiTheme="majorBidi" w:cstheme="majorBidi"/>
                <w:sz w:val="28"/>
                <w:szCs w:val="28"/>
              </w:rPr>
              <w:t>commonly</w:t>
            </w:r>
            <w:r w:rsidRPr="002478F9">
              <w:rPr>
                <w:rFonts w:asciiTheme="majorBidi" w:hAnsiTheme="majorBidi" w:cstheme="majorBidi"/>
                <w:spacing w:val="-11"/>
                <w:sz w:val="28"/>
                <w:szCs w:val="28"/>
              </w:rPr>
              <w:t xml:space="preserve"> </w:t>
            </w:r>
            <w:r w:rsidRPr="002478F9">
              <w:rPr>
                <w:rFonts w:asciiTheme="majorBidi" w:hAnsiTheme="majorBidi" w:cstheme="majorBidi"/>
                <w:sz w:val="28"/>
                <w:szCs w:val="28"/>
              </w:rPr>
              <w:t>on inner side of curve.</w:t>
            </w:r>
          </w:p>
        </w:tc>
        <w:tc>
          <w:tcPr>
            <w:tcW w:w="872" w:type="pct"/>
            <w:vAlign w:val="center"/>
          </w:tcPr>
          <w:p w14:paraId="2E514ACC" w14:textId="7D1F19EC" w:rsidR="002478F9" w:rsidRPr="002478F9" w:rsidRDefault="00C14FDD" w:rsidP="002478F9">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16</w:t>
            </w:r>
          </w:p>
        </w:tc>
      </w:tr>
      <w:tr w:rsidR="002478F9" w:rsidRPr="002478F9" w14:paraId="3B20AAE4" w14:textId="77777777" w:rsidTr="002478F9">
        <w:trPr>
          <w:trHeight w:val="20"/>
        </w:trPr>
        <w:tc>
          <w:tcPr>
            <w:tcW w:w="970" w:type="pct"/>
            <w:vAlign w:val="center"/>
          </w:tcPr>
          <w:p w14:paraId="1CB5D31C" w14:textId="6F48CF5B" w:rsidR="002478F9" w:rsidRPr="002478F9" w:rsidRDefault="002478F9" w:rsidP="002478F9">
            <w:pPr>
              <w:pStyle w:val="TableParagraph"/>
              <w:spacing w:line="360" w:lineRule="auto"/>
              <w:ind w:left="0"/>
              <w:jc w:val="center"/>
              <w:rPr>
                <w:rFonts w:asciiTheme="majorBidi" w:hAnsiTheme="majorBidi" w:cstheme="majorBidi"/>
                <w:b/>
                <w:spacing w:val="-5"/>
                <w:sz w:val="28"/>
                <w:szCs w:val="28"/>
              </w:rPr>
            </w:pPr>
            <w:r w:rsidRPr="002478F9">
              <w:rPr>
                <w:rFonts w:asciiTheme="majorBidi" w:hAnsiTheme="majorBidi" w:cstheme="majorBidi"/>
                <w:b/>
                <w:spacing w:val="-5"/>
                <w:sz w:val="28"/>
                <w:szCs w:val="28"/>
              </w:rPr>
              <w:t>1.8</w:t>
            </w:r>
          </w:p>
        </w:tc>
        <w:tc>
          <w:tcPr>
            <w:tcW w:w="3158" w:type="pct"/>
          </w:tcPr>
          <w:p w14:paraId="0670A00F" w14:textId="5747D0CA" w:rsidR="002478F9" w:rsidRPr="002478F9" w:rsidRDefault="002478F9" w:rsidP="002478F9">
            <w:pPr>
              <w:pStyle w:val="TableParagraph"/>
              <w:spacing w:line="360" w:lineRule="auto"/>
              <w:ind w:left="0"/>
              <w:rPr>
                <w:rFonts w:asciiTheme="majorBidi" w:hAnsiTheme="majorBidi" w:cstheme="majorBidi"/>
                <w:sz w:val="28"/>
                <w:szCs w:val="28"/>
              </w:rPr>
            </w:pPr>
            <w:r w:rsidRPr="002478F9">
              <w:rPr>
                <w:rFonts w:asciiTheme="majorBidi" w:hAnsiTheme="majorBidi" w:cstheme="majorBidi"/>
                <w:sz w:val="28"/>
                <w:szCs w:val="28"/>
              </w:rPr>
              <w:t>Type</w:t>
            </w:r>
            <w:r w:rsidRPr="002478F9">
              <w:rPr>
                <w:rFonts w:asciiTheme="majorBidi" w:hAnsiTheme="majorBidi" w:cstheme="majorBidi"/>
                <w:spacing w:val="-3"/>
                <w:sz w:val="28"/>
                <w:szCs w:val="28"/>
              </w:rPr>
              <w:t xml:space="preserve"> </w:t>
            </w:r>
            <w:r w:rsidRPr="002478F9">
              <w:rPr>
                <w:rFonts w:asciiTheme="majorBidi" w:hAnsiTheme="majorBidi" w:cstheme="majorBidi"/>
                <w:sz w:val="28"/>
                <w:szCs w:val="28"/>
              </w:rPr>
              <w:t>I,</w:t>
            </w:r>
            <w:r w:rsidRPr="002478F9">
              <w:rPr>
                <w:rFonts w:asciiTheme="majorBidi" w:hAnsiTheme="majorBidi" w:cstheme="majorBidi"/>
                <w:spacing w:val="-1"/>
                <w:sz w:val="28"/>
                <w:szCs w:val="28"/>
              </w:rPr>
              <w:t xml:space="preserve"> </w:t>
            </w:r>
            <w:r w:rsidRPr="002478F9">
              <w:rPr>
                <w:rFonts w:asciiTheme="majorBidi" w:hAnsiTheme="majorBidi" w:cstheme="majorBidi"/>
                <w:sz w:val="28"/>
                <w:szCs w:val="28"/>
              </w:rPr>
              <w:t>II</w:t>
            </w:r>
            <w:r w:rsidRPr="002478F9">
              <w:rPr>
                <w:rFonts w:asciiTheme="majorBidi" w:hAnsiTheme="majorBidi" w:cstheme="majorBidi"/>
                <w:spacing w:val="-5"/>
                <w:sz w:val="28"/>
                <w:szCs w:val="28"/>
              </w:rPr>
              <w:t xml:space="preserve"> </w:t>
            </w:r>
            <w:r w:rsidRPr="002478F9">
              <w:rPr>
                <w:rFonts w:asciiTheme="majorBidi" w:hAnsiTheme="majorBidi" w:cstheme="majorBidi"/>
                <w:sz w:val="28"/>
                <w:szCs w:val="28"/>
              </w:rPr>
              <w:t>and</w:t>
            </w:r>
            <w:r w:rsidRPr="002478F9">
              <w:rPr>
                <w:rFonts w:asciiTheme="majorBidi" w:hAnsiTheme="majorBidi" w:cstheme="majorBidi"/>
                <w:spacing w:val="-3"/>
                <w:sz w:val="28"/>
                <w:szCs w:val="28"/>
              </w:rPr>
              <w:t xml:space="preserve"> </w:t>
            </w:r>
            <w:r w:rsidRPr="002478F9">
              <w:rPr>
                <w:rFonts w:asciiTheme="majorBidi" w:hAnsiTheme="majorBidi" w:cstheme="majorBidi"/>
                <w:sz w:val="28"/>
                <w:szCs w:val="28"/>
              </w:rPr>
              <w:t>III</w:t>
            </w:r>
            <w:r w:rsidRPr="002478F9">
              <w:rPr>
                <w:rFonts w:asciiTheme="majorBidi" w:hAnsiTheme="majorBidi" w:cstheme="majorBidi"/>
                <w:spacing w:val="-5"/>
                <w:sz w:val="28"/>
                <w:szCs w:val="28"/>
              </w:rPr>
              <w:t xml:space="preserve"> </w:t>
            </w:r>
            <w:r w:rsidRPr="002478F9">
              <w:rPr>
                <w:rFonts w:asciiTheme="majorBidi" w:hAnsiTheme="majorBidi" w:cstheme="majorBidi"/>
                <w:sz w:val="28"/>
                <w:szCs w:val="28"/>
              </w:rPr>
              <w:t>canal</w:t>
            </w:r>
            <w:r w:rsidRPr="002478F9">
              <w:rPr>
                <w:rFonts w:asciiTheme="majorBidi" w:hAnsiTheme="majorBidi" w:cstheme="majorBidi"/>
                <w:spacing w:val="-8"/>
                <w:sz w:val="28"/>
                <w:szCs w:val="28"/>
              </w:rPr>
              <w:t xml:space="preserve"> </w:t>
            </w:r>
            <w:r w:rsidRPr="002478F9">
              <w:rPr>
                <w:rFonts w:asciiTheme="majorBidi" w:hAnsiTheme="majorBidi" w:cstheme="majorBidi"/>
                <w:spacing w:val="-2"/>
                <w:sz w:val="28"/>
                <w:szCs w:val="28"/>
              </w:rPr>
              <w:t>transportation</w:t>
            </w:r>
          </w:p>
        </w:tc>
        <w:tc>
          <w:tcPr>
            <w:tcW w:w="872" w:type="pct"/>
            <w:vAlign w:val="center"/>
          </w:tcPr>
          <w:p w14:paraId="29B90C7C" w14:textId="04D782B3" w:rsidR="002478F9" w:rsidRPr="002478F9" w:rsidRDefault="00C14FDD" w:rsidP="002478F9">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18</w:t>
            </w:r>
          </w:p>
        </w:tc>
      </w:tr>
      <w:tr w:rsidR="002478F9" w:rsidRPr="002478F9" w14:paraId="3DBA64FB" w14:textId="77777777" w:rsidTr="002478F9">
        <w:trPr>
          <w:cnfStyle w:val="000000100000" w:firstRow="0" w:lastRow="0" w:firstColumn="0" w:lastColumn="0" w:oddVBand="0" w:evenVBand="0" w:oddHBand="1" w:evenHBand="0" w:firstRowFirstColumn="0" w:firstRowLastColumn="0" w:lastRowFirstColumn="0" w:lastRowLastColumn="0"/>
          <w:trHeight w:val="20"/>
        </w:trPr>
        <w:tc>
          <w:tcPr>
            <w:tcW w:w="970" w:type="pct"/>
            <w:vAlign w:val="center"/>
          </w:tcPr>
          <w:p w14:paraId="5565F361" w14:textId="32C0B897" w:rsidR="002478F9" w:rsidRPr="002478F9" w:rsidRDefault="002478F9" w:rsidP="002478F9">
            <w:pPr>
              <w:pStyle w:val="TableParagraph"/>
              <w:spacing w:line="360" w:lineRule="auto"/>
              <w:ind w:left="0"/>
              <w:jc w:val="center"/>
              <w:rPr>
                <w:rFonts w:asciiTheme="majorBidi" w:hAnsiTheme="majorBidi" w:cstheme="majorBidi"/>
                <w:b/>
                <w:spacing w:val="-5"/>
                <w:sz w:val="28"/>
                <w:szCs w:val="28"/>
              </w:rPr>
            </w:pPr>
            <w:r w:rsidRPr="002478F9">
              <w:rPr>
                <w:rFonts w:asciiTheme="majorBidi" w:hAnsiTheme="majorBidi" w:cstheme="majorBidi"/>
                <w:b/>
                <w:spacing w:val="-5"/>
                <w:sz w:val="28"/>
                <w:szCs w:val="28"/>
              </w:rPr>
              <w:t>1.9</w:t>
            </w:r>
          </w:p>
        </w:tc>
        <w:tc>
          <w:tcPr>
            <w:tcW w:w="3158" w:type="pct"/>
          </w:tcPr>
          <w:p w14:paraId="4336BFBB" w14:textId="267656AB" w:rsidR="002478F9" w:rsidRPr="002478F9" w:rsidRDefault="002478F9" w:rsidP="002478F9">
            <w:pPr>
              <w:pStyle w:val="TableParagraph"/>
              <w:spacing w:line="360" w:lineRule="auto"/>
              <w:ind w:left="0"/>
              <w:rPr>
                <w:rFonts w:asciiTheme="majorBidi" w:hAnsiTheme="majorBidi" w:cstheme="majorBidi"/>
                <w:sz w:val="28"/>
                <w:szCs w:val="28"/>
              </w:rPr>
            </w:pPr>
            <w:r w:rsidRPr="002478F9">
              <w:rPr>
                <w:rFonts w:asciiTheme="majorBidi" w:hAnsiTheme="majorBidi" w:cstheme="majorBidi"/>
                <w:sz w:val="28"/>
                <w:szCs w:val="28"/>
              </w:rPr>
              <w:t>Radiograph</w:t>
            </w:r>
            <w:r w:rsidRPr="002478F9">
              <w:rPr>
                <w:rFonts w:asciiTheme="majorBidi" w:hAnsiTheme="majorBidi" w:cstheme="majorBidi"/>
                <w:spacing w:val="-16"/>
                <w:sz w:val="28"/>
                <w:szCs w:val="28"/>
              </w:rPr>
              <w:t xml:space="preserve"> </w:t>
            </w:r>
            <w:r w:rsidRPr="002478F9">
              <w:rPr>
                <w:rFonts w:asciiTheme="majorBidi" w:hAnsiTheme="majorBidi" w:cstheme="majorBidi"/>
                <w:sz w:val="28"/>
                <w:szCs w:val="28"/>
              </w:rPr>
              <w:t>showing</w:t>
            </w:r>
            <w:r w:rsidRPr="002478F9">
              <w:rPr>
                <w:rFonts w:asciiTheme="majorBidi" w:hAnsiTheme="majorBidi" w:cstheme="majorBidi"/>
                <w:spacing w:val="-16"/>
                <w:sz w:val="28"/>
                <w:szCs w:val="28"/>
              </w:rPr>
              <w:t xml:space="preserve"> </w:t>
            </w:r>
            <w:r w:rsidRPr="002478F9">
              <w:rPr>
                <w:rFonts w:asciiTheme="majorBidi" w:hAnsiTheme="majorBidi" w:cstheme="majorBidi"/>
                <w:sz w:val="28"/>
                <w:szCs w:val="28"/>
              </w:rPr>
              <w:t>instrument</w:t>
            </w:r>
            <w:r w:rsidRPr="002478F9">
              <w:rPr>
                <w:rFonts w:asciiTheme="majorBidi" w:hAnsiTheme="majorBidi" w:cstheme="majorBidi"/>
                <w:spacing w:val="-12"/>
                <w:sz w:val="28"/>
                <w:szCs w:val="28"/>
              </w:rPr>
              <w:t xml:space="preserve"> </w:t>
            </w:r>
            <w:r w:rsidRPr="002478F9">
              <w:rPr>
                <w:rFonts w:asciiTheme="majorBidi" w:hAnsiTheme="majorBidi" w:cstheme="majorBidi"/>
                <w:sz w:val="28"/>
                <w:szCs w:val="28"/>
              </w:rPr>
              <w:t xml:space="preserve">going beyond </w:t>
            </w:r>
            <w:proofErr w:type="spellStart"/>
            <w:r w:rsidRPr="002478F9">
              <w:rPr>
                <w:rFonts w:asciiTheme="majorBidi" w:hAnsiTheme="majorBidi" w:cstheme="majorBidi"/>
                <w:sz w:val="28"/>
                <w:szCs w:val="28"/>
              </w:rPr>
              <w:t>periapex</w:t>
            </w:r>
            <w:proofErr w:type="spellEnd"/>
            <w:r w:rsidRPr="002478F9">
              <w:rPr>
                <w:rFonts w:asciiTheme="majorBidi" w:hAnsiTheme="majorBidi" w:cstheme="majorBidi"/>
                <w:sz w:val="28"/>
                <w:szCs w:val="28"/>
              </w:rPr>
              <w:t>.</w:t>
            </w:r>
          </w:p>
        </w:tc>
        <w:tc>
          <w:tcPr>
            <w:tcW w:w="872" w:type="pct"/>
            <w:vAlign w:val="center"/>
          </w:tcPr>
          <w:p w14:paraId="26664D90" w14:textId="3A0823A2" w:rsidR="002478F9" w:rsidRPr="002478F9" w:rsidRDefault="00C14FDD" w:rsidP="002478F9">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19</w:t>
            </w:r>
          </w:p>
        </w:tc>
      </w:tr>
      <w:tr w:rsidR="006C252B" w:rsidRPr="002478F9" w14:paraId="4D5889A7" w14:textId="77777777" w:rsidTr="002478F9">
        <w:trPr>
          <w:trHeight w:val="20"/>
        </w:trPr>
        <w:tc>
          <w:tcPr>
            <w:tcW w:w="970" w:type="pct"/>
            <w:vAlign w:val="center"/>
          </w:tcPr>
          <w:p w14:paraId="41C915D6" w14:textId="58A5BAC9" w:rsidR="006C252B" w:rsidRPr="002478F9" w:rsidRDefault="006C252B" w:rsidP="006C252B">
            <w:pPr>
              <w:pStyle w:val="TableParagraph"/>
              <w:spacing w:line="360" w:lineRule="auto"/>
              <w:ind w:left="0"/>
              <w:jc w:val="center"/>
              <w:rPr>
                <w:rFonts w:asciiTheme="majorBidi" w:hAnsiTheme="majorBidi" w:cstheme="majorBidi"/>
                <w:b/>
                <w:spacing w:val="-5"/>
                <w:sz w:val="28"/>
                <w:szCs w:val="28"/>
              </w:rPr>
            </w:pPr>
            <w:r w:rsidRPr="002478F9">
              <w:rPr>
                <w:rFonts w:asciiTheme="majorBidi" w:hAnsiTheme="majorBidi" w:cstheme="majorBidi"/>
                <w:b/>
                <w:spacing w:val="-4"/>
                <w:sz w:val="28"/>
                <w:szCs w:val="28"/>
              </w:rPr>
              <w:t>1.10</w:t>
            </w:r>
          </w:p>
        </w:tc>
        <w:tc>
          <w:tcPr>
            <w:tcW w:w="3158" w:type="pct"/>
          </w:tcPr>
          <w:p w14:paraId="5A5783D0" w14:textId="44B4A845" w:rsidR="006C252B" w:rsidRPr="002478F9" w:rsidRDefault="006C252B" w:rsidP="006C252B">
            <w:pPr>
              <w:pStyle w:val="TableParagraph"/>
              <w:spacing w:line="360" w:lineRule="auto"/>
              <w:ind w:left="0"/>
              <w:rPr>
                <w:rFonts w:asciiTheme="majorBidi" w:hAnsiTheme="majorBidi" w:cstheme="majorBidi"/>
                <w:sz w:val="28"/>
                <w:szCs w:val="28"/>
              </w:rPr>
            </w:pPr>
            <w:r w:rsidRPr="0091464D">
              <w:rPr>
                <w:rFonts w:asciiTheme="majorBidi" w:hAnsiTheme="majorBidi" w:cstheme="majorBidi"/>
                <w:sz w:val="28"/>
                <w:szCs w:val="28"/>
              </w:rPr>
              <w:t>Improper postplacement due to improper direction of drill.</w:t>
            </w:r>
          </w:p>
        </w:tc>
        <w:tc>
          <w:tcPr>
            <w:tcW w:w="872" w:type="pct"/>
            <w:vAlign w:val="center"/>
          </w:tcPr>
          <w:p w14:paraId="6A68B0EE" w14:textId="3FBFE83F" w:rsidR="006C252B" w:rsidRPr="002478F9" w:rsidRDefault="006C252B" w:rsidP="006C252B">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23</w:t>
            </w:r>
          </w:p>
        </w:tc>
      </w:tr>
      <w:tr w:rsidR="006C252B" w:rsidRPr="002478F9" w14:paraId="49322C2B" w14:textId="77777777" w:rsidTr="002478F9">
        <w:trPr>
          <w:cnfStyle w:val="000000100000" w:firstRow="0" w:lastRow="0" w:firstColumn="0" w:lastColumn="0" w:oddVBand="0" w:evenVBand="0" w:oddHBand="1" w:evenHBand="0" w:firstRowFirstColumn="0" w:firstRowLastColumn="0" w:lastRowFirstColumn="0" w:lastRowLastColumn="0"/>
          <w:trHeight w:val="20"/>
        </w:trPr>
        <w:tc>
          <w:tcPr>
            <w:tcW w:w="970" w:type="pct"/>
            <w:vAlign w:val="center"/>
          </w:tcPr>
          <w:p w14:paraId="0A08FDCF" w14:textId="24D550E7" w:rsidR="006C252B" w:rsidRPr="002478F9" w:rsidRDefault="006C252B" w:rsidP="006C252B">
            <w:pPr>
              <w:pStyle w:val="TableParagraph"/>
              <w:spacing w:line="360" w:lineRule="auto"/>
              <w:ind w:left="0"/>
              <w:jc w:val="center"/>
              <w:rPr>
                <w:rFonts w:asciiTheme="majorBidi" w:hAnsiTheme="majorBidi" w:cstheme="majorBidi"/>
                <w:b/>
                <w:spacing w:val="-4"/>
                <w:sz w:val="28"/>
                <w:szCs w:val="28"/>
              </w:rPr>
            </w:pPr>
            <w:r w:rsidRPr="002478F9">
              <w:rPr>
                <w:rFonts w:asciiTheme="majorBidi" w:hAnsiTheme="majorBidi" w:cstheme="majorBidi"/>
                <w:b/>
                <w:spacing w:val="-4"/>
                <w:sz w:val="28"/>
                <w:szCs w:val="28"/>
              </w:rPr>
              <w:t>1.11</w:t>
            </w:r>
          </w:p>
        </w:tc>
        <w:tc>
          <w:tcPr>
            <w:tcW w:w="3158" w:type="pct"/>
          </w:tcPr>
          <w:p w14:paraId="15FDB53C" w14:textId="61A84B69" w:rsidR="006C252B" w:rsidRPr="002478F9" w:rsidRDefault="006C252B" w:rsidP="006C252B">
            <w:pPr>
              <w:pStyle w:val="TableParagraph"/>
              <w:spacing w:line="360" w:lineRule="auto"/>
              <w:ind w:left="0"/>
              <w:rPr>
                <w:rFonts w:asciiTheme="majorBidi" w:hAnsiTheme="majorBidi" w:cstheme="majorBidi"/>
                <w:sz w:val="28"/>
                <w:szCs w:val="28"/>
              </w:rPr>
            </w:pPr>
            <w:r w:rsidRPr="0091464D">
              <w:rPr>
                <w:rFonts w:asciiTheme="majorBidi" w:hAnsiTheme="majorBidi" w:cstheme="majorBidi"/>
                <w:sz w:val="28"/>
                <w:szCs w:val="28"/>
              </w:rPr>
              <w:t xml:space="preserve">Radiograph showing incomplete </w:t>
            </w:r>
            <w:proofErr w:type="spellStart"/>
            <w:r w:rsidRPr="0091464D">
              <w:rPr>
                <w:rFonts w:asciiTheme="majorBidi" w:hAnsiTheme="majorBidi" w:cstheme="majorBidi"/>
                <w:sz w:val="28"/>
                <w:szCs w:val="28"/>
              </w:rPr>
              <w:t>obturation</w:t>
            </w:r>
            <w:proofErr w:type="spellEnd"/>
            <w:r w:rsidRPr="0091464D">
              <w:rPr>
                <w:rFonts w:asciiTheme="majorBidi" w:hAnsiTheme="majorBidi" w:cstheme="majorBidi"/>
                <w:sz w:val="28"/>
                <w:szCs w:val="28"/>
              </w:rPr>
              <w:t xml:space="preserve"> (short of the apex).</w:t>
            </w:r>
          </w:p>
        </w:tc>
        <w:tc>
          <w:tcPr>
            <w:tcW w:w="872" w:type="pct"/>
            <w:vAlign w:val="center"/>
          </w:tcPr>
          <w:p w14:paraId="411E79C4" w14:textId="150A7D0E" w:rsidR="006C252B" w:rsidRPr="002478F9" w:rsidRDefault="006C252B" w:rsidP="006C252B">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24</w:t>
            </w:r>
          </w:p>
        </w:tc>
      </w:tr>
      <w:tr w:rsidR="006C252B" w:rsidRPr="002478F9" w14:paraId="6370ED31" w14:textId="77777777" w:rsidTr="002478F9">
        <w:trPr>
          <w:trHeight w:val="20"/>
        </w:trPr>
        <w:tc>
          <w:tcPr>
            <w:tcW w:w="970" w:type="pct"/>
            <w:vAlign w:val="center"/>
          </w:tcPr>
          <w:p w14:paraId="4B3B763B" w14:textId="7E486B01" w:rsidR="006C252B" w:rsidRPr="002478F9" w:rsidRDefault="006C252B" w:rsidP="006C252B">
            <w:pPr>
              <w:pStyle w:val="TableParagraph"/>
              <w:spacing w:line="360" w:lineRule="auto"/>
              <w:ind w:left="0"/>
              <w:jc w:val="center"/>
              <w:rPr>
                <w:rFonts w:asciiTheme="majorBidi" w:hAnsiTheme="majorBidi" w:cstheme="majorBidi"/>
                <w:b/>
                <w:spacing w:val="-4"/>
                <w:sz w:val="28"/>
                <w:szCs w:val="28"/>
              </w:rPr>
            </w:pPr>
            <w:r w:rsidRPr="002478F9">
              <w:rPr>
                <w:rFonts w:asciiTheme="majorBidi" w:hAnsiTheme="majorBidi" w:cstheme="majorBidi"/>
                <w:b/>
                <w:spacing w:val="-4"/>
                <w:sz w:val="28"/>
                <w:szCs w:val="28"/>
              </w:rPr>
              <w:t>1.12</w:t>
            </w:r>
          </w:p>
        </w:tc>
        <w:tc>
          <w:tcPr>
            <w:tcW w:w="3158" w:type="pct"/>
          </w:tcPr>
          <w:p w14:paraId="43339066" w14:textId="1061EE03" w:rsidR="006C252B" w:rsidRPr="002478F9" w:rsidRDefault="006C252B" w:rsidP="006C252B">
            <w:pPr>
              <w:pStyle w:val="TableParagraph"/>
              <w:spacing w:line="360" w:lineRule="auto"/>
              <w:ind w:left="0"/>
              <w:rPr>
                <w:rFonts w:asciiTheme="majorBidi" w:hAnsiTheme="majorBidi" w:cstheme="majorBidi"/>
                <w:sz w:val="28"/>
                <w:szCs w:val="28"/>
              </w:rPr>
            </w:pPr>
            <w:r w:rsidRPr="0091464D">
              <w:rPr>
                <w:rFonts w:asciiTheme="majorBidi" w:hAnsiTheme="majorBidi" w:cstheme="majorBidi"/>
                <w:sz w:val="28"/>
                <w:szCs w:val="28"/>
              </w:rPr>
              <w:t>Radiograph showing over-extended gutta-percha in 36.</w:t>
            </w:r>
          </w:p>
        </w:tc>
        <w:tc>
          <w:tcPr>
            <w:tcW w:w="872" w:type="pct"/>
            <w:vAlign w:val="center"/>
          </w:tcPr>
          <w:p w14:paraId="2C37602A" w14:textId="2B240665" w:rsidR="006C252B" w:rsidRPr="002478F9" w:rsidRDefault="006C252B" w:rsidP="006C252B">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25</w:t>
            </w:r>
          </w:p>
        </w:tc>
      </w:tr>
      <w:tr w:rsidR="006C252B" w:rsidRPr="002478F9" w14:paraId="7F19D7BC" w14:textId="77777777" w:rsidTr="002478F9">
        <w:trPr>
          <w:cnfStyle w:val="000000100000" w:firstRow="0" w:lastRow="0" w:firstColumn="0" w:lastColumn="0" w:oddVBand="0" w:evenVBand="0" w:oddHBand="1" w:evenHBand="0" w:firstRowFirstColumn="0" w:firstRowLastColumn="0" w:lastRowFirstColumn="0" w:lastRowLastColumn="0"/>
          <w:trHeight w:val="20"/>
        </w:trPr>
        <w:tc>
          <w:tcPr>
            <w:tcW w:w="970" w:type="pct"/>
            <w:vAlign w:val="center"/>
          </w:tcPr>
          <w:p w14:paraId="750183B9" w14:textId="1D764C72" w:rsidR="006C252B" w:rsidRPr="002478F9" w:rsidRDefault="006C252B" w:rsidP="006C252B">
            <w:pPr>
              <w:pStyle w:val="TableParagraph"/>
              <w:spacing w:line="360" w:lineRule="auto"/>
              <w:ind w:left="0"/>
              <w:jc w:val="center"/>
              <w:rPr>
                <w:rFonts w:asciiTheme="majorBidi" w:hAnsiTheme="majorBidi" w:cstheme="majorBidi"/>
                <w:b/>
                <w:spacing w:val="-4"/>
                <w:sz w:val="28"/>
                <w:szCs w:val="28"/>
              </w:rPr>
            </w:pPr>
            <w:r w:rsidRPr="002478F9">
              <w:rPr>
                <w:rFonts w:asciiTheme="majorBidi" w:hAnsiTheme="majorBidi" w:cstheme="majorBidi"/>
                <w:b/>
                <w:spacing w:val="-4"/>
                <w:sz w:val="28"/>
                <w:szCs w:val="28"/>
              </w:rPr>
              <w:t>1.13</w:t>
            </w:r>
          </w:p>
        </w:tc>
        <w:tc>
          <w:tcPr>
            <w:tcW w:w="3158" w:type="pct"/>
          </w:tcPr>
          <w:p w14:paraId="56273D87" w14:textId="42223FF4" w:rsidR="006C252B" w:rsidRPr="002478F9" w:rsidRDefault="006C252B" w:rsidP="00EF7E17">
            <w:pPr>
              <w:pStyle w:val="TableParagraph"/>
              <w:spacing w:line="360" w:lineRule="auto"/>
              <w:ind w:left="0"/>
              <w:rPr>
                <w:rFonts w:asciiTheme="majorBidi" w:hAnsiTheme="majorBidi" w:cstheme="majorBidi"/>
                <w:sz w:val="28"/>
                <w:szCs w:val="28"/>
              </w:rPr>
            </w:pPr>
            <w:r w:rsidRPr="0091464D">
              <w:rPr>
                <w:rFonts w:asciiTheme="majorBidi" w:hAnsiTheme="majorBidi" w:cstheme="majorBidi"/>
                <w:sz w:val="28"/>
                <w:szCs w:val="28"/>
              </w:rPr>
              <w:t>Radiograph showing J-shaped radiolucency around mesial root of mandibular molar with vertical root fracture.</w:t>
            </w:r>
            <w:r w:rsidR="00EF7E17" w:rsidRPr="00EF7E17">
              <w:rPr>
                <w:rFonts w:asciiTheme="majorBidi" w:hAnsiTheme="majorBidi" w:cstheme="majorBidi"/>
                <w:color w:val="000000" w:themeColor="text1"/>
                <w:sz w:val="24"/>
                <w:szCs w:val="24"/>
              </w:rPr>
              <w:t xml:space="preserve"> </w:t>
            </w:r>
          </w:p>
        </w:tc>
        <w:tc>
          <w:tcPr>
            <w:tcW w:w="872" w:type="pct"/>
            <w:vAlign w:val="center"/>
          </w:tcPr>
          <w:p w14:paraId="3A703E7B" w14:textId="0CF1BA83" w:rsidR="006C252B" w:rsidRPr="002478F9" w:rsidRDefault="006C252B" w:rsidP="006C252B">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27</w:t>
            </w:r>
          </w:p>
        </w:tc>
      </w:tr>
      <w:tr w:rsidR="00EF7E17" w:rsidRPr="002478F9" w14:paraId="14DEF3DC" w14:textId="77777777" w:rsidTr="002478F9">
        <w:trPr>
          <w:trHeight w:val="20"/>
        </w:trPr>
        <w:tc>
          <w:tcPr>
            <w:tcW w:w="970" w:type="pct"/>
            <w:vAlign w:val="center"/>
          </w:tcPr>
          <w:p w14:paraId="15744596" w14:textId="36FC58DF" w:rsidR="00EF7E17" w:rsidRPr="00EF7E17" w:rsidRDefault="00EF7E17" w:rsidP="006C252B">
            <w:pPr>
              <w:pStyle w:val="TableParagraph"/>
              <w:spacing w:line="360" w:lineRule="auto"/>
              <w:ind w:left="0"/>
              <w:jc w:val="center"/>
              <w:rPr>
                <w:rFonts w:asciiTheme="majorBidi" w:hAnsiTheme="majorBidi" w:cstheme="majorBidi"/>
                <w:b/>
                <w:bCs/>
                <w:spacing w:val="-4"/>
                <w:sz w:val="28"/>
                <w:szCs w:val="28"/>
              </w:rPr>
            </w:pPr>
            <w:r w:rsidRPr="00EF7E17">
              <w:rPr>
                <w:rFonts w:asciiTheme="majorBidi" w:hAnsiTheme="majorBidi" w:cstheme="majorBidi"/>
                <w:b/>
                <w:bCs/>
                <w:color w:val="000000" w:themeColor="text1"/>
                <w:sz w:val="28"/>
                <w:szCs w:val="28"/>
              </w:rPr>
              <w:t>1.14</w:t>
            </w:r>
          </w:p>
        </w:tc>
        <w:tc>
          <w:tcPr>
            <w:tcW w:w="3158" w:type="pct"/>
          </w:tcPr>
          <w:p w14:paraId="289E3C0C" w14:textId="3A5A29E2" w:rsidR="00EF7E17" w:rsidRPr="00EF7E17" w:rsidRDefault="00EF7E17" w:rsidP="006C252B">
            <w:pPr>
              <w:pStyle w:val="TableParagraph"/>
              <w:spacing w:line="360" w:lineRule="auto"/>
              <w:ind w:left="0"/>
              <w:rPr>
                <w:rFonts w:asciiTheme="majorBidi" w:hAnsiTheme="majorBidi" w:cstheme="majorBidi"/>
                <w:sz w:val="28"/>
                <w:szCs w:val="28"/>
              </w:rPr>
            </w:pPr>
            <w:r w:rsidRPr="00EF7E17">
              <w:rPr>
                <w:rFonts w:asciiTheme="majorBidi" w:hAnsiTheme="majorBidi" w:cstheme="majorBidi"/>
                <w:color w:val="000000" w:themeColor="text1"/>
                <w:sz w:val="28"/>
                <w:szCs w:val="28"/>
              </w:rPr>
              <w:t>A. Sodium hypochlorite accident. B. After treatment of sodium hypochlorite accident</w:t>
            </w:r>
          </w:p>
        </w:tc>
        <w:tc>
          <w:tcPr>
            <w:tcW w:w="872" w:type="pct"/>
            <w:vAlign w:val="center"/>
          </w:tcPr>
          <w:p w14:paraId="597266CF" w14:textId="09EA25B4" w:rsidR="00EF7E17" w:rsidRDefault="00EF7E17" w:rsidP="006C252B">
            <w:pPr>
              <w:pStyle w:val="TableParagraph"/>
              <w:spacing w:line="360" w:lineRule="auto"/>
              <w:ind w:left="0"/>
              <w:jc w:val="center"/>
              <w:rPr>
                <w:rFonts w:asciiTheme="majorBidi" w:hAnsiTheme="majorBidi" w:cstheme="majorBidi"/>
                <w:spacing w:val="-5"/>
                <w:sz w:val="28"/>
                <w:szCs w:val="28"/>
              </w:rPr>
            </w:pPr>
            <w:r>
              <w:rPr>
                <w:rFonts w:asciiTheme="majorBidi" w:hAnsiTheme="majorBidi" w:cstheme="majorBidi"/>
                <w:spacing w:val="-5"/>
                <w:sz w:val="28"/>
                <w:szCs w:val="28"/>
              </w:rPr>
              <w:t>28</w:t>
            </w:r>
          </w:p>
        </w:tc>
      </w:tr>
    </w:tbl>
    <w:p w14:paraId="28FCB258" w14:textId="77777777" w:rsidR="00105280" w:rsidRPr="00422F9B" w:rsidRDefault="00105280" w:rsidP="00422F9B">
      <w:pPr>
        <w:spacing w:line="360" w:lineRule="auto"/>
        <w:jc w:val="center"/>
        <w:rPr>
          <w:rFonts w:asciiTheme="majorBidi" w:hAnsiTheme="majorBidi" w:cstheme="majorBidi"/>
          <w:sz w:val="28"/>
          <w:szCs w:val="28"/>
        </w:rPr>
        <w:sectPr w:rsidR="00105280" w:rsidRPr="00422F9B" w:rsidSect="002478F9">
          <w:type w:val="continuous"/>
          <w:pgSz w:w="11900" w:h="16840" w:code="9"/>
          <w:pgMar w:top="1440" w:right="1440" w:bottom="1440" w:left="1440" w:header="709" w:footer="709" w:gutter="0"/>
          <w:pgNumType w:fmt="upperRoman"/>
          <w:cols w:space="720"/>
        </w:sectPr>
      </w:pPr>
    </w:p>
    <w:p w14:paraId="46AD5F64" w14:textId="77777777" w:rsidR="00105280" w:rsidRPr="00422F9B" w:rsidRDefault="00105280" w:rsidP="00422F9B">
      <w:pPr>
        <w:spacing w:line="360" w:lineRule="auto"/>
        <w:rPr>
          <w:rFonts w:asciiTheme="majorBidi" w:hAnsiTheme="majorBidi" w:cstheme="majorBidi"/>
          <w:sz w:val="28"/>
          <w:szCs w:val="28"/>
        </w:rPr>
        <w:sectPr w:rsidR="00105280" w:rsidRPr="00422F9B" w:rsidSect="0096390D">
          <w:type w:val="continuous"/>
          <w:pgSz w:w="11900" w:h="16840" w:code="9"/>
          <w:pgMar w:top="1440" w:right="1440" w:bottom="1440" w:left="1440" w:header="709" w:footer="709" w:gutter="0"/>
          <w:cols w:space="720"/>
        </w:sectPr>
      </w:pPr>
    </w:p>
    <w:p w14:paraId="043160F7" w14:textId="77777777" w:rsidR="00105280" w:rsidRPr="002478F9" w:rsidRDefault="004669A7" w:rsidP="002478F9">
      <w:pPr>
        <w:pStyle w:val="Heading1"/>
        <w:spacing w:before="0" w:line="360" w:lineRule="auto"/>
        <w:ind w:right="0"/>
        <w:rPr>
          <w:rFonts w:asciiTheme="majorBidi" w:hAnsiTheme="majorBidi" w:cstheme="majorBidi"/>
          <w:spacing w:val="-2"/>
          <w:sz w:val="36"/>
          <w:szCs w:val="36"/>
        </w:rPr>
      </w:pPr>
      <w:r w:rsidRPr="002478F9">
        <w:rPr>
          <w:rFonts w:asciiTheme="majorBidi" w:hAnsiTheme="majorBidi" w:cstheme="majorBidi"/>
          <w:spacing w:val="-2"/>
          <w:sz w:val="36"/>
          <w:szCs w:val="36"/>
        </w:rPr>
        <w:t>Introduction</w:t>
      </w:r>
    </w:p>
    <w:p w14:paraId="547E324B" w14:textId="77777777" w:rsidR="002478F9" w:rsidRDefault="002478F9" w:rsidP="00422F9B">
      <w:pPr>
        <w:spacing w:line="360" w:lineRule="auto"/>
        <w:ind w:left="240"/>
        <w:rPr>
          <w:rFonts w:asciiTheme="majorBidi" w:hAnsiTheme="majorBidi" w:cstheme="majorBidi"/>
          <w:bCs/>
          <w:sz w:val="28"/>
          <w:szCs w:val="28"/>
        </w:rPr>
      </w:pPr>
    </w:p>
    <w:p w14:paraId="69FFDA4D" w14:textId="67D36048" w:rsidR="0051632F" w:rsidRPr="00422F9B" w:rsidRDefault="0051632F" w:rsidP="004B6E52">
      <w:pPr>
        <w:spacing w:line="360" w:lineRule="auto"/>
        <w:ind w:firstLine="720"/>
        <w:jc w:val="both"/>
        <w:rPr>
          <w:rFonts w:asciiTheme="majorBidi" w:hAnsiTheme="majorBidi" w:cstheme="majorBidi"/>
          <w:bCs/>
          <w:sz w:val="28"/>
          <w:szCs w:val="28"/>
        </w:rPr>
      </w:pPr>
      <w:r w:rsidRPr="00422F9B">
        <w:rPr>
          <w:rFonts w:asciiTheme="majorBidi" w:hAnsiTheme="majorBidi" w:cstheme="majorBidi"/>
          <w:bCs/>
          <w:sz w:val="28"/>
          <w:szCs w:val="28"/>
        </w:rPr>
        <w:t>The aim of r</w:t>
      </w:r>
      <w:r w:rsidR="00041ED0" w:rsidRPr="00422F9B">
        <w:rPr>
          <w:rFonts w:asciiTheme="majorBidi" w:hAnsiTheme="majorBidi" w:cstheme="majorBidi"/>
          <w:bCs/>
          <w:sz w:val="28"/>
          <w:szCs w:val="28"/>
        </w:rPr>
        <w:t xml:space="preserve">oot canal therapy is to prevent periapical diseases </w:t>
      </w:r>
      <w:r w:rsidRPr="00422F9B">
        <w:rPr>
          <w:rFonts w:asciiTheme="majorBidi" w:hAnsiTheme="majorBidi" w:cstheme="majorBidi"/>
          <w:bCs/>
          <w:sz w:val="28"/>
          <w:szCs w:val="28"/>
        </w:rPr>
        <w:t>and treatment of pulp and periapical diseases and to provide a condition for roots</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to</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be</w:t>
      </w:r>
      <w:r w:rsidR="004B6E52">
        <w:rPr>
          <w:rFonts w:asciiTheme="majorBidi" w:hAnsiTheme="majorBidi" w:cstheme="majorBidi"/>
          <w:bCs/>
          <w:sz w:val="28"/>
          <w:szCs w:val="28"/>
        </w:rPr>
        <w:t xml:space="preserve"> </w:t>
      </w:r>
      <w:r w:rsidR="004B6E52" w:rsidRPr="00422F9B">
        <w:rPr>
          <w:rFonts w:asciiTheme="majorBidi" w:hAnsiTheme="majorBidi" w:cstheme="majorBidi"/>
          <w:bCs/>
          <w:sz w:val="28"/>
          <w:szCs w:val="28"/>
        </w:rPr>
        <w:t>restored</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The</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outcome</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of</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such</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treatments depends</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on</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the</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competence</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of</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clinician in performing</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the treatment</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without</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any error.</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The errors</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occurred during</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 xml:space="preserve">any step of treatment, including diagnosis, access cavity preparation, cleaning, shaping and root canal </w:t>
      </w:r>
      <w:proofErr w:type="spellStart"/>
      <w:r w:rsidRPr="00422F9B">
        <w:rPr>
          <w:rFonts w:asciiTheme="majorBidi" w:hAnsiTheme="majorBidi" w:cstheme="majorBidi"/>
          <w:bCs/>
          <w:sz w:val="28"/>
          <w:szCs w:val="28"/>
        </w:rPr>
        <w:t>obturation</w:t>
      </w:r>
      <w:proofErr w:type="spellEnd"/>
      <w:r w:rsidRPr="00422F9B">
        <w:rPr>
          <w:rFonts w:asciiTheme="majorBidi" w:hAnsiTheme="majorBidi" w:cstheme="majorBidi"/>
          <w:bCs/>
          <w:sz w:val="28"/>
          <w:szCs w:val="28"/>
        </w:rPr>
        <w:t>, can jeopardize the success</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of</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 xml:space="preserve">the </w:t>
      </w:r>
      <w:r w:rsidR="004B6E52" w:rsidRPr="00422F9B">
        <w:rPr>
          <w:rFonts w:asciiTheme="majorBidi" w:hAnsiTheme="majorBidi" w:cstheme="majorBidi"/>
          <w:bCs/>
          <w:sz w:val="28"/>
          <w:szCs w:val="28"/>
        </w:rPr>
        <w:t>treatment</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For instance, the occurrence</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of apical transportation would result in an improper cleaning and make it difficult to fight against periapical diseases. Similarly, the apical perforation</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can</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lead to the</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infection</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of periodontal</w:t>
      </w:r>
      <w:r w:rsidR="004B6E52">
        <w:rPr>
          <w:rFonts w:asciiTheme="majorBidi" w:hAnsiTheme="majorBidi" w:cstheme="majorBidi"/>
          <w:bCs/>
          <w:sz w:val="28"/>
          <w:szCs w:val="28"/>
        </w:rPr>
        <w:t xml:space="preserve"> </w:t>
      </w:r>
      <w:r w:rsidRPr="00422F9B">
        <w:rPr>
          <w:rFonts w:asciiTheme="majorBidi" w:hAnsiTheme="majorBidi" w:cstheme="majorBidi"/>
          <w:bCs/>
          <w:sz w:val="28"/>
          <w:szCs w:val="28"/>
        </w:rPr>
        <w:t>and alveolar bone. The success rate of primary canal treatment of teeth free of apical periodontitis in a controlled condition is 90 to 95</w:t>
      </w:r>
      <w:r w:rsidR="004B6E52" w:rsidRPr="00422F9B">
        <w:rPr>
          <w:rFonts w:asciiTheme="majorBidi" w:hAnsiTheme="majorBidi" w:cstheme="majorBidi"/>
          <w:bCs/>
          <w:sz w:val="28"/>
          <w:szCs w:val="28"/>
        </w:rPr>
        <w:t>%.</w:t>
      </w:r>
      <w:r w:rsidRPr="00422F9B">
        <w:rPr>
          <w:rFonts w:asciiTheme="majorBidi" w:hAnsiTheme="majorBidi" w:cstheme="majorBidi"/>
          <w:bCs/>
          <w:sz w:val="28"/>
          <w:szCs w:val="28"/>
        </w:rPr>
        <w:t xml:space="preserve"> However, apical periodontitis normally occurs in 24.5-65.8% of all treatments performed by general dentists.</w:t>
      </w:r>
    </w:p>
    <w:p w14:paraId="1766BE5A" w14:textId="77777777" w:rsidR="00105280" w:rsidRPr="00422F9B" w:rsidRDefault="004669A7" w:rsidP="004B6E52">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 xml:space="preserve">Like any other field of dentistry, a clinician may face unwanted situations during the root canal treatment which can affect the prognosis of endodontic therapy. These procedural accidents are collectively termed as </w:t>
      </w:r>
      <w:r w:rsidRPr="00422F9B">
        <w:rPr>
          <w:rFonts w:asciiTheme="majorBidi" w:hAnsiTheme="majorBidi" w:cstheme="majorBidi"/>
          <w:b/>
          <w:i/>
        </w:rPr>
        <w:t xml:space="preserve">endodontic mishaps. </w:t>
      </w:r>
      <w:r w:rsidRPr="00422F9B">
        <w:rPr>
          <w:rFonts w:asciiTheme="majorBidi" w:hAnsiTheme="majorBidi" w:cstheme="majorBidi"/>
        </w:rPr>
        <w:t>Accurate diagnosis, proper case selection, and adherence to basic principles of endodontic therapy may prevent occurrence of procedural accidents. Whenever any endodontic mishap occurs; inform the patient about:</w:t>
      </w:r>
    </w:p>
    <w:p w14:paraId="5BA13845" w14:textId="77777777" w:rsidR="00105280" w:rsidRPr="00422F9B" w:rsidRDefault="004669A7" w:rsidP="002478F9">
      <w:pPr>
        <w:pStyle w:val="ListParagraph"/>
        <w:numPr>
          <w:ilvl w:val="0"/>
          <w:numId w:val="9"/>
        </w:numPr>
        <w:tabs>
          <w:tab w:val="left" w:pos="549"/>
        </w:tabs>
        <w:spacing w:line="360" w:lineRule="auto"/>
        <w:ind w:hanging="309"/>
        <w:jc w:val="both"/>
        <w:rPr>
          <w:rFonts w:asciiTheme="majorBidi" w:hAnsiTheme="majorBidi" w:cstheme="majorBidi"/>
          <w:sz w:val="28"/>
          <w:szCs w:val="28"/>
        </w:rPr>
      </w:pPr>
      <w:r w:rsidRPr="00422F9B">
        <w:rPr>
          <w:rFonts w:asciiTheme="majorBidi" w:hAnsiTheme="majorBidi" w:cstheme="majorBidi"/>
          <w:sz w:val="28"/>
          <w:szCs w:val="28"/>
        </w:rPr>
        <w:t>The</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incident</w:t>
      </w:r>
      <w:r w:rsidRPr="00422F9B">
        <w:rPr>
          <w:rFonts w:asciiTheme="majorBidi" w:hAnsiTheme="majorBidi" w:cstheme="majorBidi"/>
          <w:spacing w:val="-6"/>
          <w:sz w:val="28"/>
          <w:szCs w:val="28"/>
        </w:rPr>
        <w:t xml:space="preserve"> </w:t>
      </w:r>
      <w:r w:rsidRPr="00422F9B">
        <w:rPr>
          <w:rFonts w:asciiTheme="majorBidi" w:hAnsiTheme="majorBidi" w:cstheme="majorBidi"/>
          <w:sz w:val="28"/>
          <w:szCs w:val="28"/>
        </w:rPr>
        <w:t>and</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nature</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of</w:t>
      </w:r>
      <w:r w:rsidRPr="00422F9B">
        <w:rPr>
          <w:rFonts w:asciiTheme="majorBidi" w:hAnsiTheme="majorBidi" w:cstheme="majorBidi"/>
          <w:spacing w:val="-7"/>
          <w:sz w:val="28"/>
          <w:szCs w:val="28"/>
        </w:rPr>
        <w:t xml:space="preserve"> </w:t>
      </w:r>
      <w:r w:rsidRPr="00422F9B">
        <w:rPr>
          <w:rFonts w:asciiTheme="majorBidi" w:hAnsiTheme="majorBidi" w:cstheme="majorBidi"/>
          <w:spacing w:val="-2"/>
          <w:sz w:val="28"/>
          <w:szCs w:val="28"/>
        </w:rPr>
        <w:t>mishap</w:t>
      </w:r>
    </w:p>
    <w:p w14:paraId="52F88409" w14:textId="77777777" w:rsidR="00105280" w:rsidRPr="00422F9B" w:rsidRDefault="004669A7" w:rsidP="002478F9">
      <w:pPr>
        <w:pStyle w:val="ListParagraph"/>
        <w:numPr>
          <w:ilvl w:val="0"/>
          <w:numId w:val="9"/>
        </w:numPr>
        <w:tabs>
          <w:tab w:val="left" w:pos="549"/>
        </w:tabs>
        <w:spacing w:line="360" w:lineRule="auto"/>
        <w:ind w:hanging="309"/>
        <w:jc w:val="both"/>
        <w:rPr>
          <w:rFonts w:asciiTheme="majorBidi" w:hAnsiTheme="majorBidi" w:cstheme="majorBidi"/>
          <w:sz w:val="28"/>
          <w:szCs w:val="28"/>
        </w:rPr>
      </w:pPr>
      <w:r w:rsidRPr="00422F9B">
        <w:rPr>
          <w:rFonts w:asciiTheme="majorBidi" w:hAnsiTheme="majorBidi" w:cstheme="majorBidi"/>
          <w:sz w:val="28"/>
          <w:szCs w:val="28"/>
        </w:rPr>
        <w:t>Procedures</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to</w:t>
      </w:r>
      <w:r w:rsidRPr="00422F9B">
        <w:rPr>
          <w:rFonts w:asciiTheme="majorBidi" w:hAnsiTheme="majorBidi" w:cstheme="majorBidi"/>
          <w:spacing w:val="-11"/>
          <w:sz w:val="28"/>
          <w:szCs w:val="28"/>
        </w:rPr>
        <w:t xml:space="preserve"> </w:t>
      </w:r>
      <w:r w:rsidRPr="00422F9B">
        <w:rPr>
          <w:rFonts w:asciiTheme="majorBidi" w:hAnsiTheme="majorBidi" w:cstheme="majorBidi"/>
          <w:sz w:val="28"/>
          <w:szCs w:val="28"/>
        </w:rPr>
        <w:t>correct</w:t>
      </w:r>
      <w:r w:rsidRPr="00422F9B">
        <w:rPr>
          <w:rFonts w:asciiTheme="majorBidi" w:hAnsiTheme="majorBidi" w:cstheme="majorBidi"/>
          <w:spacing w:val="-4"/>
          <w:sz w:val="28"/>
          <w:szCs w:val="28"/>
        </w:rPr>
        <w:t xml:space="preserve"> </w:t>
      </w:r>
      <w:r w:rsidRPr="00422F9B">
        <w:rPr>
          <w:rFonts w:asciiTheme="majorBidi" w:hAnsiTheme="majorBidi" w:cstheme="majorBidi"/>
          <w:spacing w:val="-5"/>
          <w:sz w:val="28"/>
          <w:szCs w:val="28"/>
        </w:rPr>
        <w:t>it</w:t>
      </w:r>
    </w:p>
    <w:p w14:paraId="22EE265D" w14:textId="77777777" w:rsidR="00105280" w:rsidRPr="00422F9B" w:rsidRDefault="004669A7" w:rsidP="002478F9">
      <w:pPr>
        <w:pStyle w:val="ListParagraph"/>
        <w:numPr>
          <w:ilvl w:val="0"/>
          <w:numId w:val="9"/>
        </w:numPr>
        <w:tabs>
          <w:tab w:val="left" w:pos="534"/>
        </w:tabs>
        <w:spacing w:line="360" w:lineRule="auto"/>
        <w:ind w:left="533" w:hanging="294"/>
        <w:jc w:val="both"/>
        <w:rPr>
          <w:rFonts w:asciiTheme="majorBidi" w:hAnsiTheme="majorBidi" w:cstheme="majorBidi"/>
          <w:sz w:val="28"/>
          <w:szCs w:val="28"/>
        </w:rPr>
      </w:pPr>
      <w:r w:rsidRPr="00422F9B">
        <w:rPr>
          <w:rFonts w:asciiTheme="majorBidi" w:hAnsiTheme="majorBidi" w:cstheme="majorBidi"/>
          <w:sz w:val="28"/>
          <w:szCs w:val="28"/>
        </w:rPr>
        <w:t>Alternative</w:t>
      </w:r>
      <w:r w:rsidRPr="00422F9B">
        <w:rPr>
          <w:rFonts w:asciiTheme="majorBidi" w:hAnsiTheme="majorBidi" w:cstheme="majorBidi"/>
          <w:spacing w:val="-9"/>
          <w:sz w:val="28"/>
          <w:szCs w:val="28"/>
        </w:rPr>
        <w:t xml:space="preserve"> </w:t>
      </w:r>
      <w:r w:rsidRPr="00422F9B">
        <w:rPr>
          <w:rFonts w:asciiTheme="majorBidi" w:hAnsiTheme="majorBidi" w:cstheme="majorBidi"/>
          <w:sz w:val="28"/>
          <w:szCs w:val="28"/>
        </w:rPr>
        <w:t>treatment</w:t>
      </w:r>
      <w:r w:rsidRPr="00422F9B">
        <w:rPr>
          <w:rFonts w:asciiTheme="majorBidi" w:hAnsiTheme="majorBidi" w:cstheme="majorBidi"/>
          <w:spacing w:val="-13"/>
          <w:sz w:val="28"/>
          <w:szCs w:val="28"/>
        </w:rPr>
        <w:t xml:space="preserve"> </w:t>
      </w:r>
      <w:r w:rsidRPr="00422F9B">
        <w:rPr>
          <w:rFonts w:asciiTheme="majorBidi" w:hAnsiTheme="majorBidi" w:cstheme="majorBidi"/>
          <w:spacing w:val="-2"/>
          <w:sz w:val="28"/>
          <w:szCs w:val="28"/>
        </w:rPr>
        <w:t>options</w:t>
      </w:r>
    </w:p>
    <w:p w14:paraId="00D4CAF5" w14:textId="1503DCC1" w:rsidR="00105280" w:rsidRPr="000D4B85" w:rsidRDefault="004669A7" w:rsidP="000D4B85">
      <w:pPr>
        <w:pStyle w:val="ListParagraph"/>
        <w:numPr>
          <w:ilvl w:val="0"/>
          <w:numId w:val="9"/>
        </w:numPr>
        <w:tabs>
          <w:tab w:val="left" w:pos="549"/>
        </w:tabs>
        <w:spacing w:line="360" w:lineRule="auto"/>
        <w:ind w:hanging="309"/>
        <w:jc w:val="both"/>
        <w:rPr>
          <w:rFonts w:asciiTheme="majorBidi" w:hAnsiTheme="majorBidi" w:cstheme="majorBidi"/>
          <w:b/>
          <w:bCs/>
          <w:spacing w:val="-2"/>
          <w:sz w:val="28"/>
          <w:szCs w:val="28"/>
        </w:rPr>
      </w:pPr>
      <w:r w:rsidRPr="00422F9B">
        <w:rPr>
          <w:rFonts w:asciiTheme="majorBidi" w:hAnsiTheme="majorBidi" w:cstheme="majorBidi"/>
          <w:sz w:val="28"/>
          <w:szCs w:val="28"/>
        </w:rPr>
        <w:t>Prognosis</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of</w:t>
      </w:r>
      <w:r w:rsidRPr="00422F9B">
        <w:rPr>
          <w:rFonts w:asciiTheme="majorBidi" w:hAnsiTheme="majorBidi" w:cstheme="majorBidi"/>
          <w:spacing w:val="-9"/>
          <w:sz w:val="28"/>
          <w:szCs w:val="28"/>
        </w:rPr>
        <w:t xml:space="preserve"> </w:t>
      </w:r>
      <w:r w:rsidRPr="00422F9B">
        <w:rPr>
          <w:rFonts w:asciiTheme="majorBidi" w:hAnsiTheme="majorBidi" w:cstheme="majorBidi"/>
          <w:sz w:val="28"/>
          <w:szCs w:val="28"/>
        </w:rPr>
        <w:t>the</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affected</w:t>
      </w:r>
      <w:r w:rsidRPr="00422F9B">
        <w:rPr>
          <w:rFonts w:asciiTheme="majorBidi" w:hAnsiTheme="majorBidi" w:cstheme="majorBidi"/>
          <w:spacing w:val="-9"/>
          <w:sz w:val="28"/>
          <w:szCs w:val="28"/>
        </w:rPr>
        <w:t xml:space="preserve"> </w:t>
      </w:r>
      <w:r w:rsidRPr="00422F9B">
        <w:rPr>
          <w:rFonts w:asciiTheme="majorBidi" w:hAnsiTheme="majorBidi" w:cstheme="majorBidi"/>
          <w:spacing w:val="-2"/>
          <w:sz w:val="28"/>
          <w:szCs w:val="28"/>
        </w:rPr>
        <w:t>tooth.</w:t>
      </w:r>
      <w:r w:rsidR="000D4B85">
        <w:rPr>
          <w:rFonts w:asciiTheme="majorBidi" w:hAnsiTheme="majorBidi" w:cstheme="majorBidi"/>
          <w:spacing w:val="-2"/>
          <w:sz w:val="28"/>
          <w:szCs w:val="28"/>
        </w:rPr>
        <w:t xml:space="preserve"> </w:t>
      </w:r>
      <w:r w:rsidR="00C90A57" w:rsidRPr="000D4B85">
        <w:rPr>
          <w:rFonts w:asciiTheme="majorBidi" w:hAnsiTheme="majorBidi" w:cstheme="majorBidi"/>
          <w:b/>
          <w:bCs/>
          <w:spacing w:val="-2"/>
          <w:sz w:val="28"/>
          <w:szCs w:val="28"/>
        </w:rPr>
        <w:t>( Garg and</w:t>
      </w:r>
      <w:r w:rsidRPr="000D4B85">
        <w:rPr>
          <w:rFonts w:asciiTheme="majorBidi" w:hAnsiTheme="majorBidi" w:cstheme="majorBidi"/>
          <w:b/>
          <w:bCs/>
          <w:spacing w:val="-2"/>
          <w:sz w:val="28"/>
          <w:szCs w:val="28"/>
        </w:rPr>
        <w:t xml:space="preserve"> Garg ,2014)</w:t>
      </w:r>
    </w:p>
    <w:p w14:paraId="7E7ABD1E" w14:textId="77777777" w:rsidR="002A48B1" w:rsidRPr="00422F9B" w:rsidRDefault="002A48B1" w:rsidP="002478F9">
      <w:pPr>
        <w:pStyle w:val="BodyText"/>
        <w:spacing w:line="360" w:lineRule="auto"/>
        <w:jc w:val="both"/>
        <w:rPr>
          <w:rFonts w:asciiTheme="majorBidi" w:hAnsiTheme="majorBidi" w:cstheme="majorBidi"/>
          <w:b/>
          <w:rtl/>
          <w:lang w:bidi="ar-IQ"/>
        </w:rPr>
      </w:pPr>
    </w:p>
    <w:p w14:paraId="45B616DE" w14:textId="77777777" w:rsidR="00105280" w:rsidRPr="00422F9B" w:rsidRDefault="00105280" w:rsidP="002478F9">
      <w:pPr>
        <w:tabs>
          <w:tab w:val="left" w:pos="2402"/>
        </w:tabs>
        <w:spacing w:line="360" w:lineRule="auto"/>
        <w:jc w:val="both"/>
        <w:rPr>
          <w:rFonts w:asciiTheme="majorBidi" w:hAnsiTheme="majorBidi" w:cstheme="majorBidi"/>
          <w:sz w:val="28"/>
          <w:szCs w:val="28"/>
        </w:rPr>
        <w:sectPr w:rsidR="00105280" w:rsidRPr="00422F9B" w:rsidSect="004B6E52">
          <w:headerReference w:type="default" r:id="rId10"/>
          <w:footerReference w:type="default" r:id="rId11"/>
          <w:pgSz w:w="11900" w:h="16840" w:code="9"/>
          <w:pgMar w:top="1440" w:right="1440" w:bottom="1440" w:left="1440" w:header="709" w:footer="709" w:gutter="0"/>
          <w:pgNumType w:start="1"/>
          <w:cols w:space="720"/>
        </w:sectPr>
      </w:pPr>
    </w:p>
    <w:p w14:paraId="6955A463" w14:textId="573AF7FB" w:rsidR="00105280" w:rsidRPr="004B6E52" w:rsidRDefault="004669A7" w:rsidP="004B6E52">
      <w:pPr>
        <w:pStyle w:val="Heading1"/>
        <w:spacing w:before="0" w:line="360" w:lineRule="auto"/>
        <w:ind w:right="0"/>
        <w:rPr>
          <w:rFonts w:asciiTheme="majorBidi" w:hAnsiTheme="majorBidi" w:cstheme="majorBidi"/>
          <w:spacing w:val="-2"/>
          <w:sz w:val="36"/>
          <w:szCs w:val="36"/>
        </w:rPr>
      </w:pPr>
      <w:bookmarkStart w:id="0" w:name="_Hlk101860578"/>
      <w:r w:rsidRPr="004B6E52">
        <w:rPr>
          <w:rFonts w:asciiTheme="majorBidi" w:hAnsiTheme="majorBidi" w:cstheme="majorBidi"/>
          <w:spacing w:val="-2"/>
          <w:sz w:val="36"/>
          <w:szCs w:val="36"/>
        </w:rPr>
        <w:t>Aims of the review</w:t>
      </w:r>
    </w:p>
    <w:bookmarkEnd w:id="0"/>
    <w:p w14:paraId="4AF5A7DB" w14:textId="77777777" w:rsidR="004B6E52" w:rsidRDefault="004B6E52" w:rsidP="004B6E52">
      <w:pPr>
        <w:pStyle w:val="BodyText"/>
        <w:spacing w:line="360" w:lineRule="auto"/>
        <w:ind w:left="0" w:firstLine="720"/>
        <w:jc w:val="both"/>
        <w:rPr>
          <w:rFonts w:asciiTheme="majorBidi" w:hAnsiTheme="majorBidi" w:cstheme="majorBidi"/>
        </w:rPr>
      </w:pPr>
    </w:p>
    <w:p w14:paraId="159062AD" w14:textId="0C484116" w:rsidR="00105280" w:rsidRPr="00422F9B" w:rsidRDefault="004669A7" w:rsidP="004B6E52">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Recognize</w:t>
      </w:r>
      <w:r w:rsidRPr="00422F9B">
        <w:rPr>
          <w:rFonts w:asciiTheme="majorBidi" w:hAnsiTheme="majorBidi" w:cstheme="majorBidi"/>
          <w:spacing w:val="-10"/>
        </w:rPr>
        <w:t xml:space="preserve"> </w:t>
      </w:r>
      <w:r w:rsidRPr="00422F9B">
        <w:rPr>
          <w:rFonts w:asciiTheme="majorBidi" w:hAnsiTheme="majorBidi" w:cstheme="majorBidi"/>
        </w:rPr>
        <w:t>procedural</w:t>
      </w:r>
      <w:r w:rsidRPr="00422F9B">
        <w:rPr>
          <w:rFonts w:asciiTheme="majorBidi" w:hAnsiTheme="majorBidi" w:cstheme="majorBidi"/>
          <w:spacing w:val="-4"/>
        </w:rPr>
        <w:t xml:space="preserve"> </w:t>
      </w:r>
      <w:r w:rsidRPr="00422F9B">
        <w:rPr>
          <w:rFonts w:asciiTheme="majorBidi" w:hAnsiTheme="majorBidi" w:cstheme="majorBidi"/>
        </w:rPr>
        <w:t>accidents</w:t>
      </w:r>
      <w:r w:rsidRPr="00422F9B">
        <w:rPr>
          <w:rFonts w:asciiTheme="majorBidi" w:hAnsiTheme="majorBidi" w:cstheme="majorBidi"/>
          <w:spacing w:val="-5"/>
        </w:rPr>
        <w:t xml:space="preserve"> </w:t>
      </w:r>
      <w:r w:rsidRPr="00422F9B">
        <w:rPr>
          <w:rFonts w:asciiTheme="majorBidi" w:hAnsiTheme="majorBidi" w:cstheme="majorBidi"/>
        </w:rPr>
        <w:t>and</w:t>
      </w:r>
      <w:r w:rsidRPr="00422F9B">
        <w:rPr>
          <w:rFonts w:asciiTheme="majorBidi" w:hAnsiTheme="majorBidi" w:cstheme="majorBidi"/>
          <w:spacing w:val="-6"/>
        </w:rPr>
        <w:t xml:space="preserve"> </w:t>
      </w:r>
      <w:r w:rsidRPr="00422F9B">
        <w:rPr>
          <w:rFonts w:asciiTheme="majorBidi" w:hAnsiTheme="majorBidi" w:cstheme="majorBidi"/>
        </w:rPr>
        <w:t>describe</w:t>
      </w:r>
      <w:r w:rsidRPr="00422F9B">
        <w:rPr>
          <w:rFonts w:asciiTheme="majorBidi" w:hAnsiTheme="majorBidi" w:cstheme="majorBidi"/>
          <w:spacing w:val="-10"/>
        </w:rPr>
        <w:t xml:space="preserve"> </w:t>
      </w:r>
      <w:r w:rsidRPr="00422F9B">
        <w:rPr>
          <w:rFonts w:asciiTheme="majorBidi" w:hAnsiTheme="majorBidi" w:cstheme="majorBidi"/>
        </w:rPr>
        <w:t>the</w:t>
      </w:r>
      <w:r w:rsidRPr="00422F9B">
        <w:rPr>
          <w:rFonts w:asciiTheme="majorBidi" w:hAnsiTheme="majorBidi" w:cstheme="majorBidi"/>
          <w:spacing w:val="-5"/>
        </w:rPr>
        <w:t xml:space="preserve"> </w:t>
      </w:r>
      <w:r w:rsidR="0007510E" w:rsidRPr="00422F9B">
        <w:rPr>
          <w:rFonts w:asciiTheme="majorBidi" w:hAnsiTheme="majorBidi" w:cstheme="majorBidi"/>
        </w:rPr>
        <w:t>causes</w:t>
      </w:r>
      <w:r w:rsidRPr="00422F9B">
        <w:rPr>
          <w:rFonts w:asciiTheme="majorBidi" w:hAnsiTheme="majorBidi" w:cstheme="majorBidi"/>
        </w:rPr>
        <w:t>, and treatment of them.</w:t>
      </w:r>
    </w:p>
    <w:p w14:paraId="5F265239" w14:textId="77777777" w:rsidR="006110CA" w:rsidRPr="00422F9B" w:rsidRDefault="006110CA" w:rsidP="002478F9">
      <w:p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Endodontic mistakes </w:t>
      </w:r>
    </w:p>
    <w:p w14:paraId="5C2D4A91" w14:textId="5E74613C" w:rsidR="006110CA" w:rsidRPr="00422F9B" w:rsidRDefault="006110CA" w:rsidP="002478F9">
      <w:pPr>
        <w:spacing w:line="360" w:lineRule="auto"/>
        <w:jc w:val="both"/>
        <w:rPr>
          <w:rFonts w:asciiTheme="majorBidi" w:hAnsiTheme="majorBidi" w:cstheme="majorBidi"/>
          <w:sz w:val="28"/>
          <w:szCs w:val="28"/>
        </w:rPr>
      </w:pPr>
      <w:r w:rsidRPr="00422F9B">
        <w:rPr>
          <w:rFonts w:asciiTheme="majorBidi" w:hAnsiTheme="majorBidi" w:cstheme="majorBidi"/>
          <w:sz w:val="28"/>
          <w:szCs w:val="28"/>
        </w:rPr>
        <w:t>1</w:t>
      </w:r>
      <w:r w:rsidR="004B6E52" w:rsidRPr="00422F9B">
        <w:rPr>
          <w:rFonts w:asciiTheme="majorBidi" w:hAnsiTheme="majorBidi" w:cstheme="majorBidi"/>
          <w:sz w:val="28"/>
          <w:szCs w:val="28"/>
        </w:rPr>
        <w:t>-Access</w:t>
      </w:r>
      <w:r w:rsidRPr="00422F9B">
        <w:rPr>
          <w:rFonts w:asciiTheme="majorBidi" w:hAnsiTheme="majorBidi" w:cstheme="majorBidi"/>
          <w:sz w:val="28"/>
          <w:szCs w:val="28"/>
        </w:rPr>
        <w:t xml:space="preserve"> related</w:t>
      </w:r>
      <w:r w:rsidR="0040311B" w:rsidRPr="00422F9B">
        <w:rPr>
          <w:rFonts w:asciiTheme="majorBidi" w:hAnsiTheme="majorBidi" w:cstheme="majorBidi"/>
          <w:sz w:val="28"/>
          <w:szCs w:val="28"/>
        </w:rPr>
        <w:t xml:space="preserve"> </w:t>
      </w:r>
    </w:p>
    <w:p w14:paraId="5092922A" w14:textId="77777777" w:rsidR="0040311B" w:rsidRPr="00422F9B" w:rsidRDefault="0040311B"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Missed canals </w:t>
      </w:r>
    </w:p>
    <w:p w14:paraId="21FE27E8" w14:textId="0B9AE772" w:rsidR="0040311B" w:rsidRPr="00422F9B" w:rsidRDefault="0040311B" w:rsidP="002478F9">
      <w:pPr>
        <w:spacing w:line="360" w:lineRule="auto"/>
        <w:jc w:val="both"/>
        <w:rPr>
          <w:rFonts w:asciiTheme="majorBidi" w:hAnsiTheme="majorBidi" w:cstheme="majorBidi"/>
          <w:sz w:val="28"/>
          <w:szCs w:val="28"/>
        </w:rPr>
      </w:pPr>
      <w:r w:rsidRPr="00422F9B">
        <w:rPr>
          <w:rFonts w:asciiTheme="majorBidi" w:hAnsiTheme="majorBidi" w:cstheme="majorBidi"/>
          <w:sz w:val="28"/>
          <w:szCs w:val="28"/>
        </w:rPr>
        <w:t>2-</w:t>
      </w:r>
      <w:r w:rsidR="004B6E52">
        <w:rPr>
          <w:rFonts w:asciiTheme="majorBidi" w:hAnsiTheme="majorBidi" w:cstheme="majorBidi"/>
          <w:sz w:val="28"/>
          <w:szCs w:val="28"/>
        </w:rPr>
        <w:t>I</w:t>
      </w:r>
      <w:r w:rsidRPr="00422F9B">
        <w:rPr>
          <w:rFonts w:asciiTheme="majorBidi" w:hAnsiTheme="majorBidi" w:cstheme="majorBidi"/>
          <w:sz w:val="28"/>
          <w:szCs w:val="28"/>
        </w:rPr>
        <w:t xml:space="preserve">nstrumentation related </w:t>
      </w:r>
    </w:p>
    <w:p w14:paraId="2E4DB02C" w14:textId="77777777" w:rsidR="0040311B" w:rsidRPr="00422F9B" w:rsidRDefault="0040311B"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Ledge formation </w:t>
      </w:r>
    </w:p>
    <w:p w14:paraId="756C46FF" w14:textId="77777777" w:rsidR="0040311B" w:rsidRPr="00422F9B" w:rsidRDefault="00BD00C1"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Cervical canal perforation </w:t>
      </w:r>
    </w:p>
    <w:p w14:paraId="55EC9B9F" w14:textId="77777777" w:rsidR="00BD00C1" w:rsidRPr="00422F9B" w:rsidRDefault="00BD00C1"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Mid-root perforation </w:t>
      </w:r>
    </w:p>
    <w:p w14:paraId="711B0DAF" w14:textId="77777777" w:rsidR="00BD00C1" w:rsidRPr="00422F9B" w:rsidRDefault="00BD00C1"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Apical perforation </w:t>
      </w:r>
    </w:p>
    <w:p w14:paraId="35E8D422" w14:textId="77777777" w:rsidR="00BD00C1" w:rsidRPr="00422F9B" w:rsidRDefault="00BD00C1"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Instrument separation </w:t>
      </w:r>
    </w:p>
    <w:p w14:paraId="401EE302" w14:textId="77777777" w:rsidR="00BD00C1" w:rsidRPr="00422F9B" w:rsidRDefault="00BD00C1"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Canal blockage </w:t>
      </w:r>
    </w:p>
    <w:p w14:paraId="7BF7A894" w14:textId="77777777" w:rsidR="00BD00C1" w:rsidRPr="00422F9B" w:rsidRDefault="00BD00C1"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Zipping </w:t>
      </w:r>
    </w:p>
    <w:p w14:paraId="670B2256" w14:textId="77777777" w:rsidR="00BD00C1" w:rsidRPr="00422F9B" w:rsidRDefault="00BD00C1"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Transportation </w:t>
      </w:r>
    </w:p>
    <w:p w14:paraId="31311EBA" w14:textId="77777777" w:rsidR="00BD00C1" w:rsidRPr="00422F9B" w:rsidRDefault="00BD00C1" w:rsidP="002478F9">
      <w:pPr>
        <w:pStyle w:val="ListParagraph"/>
        <w:numPr>
          <w:ilvl w:val="0"/>
          <w:numId w:val="13"/>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Stripping or lateral wall perforation </w:t>
      </w:r>
    </w:p>
    <w:p w14:paraId="4474851C" w14:textId="77777777" w:rsidR="00BD00C1" w:rsidRPr="00422F9B" w:rsidRDefault="00BD00C1" w:rsidP="002478F9">
      <w:pPr>
        <w:pStyle w:val="ListParagraph"/>
        <w:numPr>
          <w:ilvl w:val="0"/>
          <w:numId w:val="13"/>
        </w:numPr>
        <w:spacing w:line="360" w:lineRule="auto"/>
        <w:jc w:val="both"/>
        <w:rPr>
          <w:rFonts w:asciiTheme="majorBidi" w:hAnsiTheme="majorBidi" w:cstheme="majorBidi"/>
          <w:sz w:val="28"/>
          <w:szCs w:val="28"/>
        </w:rPr>
      </w:pPr>
      <w:proofErr w:type="spellStart"/>
      <w:r w:rsidRPr="00422F9B">
        <w:rPr>
          <w:rFonts w:asciiTheme="majorBidi" w:hAnsiTheme="majorBidi" w:cstheme="majorBidi"/>
          <w:sz w:val="28"/>
          <w:szCs w:val="28"/>
        </w:rPr>
        <w:t>Overinstrumentaion</w:t>
      </w:r>
      <w:proofErr w:type="spellEnd"/>
      <w:r w:rsidRPr="00422F9B">
        <w:rPr>
          <w:rFonts w:asciiTheme="majorBidi" w:hAnsiTheme="majorBidi" w:cstheme="majorBidi"/>
          <w:sz w:val="28"/>
          <w:szCs w:val="28"/>
        </w:rPr>
        <w:t xml:space="preserve"> </w:t>
      </w:r>
    </w:p>
    <w:p w14:paraId="45235E36" w14:textId="1487DE7A" w:rsidR="00BD00C1" w:rsidRPr="00422F9B" w:rsidRDefault="00BD00C1" w:rsidP="002478F9">
      <w:pPr>
        <w:spacing w:line="360" w:lineRule="auto"/>
        <w:jc w:val="both"/>
        <w:rPr>
          <w:rFonts w:asciiTheme="majorBidi" w:hAnsiTheme="majorBidi" w:cstheme="majorBidi"/>
          <w:sz w:val="28"/>
          <w:szCs w:val="28"/>
        </w:rPr>
      </w:pPr>
      <w:r w:rsidRPr="00422F9B">
        <w:rPr>
          <w:rFonts w:asciiTheme="majorBidi" w:hAnsiTheme="majorBidi" w:cstheme="majorBidi"/>
          <w:sz w:val="28"/>
          <w:szCs w:val="28"/>
        </w:rPr>
        <w:t>3-</w:t>
      </w:r>
      <w:r w:rsidR="004B6E52">
        <w:rPr>
          <w:rFonts w:asciiTheme="majorBidi" w:hAnsiTheme="majorBidi" w:cstheme="majorBidi"/>
          <w:sz w:val="28"/>
          <w:szCs w:val="28"/>
        </w:rPr>
        <w:t>O</w:t>
      </w:r>
      <w:r w:rsidRPr="00422F9B">
        <w:rPr>
          <w:rFonts w:asciiTheme="majorBidi" w:hAnsiTheme="majorBidi" w:cstheme="majorBidi"/>
          <w:sz w:val="28"/>
          <w:szCs w:val="28"/>
        </w:rPr>
        <w:t xml:space="preserve">bturation related </w:t>
      </w:r>
    </w:p>
    <w:p w14:paraId="78E20BB0" w14:textId="77777777" w:rsidR="00BD00C1" w:rsidRPr="00422F9B" w:rsidRDefault="00BD00C1" w:rsidP="002478F9">
      <w:pPr>
        <w:pStyle w:val="ListParagraph"/>
        <w:numPr>
          <w:ilvl w:val="0"/>
          <w:numId w:val="14"/>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Over root canal filling </w:t>
      </w:r>
    </w:p>
    <w:p w14:paraId="12E7697C" w14:textId="77777777" w:rsidR="00BD00C1" w:rsidRPr="00422F9B" w:rsidRDefault="00BD00C1" w:rsidP="002478F9">
      <w:pPr>
        <w:pStyle w:val="ListParagraph"/>
        <w:numPr>
          <w:ilvl w:val="0"/>
          <w:numId w:val="14"/>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Under root canal filling </w:t>
      </w:r>
    </w:p>
    <w:p w14:paraId="52C667FA" w14:textId="77777777" w:rsidR="00BD00C1" w:rsidRPr="00422F9B" w:rsidRDefault="00BD00C1" w:rsidP="002478F9">
      <w:pPr>
        <w:pStyle w:val="ListParagraph"/>
        <w:numPr>
          <w:ilvl w:val="0"/>
          <w:numId w:val="14"/>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 xml:space="preserve">Vertical root fractures </w:t>
      </w:r>
    </w:p>
    <w:p w14:paraId="208FC8ED" w14:textId="1F4D34C2" w:rsidR="00EE28A9" w:rsidRPr="00422F9B" w:rsidRDefault="00EE28A9" w:rsidP="002478F9">
      <w:pPr>
        <w:spacing w:line="360" w:lineRule="auto"/>
        <w:jc w:val="both"/>
        <w:rPr>
          <w:rFonts w:asciiTheme="majorBidi" w:hAnsiTheme="majorBidi" w:cstheme="majorBidi"/>
          <w:sz w:val="28"/>
          <w:szCs w:val="28"/>
        </w:rPr>
      </w:pPr>
      <w:r w:rsidRPr="00422F9B">
        <w:rPr>
          <w:rFonts w:asciiTheme="majorBidi" w:hAnsiTheme="majorBidi" w:cstheme="majorBidi"/>
          <w:sz w:val="28"/>
          <w:szCs w:val="28"/>
        </w:rPr>
        <w:t>4-</w:t>
      </w:r>
      <w:r w:rsidR="004B6E52">
        <w:rPr>
          <w:rFonts w:asciiTheme="majorBidi" w:hAnsiTheme="majorBidi" w:cstheme="majorBidi"/>
          <w:sz w:val="28"/>
          <w:szCs w:val="28"/>
        </w:rPr>
        <w:t>M</w:t>
      </w:r>
      <w:r w:rsidRPr="00422F9B">
        <w:rPr>
          <w:rFonts w:asciiTheme="majorBidi" w:hAnsiTheme="majorBidi" w:cstheme="majorBidi"/>
          <w:sz w:val="28"/>
          <w:szCs w:val="28"/>
        </w:rPr>
        <w:t xml:space="preserve">iscellaneous </w:t>
      </w:r>
    </w:p>
    <w:p w14:paraId="0D9E054C" w14:textId="77777777" w:rsidR="007C1A13" w:rsidRDefault="00EE28A9" w:rsidP="002478F9">
      <w:pPr>
        <w:pStyle w:val="ListParagraph"/>
        <w:numPr>
          <w:ilvl w:val="0"/>
          <w:numId w:val="15"/>
        </w:numPr>
        <w:spacing w:line="360" w:lineRule="auto"/>
        <w:jc w:val="both"/>
        <w:rPr>
          <w:rFonts w:asciiTheme="majorBidi" w:hAnsiTheme="majorBidi" w:cstheme="majorBidi"/>
          <w:sz w:val="28"/>
          <w:szCs w:val="28"/>
        </w:rPr>
      </w:pPr>
      <w:r w:rsidRPr="00422F9B">
        <w:rPr>
          <w:rFonts w:asciiTheme="majorBidi" w:hAnsiTheme="majorBidi" w:cstheme="majorBidi"/>
          <w:sz w:val="28"/>
          <w:szCs w:val="28"/>
        </w:rPr>
        <w:t>Post space perforation</w:t>
      </w:r>
    </w:p>
    <w:p w14:paraId="2E3C2AFD" w14:textId="6BA56E71" w:rsidR="00EE28A9" w:rsidRPr="007C1A13" w:rsidRDefault="007C1A13" w:rsidP="007C1A13">
      <w:pPr>
        <w:pStyle w:val="ListParagraph"/>
        <w:numPr>
          <w:ilvl w:val="0"/>
          <w:numId w:val="15"/>
        </w:numPr>
        <w:spacing w:line="360" w:lineRule="auto"/>
        <w:jc w:val="both"/>
        <w:rPr>
          <w:rFonts w:asciiTheme="majorBidi" w:hAnsiTheme="majorBidi" w:cstheme="majorBidi"/>
          <w:sz w:val="28"/>
          <w:szCs w:val="28"/>
        </w:rPr>
      </w:pPr>
      <w:r w:rsidRPr="007C1A13">
        <w:rPr>
          <w:rFonts w:asciiTheme="majorBidi" w:hAnsiTheme="majorBidi" w:cstheme="majorBidi"/>
          <w:sz w:val="28"/>
          <w:szCs w:val="28"/>
        </w:rPr>
        <w:t>Sodium Hypochlorite  aspiration</w:t>
      </w:r>
      <w:r w:rsidR="00EE28A9" w:rsidRPr="007C1A13">
        <w:rPr>
          <w:rFonts w:asciiTheme="majorBidi" w:hAnsiTheme="majorBidi" w:cstheme="majorBidi"/>
          <w:sz w:val="28"/>
          <w:szCs w:val="28"/>
        </w:rPr>
        <w:t xml:space="preserve"> </w:t>
      </w:r>
      <w:r w:rsidR="00EE28A9" w:rsidRPr="007C1A13">
        <w:rPr>
          <w:rFonts w:asciiTheme="majorBidi" w:hAnsiTheme="majorBidi" w:cstheme="majorBidi"/>
          <w:sz w:val="28"/>
          <w:szCs w:val="28"/>
        </w:rPr>
        <w:tab/>
      </w:r>
    </w:p>
    <w:p w14:paraId="060DDD6F" w14:textId="77777777" w:rsidR="004B6E52" w:rsidRDefault="004B6E52" w:rsidP="002478F9">
      <w:pPr>
        <w:pStyle w:val="BodyText"/>
        <w:spacing w:line="360" w:lineRule="auto"/>
        <w:ind w:left="0"/>
        <w:jc w:val="both"/>
        <w:rPr>
          <w:rFonts w:asciiTheme="majorBidi" w:hAnsiTheme="majorBidi" w:cstheme="majorBidi"/>
        </w:rPr>
      </w:pPr>
    </w:p>
    <w:p w14:paraId="3E6FF570" w14:textId="77777777" w:rsidR="007C1A13" w:rsidRDefault="007C1A13" w:rsidP="007C1A13">
      <w:pPr>
        <w:pStyle w:val="BodyText"/>
        <w:numPr>
          <w:ilvl w:val="0"/>
          <w:numId w:val="15"/>
        </w:numPr>
        <w:spacing w:line="360" w:lineRule="auto"/>
        <w:jc w:val="both"/>
        <w:rPr>
          <w:rFonts w:asciiTheme="majorBidi" w:hAnsiTheme="majorBidi" w:cstheme="majorBidi"/>
        </w:rPr>
        <w:sectPr w:rsidR="007C1A13" w:rsidSect="0096390D">
          <w:headerReference w:type="default" r:id="rId12"/>
          <w:pgSz w:w="11900" w:h="16840" w:code="9"/>
          <w:pgMar w:top="1440" w:right="1440" w:bottom="1440" w:left="1440" w:header="709" w:footer="709" w:gutter="0"/>
          <w:cols w:space="720"/>
        </w:sectPr>
      </w:pPr>
    </w:p>
    <w:p w14:paraId="3D616E09" w14:textId="31C31157" w:rsidR="00105280" w:rsidRDefault="00105280" w:rsidP="002478F9">
      <w:pPr>
        <w:pStyle w:val="BodyText"/>
        <w:spacing w:line="360" w:lineRule="auto"/>
        <w:ind w:left="0"/>
        <w:jc w:val="both"/>
        <w:rPr>
          <w:rFonts w:asciiTheme="majorBidi" w:hAnsiTheme="majorBidi" w:cstheme="majorBidi"/>
        </w:rPr>
      </w:pPr>
    </w:p>
    <w:p w14:paraId="237D0894" w14:textId="0EBEE4AB" w:rsidR="004B6E52" w:rsidRDefault="004B6E52" w:rsidP="002478F9">
      <w:pPr>
        <w:pStyle w:val="BodyText"/>
        <w:spacing w:line="360" w:lineRule="auto"/>
        <w:ind w:left="0"/>
        <w:jc w:val="both"/>
        <w:rPr>
          <w:rFonts w:asciiTheme="majorBidi" w:hAnsiTheme="majorBidi" w:cstheme="majorBidi"/>
        </w:rPr>
      </w:pPr>
    </w:p>
    <w:p w14:paraId="4C5731DD" w14:textId="77777777" w:rsidR="004B6E52" w:rsidRPr="00422F9B" w:rsidRDefault="004B6E52" w:rsidP="002478F9">
      <w:pPr>
        <w:pStyle w:val="BodyText"/>
        <w:spacing w:line="360" w:lineRule="auto"/>
        <w:ind w:left="0"/>
        <w:jc w:val="both"/>
        <w:rPr>
          <w:rFonts w:asciiTheme="majorBidi" w:hAnsiTheme="majorBidi" w:cstheme="majorBidi"/>
        </w:rPr>
      </w:pPr>
    </w:p>
    <w:p w14:paraId="5DC72151" w14:textId="77777777" w:rsidR="00105280" w:rsidRPr="00422F9B" w:rsidRDefault="00105280" w:rsidP="002478F9">
      <w:pPr>
        <w:pStyle w:val="BodyText"/>
        <w:spacing w:line="360" w:lineRule="auto"/>
        <w:ind w:left="0"/>
        <w:jc w:val="both"/>
        <w:rPr>
          <w:rFonts w:asciiTheme="majorBidi" w:hAnsiTheme="majorBidi" w:cstheme="majorBidi"/>
        </w:rPr>
      </w:pPr>
    </w:p>
    <w:p w14:paraId="3B55F64B" w14:textId="77777777" w:rsidR="00105280" w:rsidRPr="00422F9B" w:rsidRDefault="00105280" w:rsidP="002478F9">
      <w:pPr>
        <w:pStyle w:val="BodyText"/>
        <w:spacing w:line="360" w:lineRule="auto"/>
        <w:ind w:left="0"/>
        <w:jc w:val="both"/>
        <w:rPr>
          <w:rFonts w:asciiTheme="majorBidi" w:hAnsiTheme="majorBidi" w:cstheme="majorBidi"/>
        </w:rPr>
      </w:pPr>
    </w:p>
    <w:p w14:paraId="6BD67B3A" w14:textId="77777777" w:rsidR="00105280" w:rsidRPr="00422F9B" w:rsidRDefault="00105280" w:rsidP="002478F9">
      <w:pPr>
        <w:pStyle w:val="BodyText"/>
        <w:spacing w:line="360" w:lineRule="auto"/>
        <w:ind w:left="0"/>
        <w:jc w:val="both"/>
        <w:rPr>
          <w:rFonts w:asciiTheme="majorBidi" w:hAnsiTheme="majorBidi" w:cstheme="majorBidi"/>
        </w:rPr>
      </w:pPr>
    </w:p>
    <w:p w14:paraId="1E425410" w14:textId="77777777" w:rsidR="00105280" w:rsidRPr="00422F9B" w:rsidRDefault="00105280" w:rsidP="002478F9">
      <w:pPr>
        <w:pStyle w:val="BodyText"/>
        <w:spacing w:line="360" w:lineRule="auto"/>
        <w:ind w:left="0"/>
        <w:jc w:val="both"/>
        <w:rPr>
          <w:rFonts w:asciiTheme="majorBidi" w:hAnsiTheme="majorBidi" w:cstheme="majorBidi"/>
        </w:rPr>
      </w:pPr>
    </w:p>
    <w:p w14:paraId="719FA42E" w14:textId="77777777" w:rsidR="00105280" w:rsidRPr="00422F9B" w:rsidRDefault="00105280" w:rsidP="002478F9">
      <w:pPr>
        <w:pStyle w:val="BodyText"/>
        <w:spacing w:line="360" w:lineRule="auto"/>
        <w:ind w:left="0"/>
        <w:jc w:val="both"/>
        <w:rPr>
          <w:rFonts w:asciiTheme="majorBidi" w:hAnsiTheme="majorBidi" w:cstheme="majorBidi"/>
        </w:rPr>
      </w:pPr>
    </w:p>
    <w:p w14:paraId="146A65A9" w14:textId="77777777" w:rsidR="00105280" w:rsidRPr="00422F9B" w:rsidRDefault="00105280" w:rsidP="002478F9">
      <w:pPr>
        <w:pStyle w:val="BodyText"/>
        <w:spacing w:line="360" w:lineRule="auto"/>
        <w:ind w:left="0"/>
        <w:jc w:val="both"/>
        <w:rPr>
          <w:rFonts w:asciiTheme="majorBidi" w:hAnsiTheme="majorBidi" w:cstheme="majorBidi"/>
        </w:rPr>
      </w:pPr>
    </w:p>
    <w:p w14:paraId="50CABC11" w14:textId="49DCB5CB" w:rsidR="00105280" w:rsidRDefault="00105280" w:rsidP="002478F9">
      <w:pPr>
        <w:pStyle w:val="BodyText"/>
        <w:spacing w:line="360" w:lineRule="auto"/>
        <w:ind w:left="0"/>
        <w:jc w:val="both"/>
        <w:rPr>
          <w:rFonts w:asciiTheme="majorBidi" w:hAnsiTheme="majorBidi" w:cstheme="majorBidi"/>
        </w:rPr>
      </w:pPr>
    </w:p>
    <w:p w14:paraId="3336FCD8" w14:textId="77777777" w:rsidR="004B6E52" w:rsidRPr="00422F9B" w:rsidRDefault="004B6E52" w:rsidP="002478F9">
      <w:pPr>
        <w:pStyle w:val="BodyText"/>
        <w:spacing w:line="360" w:lineRule="auto"/>
        <w:ind w:left="0"/>
        <w:jc w:val="both"/>
        <w:rPr>
          <w:rFonts w:asciiTheme="majorBidi" w:hAnsiTheme="majorBidi" w:cstheme="majorBidi"/>
        </w:rPr>
      </w:pPr>
    </w:p>
    <w:p w14:paraId="48D260E9" w14:textId="77777777" w:rsidR="004B6E52" w:rsidRDefault="004669A7" w:rsidP="004B6E52">
      <w:pPr>
        <w:pStyle w:val="Heading1"/>
        <w:spacing w:before="0" w:line="360" w:lineRule="auto"/>
        <w:ind w:right="0"/>
        <w:rPr>
          <w:rFonts w:asciiTheme="majorBidi" w:hAnsiTheme="majorBidi" w:cstheme="majorBidi"/>
          <w:spacing w:val="-2"/>
          <w:sz w:val="52"/>
          <w:szCs w:val="52"/>
        </w:rPr>
      </w:pPr>
      <w:bookmarkStart w:id="1" w:name="_Hlk101860914"/>
      <w:r w:rsidRPr="004B6E52">
        <w:rPr>
          <w:rFonts w:asciiTheme="majorBidi" w:hAnsiTheme="majorBidi" w:cstheme="majorBidi"/>
          <w:spacing w:val="-2"/>
          <w:sz w:val="52"/>
          <w:szCs w:val="52"/>
        </w:rPr>
        <w:t xml:space="preserve">Chapter one </w:t>
      </w:r>
    </w:p>
    <w:p w14:paraId="0C9DB072" w14:textId="142ACB9F" w:rsidR="00105280" w:rsidRPr="004B6E52" w:rsidRDefault="004669A7" w:rsidP="004B6E52">
      <w:pPr>
        <w:pStyle w:val="Heading1"/>
        <w:spacing w:before="0" w:line="360" w:lineRule="auto"/>
        <w:ind w:right="0"/>
        <w:rPr>
          <w:rFonts w:asciiTheme="majorBidi" w:hAnsiTheme="majorBidi" w:cstheme="majorBidi"/>
          <w:spacing w:val="-2"/>
          <w:sz w:val="52"/>
          <w:szCs w:val="52"/>
        </w:rPr>
      </w:pPr>
      <w:r w:rsidRPr="004B6E52">
        <w:rPr>
          <w:rFonts w:asciiTheme="majorBidi" w:hAnsiTheme="majorBidi" w:cstheme="majorBidi"/>
          <w:spacing w:val="-2"/>
          <w:sz w:val="52"/>
          <w:szCs w:val="52"/>
        </w:rPr>
        <w:t>Review of Literature</w:t>
      </w:r>
    </w:p>
    <w:p w14:paraId="1886B7D8" w14:textId="77777777" w:rsidR="00105280" w:rsidRPr="004B6E52" w:rsidRDefault="00105280" w:rsidP="004B6E52">
      <w:pPr>
        <w:pStyle w:val="Heading1"/>
        <w:spacing w:before="0" w:line="360" w:lineRule="auto"/>
        <w:ind w:right="0"/>
        <w:rPr>
          <w:rFonts w:asciiTheme="majorBidi" w:hAnsiTheme="majorBidi" w:cstheme="majorBidi"/>
          <w:spacing w:val="-2"/>
          <w:sz w:val="52"/>
          <w:szCs w:val="52"/>
        </w:rPr>
        <w:sectPr w:rsidR="00105280" w:rsidRPr="004B6E52" w:rsidSect="0096390D">
          <w:headerReference w:type="default" r:id="rId13"/>
          <w:footerReference w:type="default" r:id="rId14"/>
          <w:pgSz w:w="11900" w:h="16840" w:code="9"/>
          <w:pgMar w:top="1440" w:right="1440" w:bottom="1440" w:left="1440" w:header="709" w:footer="709" w:gutter="0"/>
          <w:cols w:space="720"/>
        </w:sectPr>
      </w:pPr>
    </w:p>
    <w:bookmarkEnd w:id="1"/>
    <w:p w14:paraId="03479651" w14:textId="77777777" w:rsidR="0051632F" w:rsidRPr="004B6E52" w:rsidRDefault="0051632F" w:rsidP="002478F9">
      <w:pPr>
        <w:pStyle w:val="ListParagraph"/>
        <w:numPr>
          <w:ilvl w:val="1"/>
          <w:numId w:val="7"/>
        </w:numPr>
        <w:tabs>
          <w:tab w:val="left" w:pos="846"/>
        </w:tabs>
        <w:spacing w:line="360" w:lineRule="auto"/>
        <w:ind w:left="845" w:hanging="606"/>
        <w:jc w:val="both"/>
        <w:rPr>
          <w:rFonts w:asciiTheme="majorBidi" w:hAnsiTheme="majorBidi" w:cstheme="majorBidi"/>
          <w:b/>
          <w:bCs/>
          <w:sz w:val="32"/>
          <w:szCs w:val="32"/>
        </w:rPr>
      </w:pPr>
      <w:r w:rsidRPr="004B6E52">
        <w:rPr>
          <w:rFonts w:asciiTheme="majorBidi" w:hAnsiTheme="majorBidi" w:cstheme="majorBidi"/>
          <w:b/>
          <w:bCs/>
          <w:sz w:val="32"/>
          <w:szCs w:val="32"/>
        </w:rPr>
        <w:t>Endodontic treatment outcome</w:t>
      </w:r>
    </w:p>
    <w:p w14:paraId="6C5E416B" w14:textId="03E30A6E" w:rsidR="0051632F" w:rsidRPr="00422F9B" w:rsidRDefault="0051632F" w:rsidP="0055060E">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 xml:space="preserve">Outcome is the end result that follows as a consequence of endodontic treatment, on the other hand, outcome is a measure of the success of the treatment, as a result of an activity or a </w:t>
      </w:r>
      <w:r w:rsidR="004B6E52" w:rsidRPr="00422F9B">
        <w:rPr>
          <w:rFonts w:asciiTheme="majorBidi" w:hAnsiTheme="majorBidi" w:cstheme="majorBidi"/>
          <w:sz w:val="28"/>
          <w:szCs w:val="28"/>
        </w:rPr>
        <w:t>process. Practitioners</w:t>
      </w:r>
      <w:r w:rsidRPr="00422F9B">
        <w:rPr>
          <w:rFonts w:asciiTheme="majorBidi" w:hAnsiTheme="majorBidi" w:cstheme="majorBidi"/>
          <w:sz w:val="28"/>
          <w:szCs w:val="28"/>
        </w:rPr>
        <w:t xml:space="preserve"> can systematically evaluate prognostic factors to guide their patients in the decision-making process and ultimately propose the best treatment options to achieve an optimal outcome. Given this information, patients can evaluate their treatment options and make an informed decision about the need or preference for their treatment choices.</w:t>
      </w:r>
    </w:p>
    <w:p w14:paraId="6C694CBF" w14:textId="56680FDD" w:rsidR="00344DEB" w:rsidRPr="00422F9B" w:rsidRDefault="0051632F" w:rsidP="00ED7C61">
      <w:pPr>
        <w:spacing w:line="360" w:lineRule="auto"/>
        <w:ind w:firstLine="720"/>
        <w:jc w:val="both"/>
        <w:rPr>
          <w:rFonts w:asciiTheme="majorBidi" w:hAnsiTheme="majorBidi" w:cstheme="majorBidi"/>
          <w:b/>
          <w:bCs/>
          <w:sz w:val="28"/>
          <w:szCs w:val="28"/>
        </w:rPr>
      </w:pPr>
      <w:r w:rsidRPr="00422F9B">
        <w:rPr>
          <w:rFonts w:asciiTheme="majorBidi" w:hAnsiTheme="majorBidi" w:cstheme="majorBidi"/>
          <w:sz w:val="28"/>
          <w:szCs w:val="28"/>
        </w:rPr>
        <w:t>Optimal dental treatment planning requires an accurate assessment of the outcome of the proposed endodontic treatment. This assessment, however, is dependent on a correct understanding of variables affecting the outcome and must be done with both high validity and reliability</w:t>
      </w:r>
      <w:r w:rsidR="00093A75" w:rsidRPr="00422F9B">
        <w:rPr>
          <w:rFonts w:asciiTheme="majorBidi" w:hAnsiTheme="majorBidi" w:cstheme="majorBidi"/>
          <w:sz w:val="28"/>
          <w:szCs w:val="28"/>
        </w:rPr>
        <w:t>.</w:t>
      </w:r>
      <w:r w:rsidR="004B6E52">
        <w:rPr>
          <w:rFonts w:asciiTheme="majorBidi" w:hAnsiTheme="majorBidi" w:cstheme="majorBidi"/>
          <w:sz w:val="28"/>
          <w:szCs w:val="28"/>
        </w:rPr>
        <w:t xml:space="preserve"> </w:t>
      </w:r>
      <w:r w:rsidR="00ED7C61">
        <w:rPr>
          <w:rFonts w:asciiTheme="majorBidi" w:hAnsiTheme="majorBidi" w:cstheme="majorBidi"/>
          <w:b/>
          <w:bCs/>
          <w:sz w:val="28"/>
          <w:szCs w:val="28"/>
        </w:rPr>
        <w:t>(F</w:t>
      </w:r>
      <w:r w:rsidR="00093A75" w:rsidRPr="00422F9B">
        <w:rPr>
          <w:rFonts w:asciiTheme="majorBidi" w:hAnsiTheme="majorBidi" w:cstheme="majorBidi"/>
          <w:b/>
          <w:bCs/>
          <w:sz w:val="28"/>
          <w:szCs w:val="28"/>
        </w:rPr>
        <w:t>riedman .</w:t>
      </w:r>
      <w:r w:rsidR="005165D0" w:rsidRPr="00422F9B">
        <w:rPr>
          <w:rFonts w:asciiTheme="majorBidi" w:hAnsiTheme="majorBidi" w:cstheme="majorBidi"/>
          <w:b/>
          <w:bCs/>
          <w:sz w:val="28"/>
          <w:szCs w:val="28"/>
        </w:rPr>
        <w:t>,1998)</w:t>
      </w:r>
    </w:p>
    <w:p w14:paraId="1EB23FA3" w14:textId="77777777" w:rsidR="005165D0" w:rsidRPr="00422F9B" w:rsidRDefault="005165D0" w:rsidP="0055060E">
      <w:pPr>
        <w:spacing w:line="360" w:lineRule="auto"/>
        <w:ind w:firstLine="720"/>
        <w:jc w:val="both"/>
        <w:rPr>
          <w:rFonts w:asciiTheme="majorBidi" w:hAnsiTheme="majorBidi" w:cstheme="majorBidi"/>
          <w:b/>
          <w:bCs/>
          <w:sz w:val="28"/>
          <w:szCs w:val="28"/>
        </w:rPr>
      </w:pPr>
    </w:p>
    <w:p w14:paraId="37401A9F" w14:textId="3DB2D299" w:rsidR="00344DEB" w:rsidRPr="004B6E52" w:rsidRDefault="00344DEB" w:rsidP="0055060E">
      <w:pPr>
        <w:tabs>
          <w:tab w:val="left" w:pos="6852"/>
        </w:tabs>
        <w:spacing w:line="360" w:lineRule="auto"/>
        <w:rPr>
          <w:rFonts w:asciiTheme="majorBidi" w:hAnsiTheme="majorBidi" w:cstheme="majorBidi"/>
          <w:b/>
          <w:bCs/>
          <w:sz w:val="32"/>
          <w:szCs w:val="32"/>
        </w:rPr>
      </w:pPr>
      <w:r w:rsidRPr="004B6E52">
        <w:rPr>
          <w:rFonts w:asciiTheme="majorBidi" w:hAnsiTheme="majorBidi" w:cstheme="majorBidi"/>
          <w:b/>
          <w:bCs/>
          <w:sz w:val="32"/>
          <w:szCs w:val="32"/>
        </w:rPr>
        <w:t xml:space="preserve">Intraoperative Factors affecting the endodontic treatment </w:t>
      </w:r>
      <w:r w:rsidR="004B6E52" w:rsidRPr="004B6E52">
        <w:rPr>
          <w:rFonts w:asciiTheme="majorBidi" w:hAnsiTheme="majorBidi" w:cstheme="majorBidi"/>
          <w:b/>
          <w:bCs/>
          <w:sz w:val="32"/>
          <w:szCs w:val="32"/>
        </w:rPr>
        <w:t>outcome:</w:t>
      </w:r>
    </w:p>
    <w:p w14:paraId="000AB265" w14:textId="3B967744" w:rsidR="0051632F" w:rsidRPr="0055060E" w:rsidRDefault="00344DEB" w:rsidP="007C1A13">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 xml:space="preserve">Practitioners through systematic and thorough preoperative evaluation and a well- executed clinical protocol can manage most intraoperative factors, such as level of instrumentation, quality of root canal </w:t>
      </w:r>
      <w:proofErr w:type="spellStart"/>
      <w:r w:rsidRPr="00422F9B">
        <w:rPr>
          <w:rFonts w:asciiTheme="majorBidi" w:hAnsiTheme="majorBidi" w:cstheme="majorBidi"/>
          <w:sz w:val="28"/>
          <w:szCs w:val="28"/>
        </w:rPr>
        <w:t>obturation</w:t>
      </w:r>
      <w:proofErr w:type="spellEnd"/>
      <w:r w:rsidRPr="00422F9B">
        <w:rPr>
          <w:rFonts w:asciiTheme="majorBidi" w:hAnsiTheme="majorBidi" w:cstheme="majorBidi"/>
          <w:sz w:val="28"/>
          <w:szCs w:val="28"/>
        </w:rPr>
        <w:t xml:space="preserve">, and procedural mishaps. </w:t>
      </w:r>
      <w:proofErr w:type="spellStart"/>
      <w:r w:rsidRPr="00422F9B">
        <w:rPr>
          <w:rFonts w:asciiTheme="majorBidi" w:hAnsiTheme="majorBidi" w:cstheme="majorBidi"/>
          <w:sz w:val="28"/>
          <w:szCs w:val="28"/>
        </w:rPr>
        <w:t>Overinstrumentation</w:t>
      </w:r>
      <w:proofErr w:type="spellEnd"/>
      <w:r w:rsidRPr="00422F9B">
        <w:rPr>
          <w:rFonts w:asciiTheme="majorBidi" w:hAnsiTheme="majorBidi" w:cstheme="majorBidi"/>
          <w:sz w:val="28"/>
          <w:szCs w:val="28"/>
        </w:rPr>
        <w:t xml:space="preserve"> could introduce necrotic tissue and bacteria in the root canal into the periapical tissues. Under-instrumentation could leave bacteria in the apical few millimeters of the root canal</w:t>
      </w:r>
      <w:r w:rsidR="007C1A13">
        <w:rPr>
          <w:rFonts w:asciiTheme="majorBidi" w:hAnsiTheme="majorBidi" w:cstheme="majorBidi"/>
          <w:sz w:val="28"/>
          <w:szCs w:val="28"/>
        </w:rPr>
        <w:t xml:space="preserve"> </w:t>
      </w:r>
      <w:r w:rsidR="007C1A13" w:rsidRPr="007C1A13">
        <w:rPr>
          <w:rFonts w:asciiTheme="majorBidi" w:hAnsiTheme="majorBidi" w:cstheme="majorBidi"/>
          <w:b/>
          <w:bCs/>
          <w:sz w:val="28"/>
          <w:szCs w:val="28"/>
        </w:rPr>
        <w:t>(</w:t>
      </w:r>
      <w:proofErr w:type="spellStart"/>
      <w:r w:rsidR="007C1A13" w:rsidRPr="007C1A13">
        <w:rPr>
          <w:rFonts w:asciiTheme="majorBidi" w:hAnsiTheme="majorBidi" w:cstheme="majorBidi"/>
          <w:b/>
          <w:bCs/>
          <w:sz w:val="28"/>
          <w:szCs w:val="28"/>
        </w:rPr>
        <w:t>chugal</w:t>
      </w:r>
      <w:proofErr w:type="spellEnd"/>
      <w:r w:rsidR="007C1A13" w:rsidRPr="007C1A13">
        <w:rPr>
          <w:rFonts w:asciiTheme="majorBidi" w:hAnsiTheme="majorBidi" w:cstheme="majorBidi"/>
          <w:b/>
          <w:bCs/>
          <w:sz w:val="28"/>
          <w:szCs w:val="28"/>
        </w:rPr>
        <w:t xml:space="preserve"> et al.,</w:t>
      </w:r>
      <w:r w:rsidR="007C1A13">
        <w:rPr>
          <w:rFonts w:asciiTheme="majorBidi" w:hAnsiTheme="majorBidi" w:cstheme="majorBidi"/>
          <w:b/>
          <w:bCs/>
          <w:sz w:val="28"/>
          <w:szCs w:val="28"/>
        </w:rPr>
        <w:t xml:space="preserve"> </w:t>
      </w:r>
      <w:r w:rsidR="007C1A13" w:rsidRPr="007C1A13">
        <w:rPr>
          <w:rFonts w:asciiTheme="majorBidi" w:hAnsiTheme="majorBidi" w:cstheme="majorBidi"/>
          <w:b/>
          <w:bCs/>
          <w:sz w:val="28"/>
          <w:szCs w:val="28"/>
        </w:rPr>
        <w:t>2016)</w:t>
      </w:r>
      <w:r w:rsidRPr="007C1A13">
        <w:rPr>
          <w:rFonts w:asciiTheme="majorBidi" w:hAnsiTheme="majorBidi" w:cstheme="majorBidi"/>
          <w:b/>
          <w:bCs/>
          <w:sz w:val="28"/>
          <w:szCs w:val="28"/>
        </w:rPr>
        <w:t>.</w:t>
      </w:r>
      <w:r w:rsidRPr="00422F9B">
        <w:rPr>
          <w:rFonts w:asciiTheme="majorBidi" w:hAnsiTheme="majorBidi" w:cstheme="majorBidi"/>
          <w:sz w:val="28"/>
          <w:szCs w:val="28"/>
        </w:rPr>
        <w:t xml:space="preserve">The level of instrumentation of root canals is important for elimination of infection and may not be the same for roots with a normal </w:t>
      </w:r>
      <w:proofErr w:type="spellStart"/>
      <w:r w:rsidRPr="00422F9B">
        <w:rPr>
          <w:rFonts w:asciiTheme="majorBidi" w:hAnsiTheme="majorBidi" w:cstheme="majorBidi"/>
          <w:sz w:val="28"/>
          <w:szCs w:val="28"/>
        </w:rPr>
        <w:t>periapex</w:t>
      </w:r>
      <w:proofErr w:type="spellEnd"/>
      <w:r w:rsidRPr="00422F9B">
        <w:rPr>
          <w:rFonts w:asciiTheme="majorBidi" w:hAnsiTheme="majorBidi" w:cstheme="majorBidi"/>
          <w:sz w:val="28"/>
          <w:szCs w:val="28"/>
        </w:rPr>
        <w:t xml:space="preserve"> or with apical </w:t>
      </w:r>
      <w:r w:rsidR="001644F2" w:rsidRPr="00422F9B">
        <w:rPr>
          <w:rFonts w:asciiTheme="majorBidi" w:hAnsiTheme="majorBidi" w:cstheme="majorBidi"/>
          <w:sz w:val="28"/>
          <w:szCs w:val="28"/>
        </w:rPr>
        <w:t>periodontitis. For</w:t>
      </w:r>
      <w:r w:rsidRPr="00422F9B">
        <w:rPr>
          <w:rFonts w:asciiTheme="majorBidi" w:hAnsiTheme="majorBidi" w:cstheme="majorBidi"/>
          <w:sz w:val="28"/>
          <w:szCs w:val="28"/>
        </w:rPr>
        <w:t xml:space="preserve"> teeth with apical periodontitis, it has been shown that one millimeter loss of working length is associated with 14% and 12% decrease in favorable outcome, respectively </w:t>
      </w:r>
      <w:r w:rsidRPr="00422F9B">
        <w:rPr>
          <w:rFonts w:asciiTheme="majorBidi" w:hAnsiTheme="majorBidi" w:cstheme="majorBidi"/>
          <w:b/>
          <w:bCs/>
          <w:sz w:val="28"/>
          <w:szCs w:val="28"/>
        </w:rPr>
        <w:t>(</w:t>
      </w:r>
      <w:r w:rsidR="00224E8A">
        <w:rPr>
          <w:rFonts w:asciiTheme="majorBidi" w:hAnsiTheme="majorBidi" w:cstheme="majorBidi"/>
          <w:b/>
          <w:bCs/>
          <w:sz w:val="28"/>
          <w:szCs w:val="28"/>
        </w:rPr>
        <w:t>Ng et al</w:t>
      </w:r>
      <w:r w:rsidR="00166953" w:rsidRPr="00422F9B">
        <w:rPr>
          <w:rFonts w:asciiTheme="majorBidi" w:hAnsiTheme="majorBidi" w:cstheme="majorBidi"/>
          <w:b/>
          <w:bCs/>
          <w:sz w:val="28"/>
          <w:szCs w:val="28"/>
        </w:rPr>
        <w:t>.,2011</w:t>
      </w:r>
      <w:r w:rsidRPr="00422F9B">
        <w:rPr>
          <w:rFonts w:asciiTheme="majorBidi" w:hAnsiTheme="majorBidi" w:cstheme="majorBidi"/>
          <w:b/>
          <w:bCs/>
          <w:sz w:val="28"/>
          <w:szCs w:val="28"/>
        </w:rPr>
        <w:t>)</w:t>
      </w:r>
      <w:r w:rsidRPr="00422F9B">
        <w:rPr>
          <w:rFonts w:asciiTheme="majorBidi" w:hAnsiTheme="majorBidi" w:cstheme="majorBidi"/>
          <w:sz w:val="28"/>
          <w:szCs w:val="28"/>
        </w:rPr>
        <w:t xml:space="preserve"> .In terms of under filling, it should be distinguished between complete instrumentation and under filling and incomplete instrumentation and under filling. The former has a better outcome than the latter because of elimination of intra-canal bacteria. Inadequate root canal </w:t>
      </w:r>
      <w:proofErr w:type="spellStart"/>
      <w:r w:rsidRPr="00422F9B">
        <w:rPr>
          <w:rFonts w:asciiTheme="majorBidi" w:hAnsiTheme="majorBidi" w:cstheme="majorBidi"/>
          <w:sz w:val="28"/>
          <w:szCs w:val="28"/>
        </w:rPr>
        <w:t>obturation</w:t>
      </w:r>
      <w:proofErr w:type="spellEnd"/>
      <w:r w:rsidRPr="00422F9B">
        <w:rPr>
          <w:rFonts w:asciiTheme="majorBidi" w:hAnsiTheme="majorBidi" w:cstheme="majorBidi"/>
          <w:sz w:val="28"/>
          <w:szCs w:val="28"/>
        </w:rPr>
        <w:t xml:space="preserve"> with voids may allow coronal leakage of oral bacteria to reach the periapical </w:t>
      </w:r>
      <w:proofErr w:type="spellStart"/>
      <w:r w:rsidRPr="00422F9B">
        <w:rPr>
          <w:rFonts w:asciiTheme="majorBidi" w:hAnsiTheme="majorBidi" w:cstheme="majorBidi"/>
          <w:sz w:val="28"/>
          <w:szCs w:val="28"/>
        </w:rPr>
        <w:t>tissues.A</w:t>
      </w:r>
      <w:proofErr w:type="spellEnd"/>
      <w:r w:rsidRPr="00422F9B">
        <w:rPr>
          <w:rFonts w:asciiTheme="majorBidi" w:hAnsiTheme="majorBidi" w:cstheme="majorBidi"/>
          <w:sz w:val="28"/>
          <w:szCs w:val="28"/>
        </w:rPr>
        <w:t xml:space="preserve"> separated instrument or root perforation may prevent complete </w:t>
      </w:r>
      <w:proofErr w:type="spellStart"/>
      <w:r w:rsidRPr="00422F9B">
        <w:rPr>
          <w:rFonts w:asciiTheme="majorBidi" w:hAnsiTheme="majorBidi" w:cstheme="majorBidi"/>
          <w:sz w:val="28"/>
          <w:szCs w:val="28"/>
        </w:rPr>
        <w:t>chemomechanical</w:t>
      </w:r>
      <w:proofErr w:type="spellEnd"/>
      <w:r w:rsidRPr="00422F9B">
        <w:rPr>
          <w:rFonts w:asciiTheme="majorBidi" w:hAnsiTheme="majorBidi" w:cstheme="majorBidi"/>
          <w:sz w:val="28"/>
          <w:szCs w:val="28"/>
        </w:rPr>
        <w:t xml:space="preserve"> debridement of the canal system apical to the separated instrument or perforation, thus preventing effective elimination of bacteria in the root canal system and compromising the treatment outcome.</w:t>
      </w:r>
      <w:r w:rsidR="0055060E">
        <w:rPr>
          <w:rFonts w:asciiTheme="majorBidi" w:hAnsiTheme="majorBidi" w:cstheme="majorBidi"/>
          <w:sz w:val="28"/>
          <w:szCs w:val="28"/>
        </w:rPr>
        <w:t xml:space="preserve"> </w:t>
      </w:r>
      <w:r w:rsidR="00596290">
        <w:rPr>
          <w:rFonts w:asciiTheme="majorBidi" w:hAnsiTheme="majorBidi" w:cstheme="majorBidi"/>
          <w:b/>
          <w:bCs/>
          <w:sz w:val="28"/>
          <w:szCs w:val="28"/>
        </w:rPr>
        <w:t>(Frisk et al</w:t>
      </w:r>
      <w:r w:rsidR="00166953" w:rsidRPr="00422F9B">
        <w:rPr>
          <w:rFonts w:asciiTheme="majorBidi" w:hAnsiTheme="majorBidi" w:cstheme="majorBidi"/>
          <w:b/>
          <w:bCs/>
          <w:sz w:val="28"/>
          <w:szCs w:val="28"/>
        </w:rPr>
        <w:t>.,2008)</w:t>
      </w:r>
      <w:r w:rsidR="0025121C" w:rsidRPr="00422F9B">
        <w:rPr>
          <w:rFonts w:asciiTheme="majorBidi" w:hAnsiTheme="majorBidi" w:cstheme="majorBidi"/>
          <w:b/>
          <w:bCs/>
          <w:sz w:val="28"/>
          <w:szCs w:val="28"/>
        </w:rPr>
        <w:tab/>
      </w:r>
    </w:p>
    <w:p w14:paraId="356A741B" w14:textId="77777777" w:rsidR="0051632F" w:rsidRPr="00422F9B" w:rsidRDefault="0051632F" w:rsidP="0055060E">
      <w:pPr>
        <w:spacing w:line="360" w:lineRule="auto"/>
        <w:ind w:firstLine="720"/>
        <w:jc w:val="both"/>
        <w:rPr>
          <w:rFonts w:asciiTheme="majorBidi" w:hAnsiTheme="majorBidi" w:cstheme="majorBidi"/>
          <w:sz w:val="28"/>
          <w:szCs w:val="28"/>
        </w:rPr>
      </w:pPr>
    </w:p>
    <w:p w14:paraId="4FF4F81D" w14:textId="6E65DB9C" w:rsidR="00344DEB" w:rsidRPr="0055060E" w:rsidRDefault="00344DEB" w:rsidP="0055060E">
      <w:pPr>
        <w:tabs>
          <w:tab w:val="left" w:pos="6852"/>
        </w:tabs>
        <w:spacing w:line="360" w:lineRule="auto"/>
        <w:rPr>
          <w:rFonts w:asciiTheme="majorBidi" w:hAnsiTheme="majorBidi" w:cstheme="majorBidi"/>
          <w:b/>
          <w:bCs/>
          <w:sz w:val="32"/>
          <w:szCs w:val="32"/>
        </w:rPr>
      </w:pPr>
      <w:r w:rsidRPr="0055060E">
        <w:rPr>
          <w:rFonts w:asciiTheme="majorBidi" w:hAnsiTheme="majorBidi" w:cstheme="majorBidi"/>
          <w:b/>
          <w:bCs/>
          <w:sz w:val="32"/>
          <w:szCs w:val="32"/>
        </w:rPr>
        <w:t>Clinical evaluation of endodontic success</w:t>
      </w:r>
      <w:r w:rsidR="00166953" w:rsidRPr="0055060E">
        <w:rPr>
          <w:rFonts w:asciiTheme="majorBidi" w:hAnsiTheme="majorBidi" w:cstheme="majorBidi"/>
          <w:b/>
          <w:bCs/>
          <w:sz w:val="32"/>
          <w:szCs w:val="32"/>
        </w:rPr>
        <w:t>:</w:t>
      </w:r>
    </w:p>
    <w:p w14:paraId="03DF62E1" w14:textId="53EDAD7E" w:rsidR="00344DEB" w:rsidRPr="00422F9B" w:rsidRDefault="00344DEB" w:rsidP="0055060E">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 xml:space="preserve">Endodontic success is the expected outcome after root canal treatment (RCT), regardless of the clinical conditions. However, predicting success usually requires adopting a referential or criteria, and presupposes that the patient is healthy. It is estimated that RCT should be considered completed when the tooth is permanently restored and in function </w:t>
      </w:r>
      <w:r w:rsidRPr="00422F9B">
        <w:rPr>
          <w:rFonts w:asciiTheme="majorBidi" w:hAnsiTheme="majorBidi" w:cstheme="majorBidi"/>
          <w:b/>
          <w:bCs/>
          <w:sz w:val="28"/>
          <w:szCs w:val="28"/>
        </w:rPr>
        <w:t>(</w:t>
      </w:r>
      <w:r w:rsidR="00166953" w:rsidRPr="00422F9B">
        <w:rPr>
          <w:rFonts w:asciiTheme="majorBidi" w:hAnsiTheme="majorBidi" w:cstheme="majorBidi"/>
          <w:b/>
          <w:bCs/>
          <w:sz w:val="28"/>
          <w:szCs w:val="28"/>
        </w:rPr>
        <w:t>E</w:t>
      </w:r>
      <w:r w:rsidR="002D7BF7">
        <w:rPr>
          <w:rFonts w:asciiTheme="majorBidi" w:hAnsiTheme="majorBidi" w:cstheme="majorBidi"/>
          <w:b/>
          <w:bCs/>
          <w:sz w:val="28"/>
          <w:szCs w:val="28"/>
        </w:rPr>
        <w:t xml:space="preserve">strela et al. </w:t>
      </w:r>
      <w:r w:rsidR="00166953" w:rsidRPr="00422F9B">
        <w:rPr>
          <w:rFonts w:asciiTheme="majorBidi" w:hAnsiTheme="majorBidi" w:cstheme="majorBidi"/>
          <w:b/>
          <w:bCs/>
          <w:sz w:val="28"/>
          <w:szCs w:val="28"/>
        </w:rPr>
        <w:t>,2008</w:t>
      </w:r>
      <w:r w:rsidR="0055060E" w:rsidRPr="00422F9B">
        <w:rPr>
          <w:rFonts w:asciiTheme="majorBidi" w:hAnsiTheme="majorBidi" w:cstheme="majorBidi"/>
          <w:b/>
          <w:bCs/>
          <w:sz w:val="28"/>
          <w:szCs w:val="28"/>
        </w:rPr>
        <w:t>)</w:t>
      </w:r>
      <w:r w:rsidR="0055060E" w:rsidRPr="00422F9B">
        <w:rPr>
          <w:rFonts w:asciiTheme="majorBidi" w:hAnsiTheme="majorBidi" w:cstheme="majorBidi"/>
          <w:sz w:val="28"/>
          <w:szCs w:val="28"/>
        </w:rPr>
        <w:t>. Presence</w:t>
      </w:r>
      <w:r w:rsidRPr="00422F9B">
        <w:rPr>
          <w:rFonts w:asciiTheme="majorBidi" w:hAnsiTheme="majorBidi" w:cstheme="majorBidi"/>
          <w:sz w:val="28"/>
          <w:szCs w:val="28"/>
        </w:rPr>
        <w:t xml:space="preserve"> of symptoms though indicates the presence of pathology, but absence of a pain or any other symptoms does not confirm the absence of a disease. A little correlation exists between the presence of symptoms and the periapical disease. Clinical criteria for success: </w:t>
      </w:r>
    </w:p>
    <w:p w14:paraId="3E0D79A0" w14:textId="77777777" w:rsidR="0055060E" w:rsidRDefault="00344DEB" w:rsidP="0055060E">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 xml:space="preserve">• No tenderness to percussion or palpation </w:t>
      </w:r>
    </w:p>
    <w:p w14:paraId="2BE10C42" w14:textId="038FC88D" w:rsidR="00344DEB" w:rsidRPr="00422F9B" w:rsidRDefault="00344DEB" w:rsidP="0055060E">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 Normal tooth mobility</w:t>
      </w:r>
    </w:p>
    <w:p w14:paraId="73A0147E" w14:textId="77777777" w:rsidR="00344DEB" w:rsidRPr="00422F9B" w:rsidRDefault="00344DEB" w:rsidP="0055060E">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 No evidence of subjective discomfort</w:t>
      </w:r>
    </w:p>
    <w:p w14:paraId="62C1A6E6" w14:textId="77777777" w:rsidR="0055060E" w:rsidRDefault="00344DEB" w:rsidP="0055060E">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 xml:space="preserve">• Tooth having normal form, function and esthetics </w:t>
      </w:r>
    </w:p>
    <w:p w14:paraId="5F3F21C7" w14:textId="25FFD601" w:rsidR="00344DEB" w:rsidRPr="00422F9B" w:rsidRDefault="00344DEB" w:rsidP="0055060E">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 No sign of infection or swelling</w:t>
      </w:r>
    </w:p>
    <w:p w14:paraId="5594A628" w14:textId="3E28CC29" w:rsidR="00344DEB" w:rsidRPr="00422F9B" w:rsidRDefault="00344DEB" w:rsidP="00101368">
      <w:pPr>
        <w:shd w:val="clear" w:color="auto" w:fill="FFFFFF" w:themeFill="background1"/>
        <w:spacing w:line="360" w:lineRule="auto"/>
        <w:ind w:firstLine="720"/>
        <w:jc w:val="both"/>
        <w:rPr>
          <w:rFonts w:asciiTheme="majorBidi" w:hAnsiTheme="majorBidi" w:cstheme="majorBidi"/>
          <w:b/>
          <w:bCs/>
          <w:sz w:val="28"/>
          <w:szCs w:val="28"/>
        </w:rPr>
      </w:pPr>
      <w:r w:rsidRPr="00422F9B">
        <w:rPr>
          <w:rFonts w:asciiTheme="majorBidi" w:hAnsiTheme="majorBidi" w:cstheme="majorBidi"/>
          <w:sz w:val="28"/>
          <w:szCs w:val="28"/>
        </w:rPr>
        <w:t>• No sinus tract or integrated periodontal disease</w:t>
      </w:r>
      <w:r w:rsidR="0055060E">
        <w:rPr>
          <w:rFonts w:asciiTheme="majorBidi" w:hAnsiTheme="majorBidi" w:cstheme="majorBidi"/>
          <w:sz w:val="28"/>
          <w:szCs w:val="28"/>
        </w:rPr>
        <w:t xml:space="preserve"> </w:t>
      </w:r>
      <w:r w:rsidR="00166953" w:rsidRPr="00422F9B">
        <w:rPr>
          <w:rFonts w:asciiTheme="majorBidi" w:hAnsiTheme="majorBidi" w:cstheme="majorBidi"/>
          <w:b/>
          <w:bCs/>
          <w:sz w:val="28"/>
          <w:szCs w:val="28"/>
        </w:rPr>
        <w:t>(</w:t>
      </w:r>
      <w:r w:rsidR="00166953" w:rsidRPr="00101368">
        <w:rPr>
          <w:rFonts w:asciiTheme="majorBidi" w:hAnsiTheme="majorBidi" w:cstheme="majorBidi"/>
          <w:b/>
          <w:bCs/>
          <w:sz w:val="28"/>
          <w:szCs w:val="28"/>
          <w:shd w:val="clear" w:color="auto" w:fill="FFFFFF" w:themeFill="background1"/>
        </w:rPr>
        <w:t>Garg&amp;Garg</w:t>
      </w:r>
      <w:r w:rsidR="00101368" w:rsidRPr="00101368">
        <w:rPr>
          <w:rFonts w:asciiTheme="majorBidi" w:hAnsiTheme="majorBidi" w:cstheme="majorBidi"/>
          <w:b/>
          <w:bCs/>
          <w:sz w:val="28"/>
          <w:szCs w:val="28"/>
          <w:shd w:val="clear" w:color="auto" w:fill="FFFFFF" w:themeFill="background1"/>
        </w:rPr>
        <w:t>,2008</w:t>
      </w:r>
      <w:r w:rsidR="0065418A" w:rsidRPr="00101368">
        <w:rPr>
          <w:rFonts w:asciiTheme="majorBidi" w:hAnsiTheme="majorBidi" w:cstheme="majorBidi"/>
          <w:b/>
          <w:bCs/>
          <w:sz w:val="28"/>
          <w:szCs w:val="28"/>
          <w:shd w:val="clear" w:color="auto" w:fill="FFFFFF" w:themeFill="background1"/>
        </w:rPr>
        <w:t>)</w:t>
      </w:r>
    </w:p>
    <w:p w14:paraId="6F6E7B01" w14:textId="77777777" w:rsidR="0055060E" w:rsidRDefault="0055060E" w:rsidP="0055060E">
      <w:pPr>
        <w:tabs>
          <w:tab w:val="left" w:pos="6852"/>
        </w:tabs>
        <w:spacing w:line="360" w:lineRule="auto"/>
        <w:rPr>
          <w:rFonts w:asciiTheme="majorBidi" w:hAnsiTheme="majorBidi" w:cstheme="majorBidi"/>
          <w:b/>
          <w:bCs/>
          <w:sz w:val="32"/>
          <w:szCs w:val="32"/>
        </w:rPr>
      </w:pPr>
    </w:p>
    <w:p w14:paraId="42B72805" w14:textId="26F711B1" w:rsidR="00344DEB" w:rsidRPr="0055060E" w:rsidRDefault="00344DEB" w:rsidP="0055060E">
      <w:pPr>
        <w:tabs>
          <w:tab w:val="left" w:pos="6852"/>
        </w:tabs>
        <w:spacing w:line="360" w:lineRule="auto"/>
        <w:rPr>
          <w:rFonts w:asciiTheme="majorBidi" w:hAnsiTheme="majorBidi" w:cstheme="majorBidi"/>
          <w:b/>
          <w:bCs/>
          <w:sz w:val="32"/>
          <w:szCs w:val="32"/>
        </w:rPr>
      </w:pPr>
      <w:proofErr w:type="spellStart"/>
      <w:r w:rsidRPr="0055060E">
        <w:rPr>
          <w:rFonts w:asciiTheme="majorBidi" w:hAnsiTheme="majorBidi" w:cstheme="majorBidi"/>
          <w:b/>
          <w:bCs/>
          <w:sz w:val="32"/>
          <w:szCs w:val="32"/>
        </w:rPr>
        <w:t>Radiographical</w:t>
      </w:r>
      <w:proofErr w:type="spellEnd"/>
      <w:r w:rsidRPr="0055060E">
        <w:rPr>
          <w:rFonts w:asciiTheme="majorBidi" w:hAnsiTheme="majorBidi" w:cstheme="majorBidi"/>
          <w:b/>
          <w:bCs/>
          <w:sz w:val="32"/>
          <w:szCs w:val="32"/>
        </w:rPr>
        <w:t xml:space="preserve"> evaluation for success:</w:t>
      </w:r>
    </w:p>
    <w:p w14:paraId="07871958" w14:textId="0CF74EBF" w:rsidR="00344DEB" w:rsidRPr="001805F6" w:rsidRDefault="00344DEB" w:rsidP="0055060E">
      <w:pPr>
        <w:spacing w:line="360" w:lineRule="auto"/>
        <w:ind w:firstLine="720"/>
        <w:jc w:val="both"/>
        <w:rPr>
          <w:rFonts w:asciiTheme="majorBidi" w:hAnsiTheme="majorBidi" w:cstheme="majorBidi"/>
          <w:color w:val="FF0000"/>
          <w:sz w:val="28"/>
          <w:szCs w:val="28"/>
        </w:rPr>
      </w:pPr>
      <w:r w:rsidRPr="00422F9B">
        <w:rPr>
          <w:rFonts w:asciiTheme="majorBidi" w:hAnsiTheme="majorBidi" w:cstheme="majorBidi"/>
          <w:sz w:val="28"/>
          <w:szCs w:val="28"/>
        </w:rPr>
        <w:t xml:space="preserve"> According to the radiograph findings, the outcome of each treatment can be classified as success, failure, or questionable status. To be able to accurately compare radiographs made at different times, it is important that they are made in a reproducible fashion and with minimal distortion. The best way to ensure reproducibility is with paralleling radiographic </w:t>
      </w:r>
      <w:proofErr w:type="spellStart"/>
      <w:r w:rsidRPr="00422F9B">
        <w:rPr>
          <w:rFonts w:asciiTheme="majorBidi" w:hAnsiTheme="majorBidi" w:cstheme="majorBidi"/>
          <w:sz w:val="28"/>
          <w:szCs w:val="28"/>
        </w:rPr>
        <w:t>devices.Radiographic</w:t>
      </w:r>
      <w:proofErr w:type="spellEnd"/>
      <w:r w:rsidRPr="00422F9B">
        <w:rPr>
          <w:rFonts w:asciiTheme="majorBidi" w:hAnsiTheme="majorBidi" w:cstheme="majorBidi"/>
          <w:sz w:val="28"/>
          <w:szCs w:val="28"/>
        </w:rPr>
        <w:t xml:space="preserve"> success is the absence of an apical radiolucent lesion. This means that a </w:t>
      </w:r>
      <w:proofErr w:type="spellStart"/>
      <w:r w:rsidRPr="00422F9B">
        <w:rPr>
          <w:rFonts w:asciiTheme="majorBidi" w:hAnsiTheme="majorBidi" w:cstheme="majorBidi"/>
          <w:sz w:val="28"/>
          <w:szCs w:val="28"/>
        </w:rPr>
        <w:t>resorptive</w:t>
      </w:r>
      <w:proofErr w:type="spellEnd"/>
      <w:r w:rsidRPr="00422F9B">
        <w:rPr>
          <w:rFonts w:asciiTheme="majorBidi" w:hAnsiTheme="majorBidi" w:cstheme="majorBidi"/>
          <w:sz w:val="28"/>
          <w:szCs w:val="28"/>
        </w:rPr>
        <w:t xml:space="preserve"> lesion present at the time of treatment has resolved or, if there was no lesion present at the time of treatment, none has developed. </w:t>
      </w:r>
      <w:r w:rsidR="0055060E" w:rsidRPr="00422F9B">
        <w:rPr>
          <w:rFonts w:asciiTheme="majorBidi" w:hAnsiTheme="majorBidi" w:cstheme="majorBidi"/>
          <w:sz w:val="28"/>
          <w:szCs w:val="28"/>
        </w:rPr>
        <w:t>Thus,</w:t>
      </w:r>
      <w:r w:rsidRPr="00422F9B">
        <w:rPr>
          <w:rFonts w:asciiTheme="majorBidi" w:hAnsiTheme="majorBidi" w:cstheme="majorBidi"/>
          <w:sz w:val="28"/>
          <w:szCs w:val="28"/>
        </w:rPr>
        <w:t xml:space="preserve"> radiographic success is evident by the elimination or lack of development of an area of rarefaction for a minimum of 1 year after </w:t>
      </w:r>
      <w:r w:rsidR="0055060E" w:rsidRPr="00422F9B">
        <w:rPr>
          <w:rFonts w:asciiTheme="majorBidi" w:hAnsiTheme="majorBidi" w:cstheme="majorBidi"/>
          <w:sz w:val="28"/>
          <w:szCs w:val="28"/>
        </w:rPr>
        <w:t>treatment.</w:t>
      </w:r>
      <w:r w:rsidR="0055060E">
        <w:rPr>
          <w:rFonts w:asciiTheme="majorBidi" w:hAnsiTheme="majorBidi" w:cstheme="majorBidi"/>
          <w:sz w:val="28"/>
          <w:szCs w:val="28"/>
        </w:rPr>
        <w:t xml:space="preserve"> </w:t>
      </w:r>
      <w:r w:rsidR="0065418A" w:rsidRPr="001644F2">
        <w:rPr>
          <w:rFonts w:asciiTheme="majorBidi" w:hAnsiTheme="majorBidi" w:cstheme="majorBidi"/>
          <w:b/>
          <w:bCs/>
          <w:color w:val="000000" w:themeColor="text1"/>
          <w:sz w:val="28"/>
          <w:szCs w:val="28"/>
        </w:rPr>
        <w:t>(</w:t>
      </w:r>
      <w:proofErr w:type="spellStart"/>
      <w:r w:rsidR="0065418A" w:rsidRPr="001644F2">
        <w:rPr>
          <w:rFonts w:asciiTheme="majorBidi" w:hAnsiTheme="majorBidi" w:cstheme="majorBidi"/>
          <w:b/>
          <w:bCs/>
          <w:color w:val="000000" w:themeColor="text1"/>
          <w:sz w:val="28"/>
          <w:szCs w:val="28"/>
        </w:rPr>
        <w:t>Torabinejad</w:t>
      </w:r>
      <w:proofErr w:type="spellEnd"/>
      <w:r w:rsidR="0055060E" w:rsidRPr="001644F2">
        <w:rPr>
          <w:rFonts w:asciiTheme="majorBidi" w:hAnsiTheme="majorBidi" w:cstheme="majorBidi"/>
          <w:b/>
          <w:bCs/>
          <w:color w:val="000000" w:themeColor="text1"/>
          <w:sz w:val="28"/>
          <w:szCs w:val="28"/>
        </w:rPr>
        <w:t xml:space="preserve"> </w:t>
      </w:r>
      <w:r w:rsidR="00FA79E9" w:rsidRPr="001644F2">
        <w:rPr>
          <w:rFonts w:asciiTheme="majorBidi" w:hAnsiTheme="majorBidi" w:cstheme="majorBidi"/>
          <w:b/>
          <w:bCs/>
          <w:color w:val="000000" w:themeColor="text1"/>
          <w:sz w:val="28"/>
          <w:szCs w:val="28"/>
        </w:rPr>
        <w:t xml:space="preserve">&amp; </w:t>
      </w:r>
      <w:r w:rsidR="0065418A" w:rsidRPr="001644F2">
        <w:rPr>
          <w:rFonts w:asciiTheme="majorBidi" w:hAnsiTheme="majorBidi" w:cstheme="majorBidi"/>
          <w:b/>
          <w:bCs/>
          <w:color w:val="000000" w:themeColor="text1"/>
          <w:sz w:val="28"/>
          <w:szCs w:val="28"/>
        </w:rPr>
        <w:t>Walton,</w:t>
      </w:r>
      <w:r w:rsidR="0055060E" w:rsidRPr="001644F2">
        <w:rPr>
          <w:rFonts w:asciiTheme="majorBidi" w:hAnsiTheme="majorBidi" w:cstheme="majorBidi"/>
          <w:b/>
          <w:bCs/>
          <w:color w:val="000000" w:themeColor="text1"/>
          <w:sz w:val="28"/>
          <w:szCs w:val="28"/>
        </w:rPr>
        <w:t xml:space="preserve"> </w:t>
      </w:r>
      <w:r w:rsidR="0065418A" w:rsidRPr="001644F2">
        <w:rPr>
          <w:rFonts w:asciiTheme="majorBidi" w:hAnsiTheme="majorBidi" w:cstheme="majorBidi"/>
          <w:b/>
          <w:bCs/>
          <w:color w:val="000000" w:themeColor="text1"/>
          <w:sz w:val="28"/>
          <w:szCs w:val="28"/>
        </w:rPr>
        <w:t>2007)</w:t>
      </w:r>
    </w:p>
    <w:p w14:paraId="64E3EA0E" w14:textId="77777777" w:rsidR="00344DEB" w:rsidRPr="00422F9B" w:rsidRDefault="00344DEB" w:rsidP="0055060E">
      <w:pPr>
        <w:spacing w:line="360" w:lineRule="auto"/>
        <w:ind w:firstLine="720"/>
        <w:jc w:val="both"/>
        <w:rPr>
          <w:rFonts w:asciiTheme="majorBidi" w:hAnsiTheme="majorBidi" w:cstheme="majorBidi"/>
          <w:sz w:val="28"/>
          <w:szCs w:val="28"/>
        </w:rPr>
      </w:pPr>
    </w:p>
    <w:p w14:paraId="3D7D5D60" w14:textId="1788AF4F" w:rsidR="00105280" w:rsidRPr="008B7330" w:rsidRDefault="008B7330" w:rsidP="008B7330">
      <w:pPr>
        <w:spacing w:line="360" w:lineRule="auto"/>
        <w:jc w:val="both"/>
        <w:rPr>
          <w:rFonts w:asciiTheme="majorBidi" w:hAnsiTheme="majorBidi" w:cstheme="majorBidi"/>
          <w:b/>
          <w:bCs/>
          <w:sz w:val="32"/>
          <w:szCs w:val="32"/>
        </w:rPr>
      </w:pPr>
      <w:r>
        <w:rPr>
          <w:rFonts w:asciiTheme="majorBidi" w:hAnsiTheme="majorBidi" w:cstheme="majorBidi"/>
          <w:b/>
          <w:bCs/>
          <w:sz w:val="32"/>
          <w:szCs w:val="32"/>
        </w:rPr>
        <w:t xml:space="preserve">1.2 </w:t>
      </w:r>
      <w:r w:rsidR="004669A7" w:rsidRPr="008B7330">
        <w:rPr>
          <w:rFonts w:asciiTheme="majorBidi" w:hAnsiTheme="majorBidi" w:cstheme="majorBidi"/>
          <w:b/>
          <w:bCs/>
          <w:sz w:val="32"/>
          <w:szCs w:val="32"/>
        </w:rPr>
        <w:t>Various</w:t>
      </w:r>
      <w:r w:rsidR="004669A7" w:rsidRPr="008B7330">
        <w:rPr>
          <w:rFonts w:asciiTheme="majorBidi" w:hAnsiTheme="majorBidi" w:cstheme="majorBidi"/>
          <w:b/>
          <w:bCs/>
          <w:spacing w:val="-3"/>
          <w:sz w:val="32"/>
          <w:szCs w:val="32"/>
        </w:rPr>
        <w:t xml:space="preserve"> </w:t>
      </w:r>
      <w:r w:rsidR="004669A7" w:rsidRPr="008B7330">
        <w:rPr>
          <w:rFonts w:asciiTheme="majorBidi" w:hAnsiTheme="majorBidi" w:cstheme="majorBidi"/>
          <w:b/>
          <w:bCs/>
          <w:sz w:val="32"/>
          <w:szCs w:val="32"/>
        </w:rPr>
        <w:t>procedural</w:t>
      </w:r>
      <w:r w:rsidR="004669A7" w:rsidRPr="008B7330">
        <w:rPr>
          <w:rFonts w:asciiTheme="majorBidi" w:hAnsiTheme="majorBidi" w:cstheme="majorBidi"/>
          <w:b/>
          <w:bCs/>
          <w:spacing w:val="-2"/>
          <w:sz w:val="32"/>
          <w:szCs w:val="32"/>
        </w:rPr>
        <w:t xml:space="preserve"> errors</w:t>
      </w:r>
    </w:p>
    <w:p w14:paraId="0D73FEE6" w14:textId="4ADEB21B" w:rsidR="00105280" w:rsidRDefault="004669A7" w:rsidP="0055060E">
      <w:pPr>
        <w:pStyle w:val="BodyText"/>
        <w:spacing w:line="360" w:lineRule="auto"/>
        <w:ind w:left="0" w:firstLine="720"/>
        <w:jc w:val="both"/>
        <w:rPr>
          <w:rFonts w:asciiTheme="majorBidi" w:hAnsiTheme="majorBidi" w:cstheme="majorBidi"/>
          <w:spacing w:val="-2"/>
        </w:rPr>
      </w:pPr>
      <w:r w:rsidRPr="00422F9B">
        <w:rPr>
          <w:rFonts w:asciiTheme="majorBidi" w:hAnsiTheme="majorBidi" w:cstheme="majorBidi"/>
        </w:rPr>
        <w:t xml:space="preserve">The main objectives of biomechanical preparation are to remove pulp tissue, debris and bacteria, as well as to shape the canal for </w:t>
      </w:r>
      <w:proofErr w:type="spellStart"/>
      <w:r w:rsidRPr="00422F9B">
        <w:rPr>
          <w:rFonts w:asciiTheme="majorBidi" w:hAnsiTheme="majorBidi" w:cstheme="majorBidi"/>
          <w:spacing w:val="-2"/>
        </w:rPr>
        <w:t>obturation</w:t>
      </w:r>
      <w:proofErr w:type="spellEnd"/>
      <w:r w:rsidRPr="00422F9B">
        <w:rPr>
          <w:rFonts w:asciiTheme="majorBidi" w:hAnsiTheme="majorBidi" w:cstheme="majorBidi"/>
          <w:spacing w:val="-2"/>
        </w:rPr>
        <w:t>.</w:t>
      </w:r>
    </w:p>
    <w:p w14:paraId="5C638AA0" w14:textId="77777777" w:rsidR="0055060E" w:rsidRPr="00422F9B" w:rsidRDefault="0055060E" w:rsidP="0055060E">
      <w:pPr>
        <w:pStyle w:val="BodyText"/>
        <w:spacing w:line="360" w:lineRule="auto"/>
        <w:ind w:left="0" w:firstLine="720"/>
        <w:jc w:val="both"/>
        <w:rPr>
          <w:rFonts w:asciiTheme="majorBidi" w:hAnsiTheme="majorBidi" w:cstheme="majorBidi"/>
        </w:rPr>
      </w:pPr>
    </w:p>
    <w:p w14:paraId="36067AEC" w14:textId="502C3449" w:rsidR="00105280" w:rsidRPr="0055060E" w:rsidRDefault="0055060E" w:rsidP="0055060E">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1.2.1 </w:t>
      </w:r>
      <w:r w:rsidR="004669A7" w:rsidRPr="0055060E">
        <w:rPr>
          <w:rFonts w:asciiTheme="majorBidi" w:hAnsiTheme="majorBidi" w:cstheme="majorBidi"/>
          <w:b/>
          <w:bCs/>
          <w:sz w:val="32"/>
          <w:szCs w:val="32"/>
        </w:rPr>
        <w:t>Loss of Working Length</w:t>
      </w:r>
    </w:p>
    <w:p w14:paraId="31A68082" w14:textId="77777777"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Loss of working length during cleaning and shaping is a common procedural error. The problem may be noted only on the master cone radiograph or when the master apical file is short of established working length. It occurs Secondary to other endodontic procedural errors, like blockages, formation of ledges and fractured instruments.</w:t>
      </w:r>
    </w:p>
    <w:p w14:paraId="5B9CCDB9" w14:textId="77777777" w:rsidR="00105280" w:rsidRPr="00422F9B" w:rsidRDefault="00105280" w:rsidP="0055060E">
      <w:pPr>
        <w:spacing w:line="360" w:lineRule="auto"/>
        <w:ind w:firstLine="720"/>
        <w:jc w:val="both"/>
        <w:rPr>
          <w:rFonts w:asciiTheme="majorBidi" w:hAnsiTheme="majorBidi" w:cstheme="majorBidi"/>
          <w:sz w:val="28"/>
          <w:szCs w:val="28"/>
        </w:rPr>
        <w:sectPr w:rsidR="00105280" w:rsidRPr="00422F9B" w:rsidSect="004B6E52">
          <w:headerReference w:type="default" r:id="rId15"/>
          <w:footerReference w:type="default" r:id="rId16"/>
          <w:pgSz w:w="11900" w:h="16840" w:code="9"/>
          <w:pgMar w:top="1440" w:right="1440" w:bottom="1440" w:left="1440" w:header="709" w:footer="709" w:gutter="0"/>
          <w:pgNumType w:start="3"/>
          <w:cols w:space="720"/>
        </w:sectPr>
      </w:pPr>
    </w:p>
    <w:p w14:paraId="298D0B86" w14:textId="77777777" w:rsidR="00105280" w:rsidRPr="0055060E" w:rsidRDefault="004669A7" w:rsidP="0055060E">
      <w:pPr>
        <w:tabs>
          <w:tab w:val="left" w:pos="6852"/>
        </w:tabs>
        <w:spacing w:line="360" w:lineRule="auto"/>
        <w:jc w:val="center"/>
        <w:rPr>
          <w:rFonts w:asciiTheme="majorBidi" w:hAnsiTheme="majorBidi" w:cstheme="majorBidi"/>
          <w:b/>
          <w:bCs/>
          <w:sz w:val="24"/>
          <w:szCs w:val="24"/>
        </w:rPr>
      </w:pPr>
      <w:r w:rsidRPr="0055060E">
        <w:rPr>
          <w:rFonts w:asciiTheme="majorBidi" w:hAnsiTheme="majorBidi" w:cstheme="majorBidi"/>
          <w:b/>
          <w:bCs/>
          <w:noProof/>
          <w:sz w:val="24"/>
          <w:szCs w:val="24"/>
        </w:rPr>
        <w:drawing>
          <wp:inline distT="0" distB="0" distL="0" distR="0" wp14:anchorId="7EAC4D4B" wp14:editId="763FD717">
            <wp:extent cx="887540" cy="3861911"/>
            <wp:effectExtent l="38100" t="38100" r="46355" b="4381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887540" cy="3861911"/>
                    </a:xfrm>
                    <a:prstGeom prst="rect">
                      <a:avLst/>
                    </a:prstGeom>
                    <a:ln w="28575">
                      <a:solidFill>
                        <a:schemeClr val="tx1"/>
                      </a:solidFill>
                    </a:ln>
                  </pic:spPr>
                </pic:pic>
              </a:graphicData>
            </a:graphic>
          </wp:inline>
        </w:drawing>
      </w:r>
    </w:p>
    <w:p w14:paraId="22FFDAF0" w14:textId="77777777" w:rsidR="00105280" w:rsidRPr="0055060E" w:rsidRDefault="004669A7" w:rsidP="0055060E">
      <w:pPr>
        <w:tabs>
          <w:tab w:val="left" w:pos="6852"/>
        </w:tabs>
        <w:spacing w:line="360" w:lineRule="auto"/>
        <w:jc w:val="center"/>
        <w:rPr>
          <w:rFonts w:asciiTheme="majorBidi" w:hAnsiTheme="majorBidi" w:cstheme="majorBidi"/>
          <w:b/>
          <w:bCs/>
          <w:sz w:val="24"/>
          <w:szCs w:val="24"/>
        </w:rPr>
      </w:pPr>
      <w:r w:rsidRPr="0055060E">
        <w:rPr>
          <w:rFonts w:asciiTheme="majorBidi" w:hAnsiTheme="majorBidi" w:cstheme="majorBidi"/>
          <w:b/>
          <w:bCs/>
          <w:sz w:val="24"/>
          <w:szCs w:val="24"/>
        </w:rPr>
        <w:t>Figure 1.1: Use of sound reference point.</w:t>
      </w:r>
    </w:p>
    <w:p w14:paraId="4C7EF910" w14:textId="77777777" w:rsidR="00BF3814" w:rsidRPr="00422F9B" w:rsidRDefault="00BF3814" w:rsidP="0055060E">
      <w:pPr>
        <w:pStyle w:val="BodyText"/>
        <w:spacing w:line="360" w:lineRule="auto"/>
        <w:ind w:left="0" w:firstLine="720"/>
        <w:jc w:val="both"/>
        <w:rPr>
          <w:rFonts w:asciiTheme="majorBidi" w:hAnsiTheme="majorBidi" w:cstheme="majorBidi"/>
          <w:spacing w:val="-2"/>
        </w:rPr>
      </w:pPr>
    </w:p>
    <w:p w14:paraId="3E25A66A" w14:textId="77777777" w:rsidR="00BF3814" w:rsidRPr="0055060E" w:rsidRDefault="00C71765" w:rsidP="0055060E">
      <w:pPr>
        <w:tabs>
          <w:tab w:val="left" w:pos="6852"/>
        </w:tabs>
        <w:spacing w:line="360" w:lineRule="auto"/>
        <w:rPr>
          <w:rFonts w:asciiTheme="majorBidi" w:hAnsiTheme="majorBidi" w:cstheme="majorBidi"/>
          <w:b/>
          <w:bCs/>
          <w:sz w:val="32"/>
          <w:szCs w:val="32"/>
        </w:rPr>
      </w:pPr>
      <w:r w:rsidRPr="0055060E">
        <w:rPr>
          <w:rFonts w:asciiTheme="majorBidi" w:hAnsiTheme="majorBidi" w:cstheme="majorBidi"/>
          <w:b/>
          <w:bCs/>
          <w:sz w:val="32"/>
          <w:szCs w:val="32"/>
        </w:rPr>
        <w:t>Management</w:t>
      </w:r>
    </w:p>
    <w:p w14:paraId="456E14E9" w14:textId="75284B7C" w:rsidR="00BE27F5" w:rsidRPr="00422F9B" w:rsidRDefault="00C71765" w:rsidP="0055060E">
      <w:pPr>
        <w:pStyle w:val="BodyText"/>
        <w:spacing w:line="360" w:lineRule="auto"/>
        <w:ind w:left="0" w:firstLine="720"/>
        <w:jc w:val="both"/>
        <w:rPr>
          <w:rFonts w:asciiTheme="majorBidi" w:hAnsiTheme="majorBidi" w:cstheme="majorBidi"/>
          <w:b/>
          <w:bCs/>
          <w:color w:val="0D0D0D" w:themeColor="text1" w:themeTint="F2"/>
        </w:rPr>
      </w:pPr>
      <w:r w:rsidRPr="00422F9B">
        <w:rPr>
          <w:rFonts w:asciiTheme="majorBidi" w:hAnsiTheme="majorBidi" w:cstheme="majorBidi"/>
          <w:color w:val="0D0D0D" w:themeColor="text1" w:themeTint="F2"/>
        </w:rPr>
        <w:t>If loss of working length is registered, treatment should be interrupted and an attempt made to identify the cause of the problem, most likely a ledge and/or apical accumulation of debris and/or tis-sue remnants. A radiograph can help to ascertain whether or not preparation still follows the original axis of the root canal. Copious irrigation with sodium hypochlorite and/or EDTA is necessary to dissolve tissue remnants or</w:t>
      </w:r>
      <w:r w:rsidR="00BD0767">
        <w:rPr>
          <w:rFonts w:asciiTheme="majorBidi" w:hAnsiTheme="majorBidi" w:cstheme="majorBidi"/>
          <w:color w:val="0D0D0D" w:themeColor="text1" w:themeTint="F2"/>
        </w:rPr>
        <w:t xml:space="preserve"> inorganic debris. Fine and ﬂex</w:t>
      </w:r>
      <w:r w:rsidRPr="00422F9B">
        <w:rPr>
          <w:rFonts w:asciiTheme="majorBidi" w:hAnsiTheme="majorBidi" w:cstheme="majorBidi"/>
          <w:color w:val="0D0D0D" w:themeColor="text1" w:themeTint="F2"/>
        </w:rPr>
        <w:t xml:space="preserve">ible pre-curved instruments are used to bypass a ledge and in order to stir up any accumulation of tissue or dentinal debris. </w:t>
      </w:r>
      <w:r w:rsidR="00BD0767" w:rsidRPr="00422F9B">
        <w:rPr>
          <w:rFonts w:asciiTheme="majorBidi" w:hAnsiTheme="majorBidi" w:cstheme="majorBidi"/>
          <w:color w:val="0D0D0D" w:themeColor="text1" w:themeTint="F2"/>
        </w:rPr>
        <w:t>Ultrasonic</w:t>
      </w:r>
      <w:r w:rsidRPr="00422F9B">
        <w:rPr>
          <w:rFonts w:asciiTheme="majorBidi" w:hAnsiTheme="majorBidi" w:cstheme="majorBidi"/>
          <w:color w:val="0D0D0D" w:themeColor="text1" w:themeTint="F2"/>
        </w:rPr>
        <w:t xml:space="preserve"> should be used extremely carefully in order to avoid </w:t>
      </w:r>
      <w:proofErr w:type="spellStart"/>
      <w:r w:rsidRPr="00422F9B">
        <w:rPr>
          <w:rFonts w:asciiTheme="majorBidi" w:hAnsiTheme="majorBidi" w:cstheme="majorBidi"/>
          <w:color w:val="0D0D0D" w:themeColor="text1" w:themeTint="F2"/>
        </w:rPr>
        <w:t>ledging</w:t>
      </w:r>
      <w:proofErr w:type="spellEnd"/>
      <w:r w:rsidRPr="00422F9B">
        <w:rPr>
          <w:rFonts w:asciiTheme="majorBidi" w:hAnsiTheme="majorBidi" w:cstheme="majorBidi"/>
          <w:b/>
          <w:bCs/>
          <w:color w:val="0D0D0D" w:themeColor="text1" w:themeTint="F2"/>
        </w:rPr>
        <w:t>.</w:t>
      </w:r>
      <w:r w:rsidR="00BE27F5" w:rsidRPr="00422F9B">
        <w:rPr>
          <w:rFonts w:asciiTheme="majorBidi" w:hAnsiTheme="majorBidi" w:cstheme="majorBidi"/>
          <w:b/>
          <w:bCs/>
          <w:color w:val="0D0D0D" w:themeColor="text1" w:themeTint="F2"/>
        </w:rPr>
        <w:t>(</w:t>
      </w:r>
      <w:r w:rsidR="00BE27F5" w:rsidRPr="00422F9B">
        <w:rPr>
          <w:rFonts w:asciiTheme="majorBidi" w:hAnsiTheme="majorBidi" w:cstheme="majorBidi"/>
          <w:b/>
          <w:bCs/>
        </w:rPr>
        <w:t xml:space="preserve"> </w:t>
      </w:r>
      <w:r w:rsidR="00BE27F5" w:rsidRPr="00422F9B">
        <w:rPr>
          <w:rFonts w:asciiTheme="majorBidi" w:hAnsiTheme="majorBidi" w:cstheme="majorBidi"/>
          <w:b/>
          <w:bCs/>
          <w:color w:val="0D0D0D" w:themeColor="text1" w:themeTint="F2"/>
        </w:rPr>
        <w:t>Hülsmann,2016)</w:t>
      </w:r>
    </w:p>
    <w:p w14:paraId="2B2517C5" w14:textId="77777777" w:rsidR="00BE27F5" w:rsidRPr="0055060E" w:rsidRDefault="00BE27F5" w:rsidP="0055060E">
      <w:pPr>
        <w:pStyle w:val="BodyText"/>
        <w:spacing w:line="360" w:lineRule="auto"/>
        <w:ind w:left="0" w:firstLine="720"/>
        <w:jc w:val="both"/>
        <w:rPr>
          <w:rFonts w:asciiTheme="majorBidi" w:hAnsiTheme="majorBidi" w:cstheme="majorBidi"/>
          <w:color w:val="0D0D0D" w:themeColor="text1" w:themeTint="F2"/>
          <w:sz w:val="26"/>
          <w:szCs w:val="26"/>
        </w:rPr>
      </w:pPr>
    </w:p>
    <w:p w14:paraId="490DB456" w14:textId="1C85695F" w:rsidR="00105280" w:rsidRPr="0055060E" w:rsidRDefault="004669A7" w:rsidP="0055060E">
      <w:pPr>
        <w:tabs>
          <w:tab w:val="left" w:pos="6852"/>
        </w:tabs>
        <w:spacing w:line="360" w:lineRule="auto"/>
        <w:rPr>
          <w:rFonts w:asciiTheme="majorBidi" w:hAnsiTheme="majorBidi" w:cstheme="majorBidi"/>
          <w:b/>
          <w:bCs/>
          <w:sz w:val="32"/>
          <w:szCs w:val="32"/>
        </w:rPr>
      </w:pPr>
      <w:r w:rsidRPr="0055060E">
        <w:rPr>
          <w:rFonts w:asciiTheme="majorBidi" w:hAnsiTheme="majorBidi" w:cstheme="majorBidi"/>
          <w:b/>
          <w:bCs/>
          <w:sz w:val="32"/>
          <w:szCs w:val="32"/>
        </w:rPr>
        <w:t>Canal Blockage</w:t>
      </w:r>
    </w:p>
    <w:p w14:paraId="2DCC23EE" w14:textId="77777777" w:rsidR="00C71765" w:rsidRPr="00422F9B" w:rsidRDefault="00C71765" w:rsidP="0055060E">
      <w:pPr>
        <w:pStyle w:val="Heading5"/>
        <w:tabs>
          <w:tab w:val="left" w:pos="1173"/>
        </w:tabs>
        <w:spacing w:line="360" w:lineRule="auto"/>
        <w:ind w:left="0" w:firstLine="720"/>
        <w:rPr>
          <w:rFonts w:asciiTheme="majorBidi" w:hAnsiTheme="majorBidi" w:cstheme="majorBidi"/>
        </w:rPr>
      </w:pPr>
      <w:r w:rsidRPr="00422F9B">
        <w:rPr>
          <w:rFonts w:asciiTheme="majorBidi" w:hAnsiTheme="majorBidi" w:cstheme="majorBidi"/>
          <w:b w:val="0"/>
          <w:bCs w:val="0"/>
        </w:rPr>
        <w:t xml:space="preserve">A blockage is obstruction in a previously patent canal system that prevents access to the apical constriction or apical stop. </w:t>
      </w:r>
      <w:r w:rsidRPr="00422F9B">
        <w:rPr>
          <w:rFonts w:asciiTheme="majorBidi" w:hAnsiTheme="majorBidi" w:cstheme="majorBidi"/>
        </w:rPr>
        <w:t>(Garg</w:t>
      </w:r>
      <w:r w:rsidR="00B928FD" w:rsidRPr="00422F9B">
        <w:rPr>
          <w:rFonts w:asciiTheme="majorBidi" w:hAnsiTheme="majorBidi" w:cstheme="majorBidi"/>
        </w:rPr>
        <w:t>&amp;</w:t>
      </w:r>
      <w:r w:rsidRPr="00422F9B">
        <w:rPr>
          <w:rFonts w:asciiTheme="majorBidi" w:hAnsiTheme="majorBidi" w:cstheme="majorBidi"/>
        </w:rPr>
        <w:t xml:space="preserve"> Garg ,2014)</w:t>
      </w:r>
    </w:p>
    <w:p w14:paraId="06648E80" w14:textId="77777777" w:rsidR="0055060E" w:rsidRPr="0055060E" w:rsidRDefault="004669A7" w:rsidP="0055060E">
      <w:pPr>
        <w:tabs>
          <w:tab w:val="left" w:pos="6852"/>
        </w:tabs>
        <w:spacing w:line="360" w:lineRule="auto"/>
        <w:jc w:val="center"/>
        <w:rPr>
          <w:rFonts w:asciiTheme="majorBidi" w:hAnsiTheme="majorBidi" w:cstheme="majorBidi"/>
          <w:b/>
          <w:bCs/>
          <w:sz w:val="24"/>
          <w:szCs w:val="24"/>
        </w:rPr>
      </w:pPr>
      <w:r w:rsidRPr="0055060E">
        <w:rPr>
          <w:rFonts w:asciiTheme="majorBidi" w:hAnsiTheme="majorBidi" w:cstheme="majorBidi"/>
          <w:b/>
          <w:bCs/>
          <w:noProof/>
          <w:sz w:val="24"/>
          <w:szCs w:val="24"/>
        </w:rPr>
        <w:drawing>
          <wp:inline distT="0" distB="0" distL="0" distR="0" wp14:anchorId="27BCFB4E" wp14:editId="3FEEA638">
            <wp:extent cx="2360423" cy="2958846"/>
            <wp:effectExtent l="38100" t="38100" r="40005" b="3238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60423" cy="2958846"/>
                    </a:xfrm>
                    <a:prstGeom prst="rect">
                      <a:avLst/>
                    </a:prstGeom>
                    <a:ln w="28575">
                      <a:solidFill>
                        <a:schemeClr val="tx1"/>
                      </a:solidFill>
                    </a:ln>
                  </pic:spPr>
                </pic:pic>
              </a:graphicData>
            </a:graphic>
          </wp:inline>
        </w:drawing>
      </w:r>
    </w:p>
    <w:p w14:paraId="75A5BF34" w14:textId="19C71B07" w:rsidR="00105280" w:rsidRPr="0055060E" w:rsidRDefault="004669A7" w:rsidP="0055060E">
      <w:pPr>
        <w:tabs>
          <w:tab w:val="left" w:pos="6852"/>
        </w:tabs>
        <w:spacing w:line="360" w:lineRule="auto"/>
        <w:jc w:val="center"/>
        <w:rPr>
          <w:rFonts w:asciiTheme="majorBidi" w:hAnsiTheme="majorBidi" w:cstheme="majorBidi"/>
          <w:b/>
          <w:bCs/>
          <w:sz w:val="24"/>
          <w:szCs w:val="24"/>
        </w:rPr>
      </w:pPr>
      <w:r w:rsidRPr="0055060E">
        <w:rPr>
          <w:rFonts w:asciiTheme="majorBidi" w:hAnsiTheme="majorBidi" w:cstheme="majorBidi"/>
          <w:b/>
          <w:bCs/>
          <w:sz w:val="24"/>
          <w:szCs w:val="24"/>
        </w:rPr>
        <w:t>Figure 1.2: Accumulation of dentinal debris in apical third.</w:t>
      </w:r>
    </w:p>
    <w:p w14:paraId="72A530B6" w14:textId="77777777" w:rsidR="00105280" w:rsidRPr="00422F9B" w:rsidRDefault="00105280" w:rsidP="0055060E">
      <w:pPr>
        <w:pStyle w:val="BodyText"/>
        <w:spacing w:line="360" w:lineRule="auto"/>
        <w:ind w:left="0" w:firstLine="720"/>
        <w:jc w:val="both"/>
        <w:rPr>
          <w:rFonts w:asciiTheme="majorBidi" w:hAnsiTheme="majorBidi" w:cstheme="majorBidi"/>
        </w:rPr>
      </w:pPr>
    </w:p>
    <w:p w14:paraId="1A971481" w14:textId="1438E65D" w:rsidR="00105280" w:rsidRPr="00422F9B" w:rsidRDefault="0055060E" w:rsidP="0055060E">
      <w:pPr>
        <w:pStyle w:val="BodyText"/>
        <w:spacing w:line="360" w:lineRule="auto"/>
        <w:ind w:left="0" w:firstLine="720"/>
        <w:jc w:val="both"/>
        <w:rPr>
          <w:rFonts w:asciiTheme="majorBidi" w:hAnsiTheme="majorBidi" w:cstheme="majorBidi"/>
          <w:spacing w:val="-5"/>
        </w:rPr>
      </w:pPr>
      <w:r>
        <w:rPr>
          <w:rFonts w:asciiTheme="majorBidi" w:hAnsiTheme="majorBidi" w:cstheme="majorBidi"/>
        </w:rPr>
        <w:t>C</w:t>
      </w:r>
      <w:r w:rsidR="004669A7" w:rsidRPr="00422F9B">
        <w:rPr>
          <w:rFonts w:asciiTheme="majorBidi" w:hAnsiTheme="majorBidi" w:cstheme="majorBidi"/>
        </w:rPr>
        <w:t>an</w:t>
      </w:r>
      <w:r w:rsidR="004669A7" w:rsidRPr="00422F9B">
        <w:rPr>
          <w:rFonts w:asciiTheme="majorBidi" w:hAnsiTheme="majorBidi" w:cstheme="majorBidi"/>
          <w:spacing w:val="80"/>
        </w:rPr>
        <w:t xml:space="preserve"> </w:t>
      </w:r>
      <w:r w:rsidR="004669A7" w:rsidRPr="00422F9B">
        <w:rPr>
          <w:rFonts w:asciiTheme="majorBidi" w:hAnsiTheme="majorBidi" w:cstheme="majorBidi"/>
        </w:rPr>
        <w:t>occur</w:t>
      </w:r>
      <w:r w:rsidR="004669A7" w:rsidRPr="00422F9B">
        <w:rPr>
          <w:rFonts w:asciiTheme="majorBidi" w:hAnsiTheme="majorBidi" w:cstheme="majorBidi"/>
          <w:spacing w:val="80"/>
        </w:rPr>
        <w:t xml:space="preserve"> </w:t>
      </w:r>
      <w:r w:rsidR="004669A7" w:rsidRPr="00422F9B">
        <w:rPr>
          <w:rFonts w:asciiTheme="majorBidi" w:hAnsiTheme="majorBidi" w:cstheme="majorBidi"/>
        </w:rPr>
        <w:t>during</w:t>
      </w:r>
      <w:r w:rsidR="004669A7" w:rsidRPr="00422F9B">
        <w:rPr>
          <w:rFonts w:asciiTheme="majorBidi" w:hAnsiTheme="majorBidi" w:cstheme="majorBidi"/>
          <w:spacing w:val="80"/>
        </w:rPr>
        <w:t xml:space="preserve"> </w:t>
      </w:r>
      <w:r w:rsidR="004669A7" w:rsidRPr="00422F9B">
        <w:rPr>
          <w:rFonts w:asciiTheme="majorBidi" w:hAnsiTheme="majorBidi" w:cstheme="majorBidi"/>
        </w:rPr>
        <w:t>canal</w:t>
      </w:r>
      <w:r w:rsidR="004669A7" w:rsidRPr="00422F9B">
        <w:rPr>
          <w:rFonts w:asciiTheme="majorBidi" w:hAnsiTheme="majorBidi" w:cstheme="majorBidi"/>
          <w:spacing w:val="80"/>
        </w:rPr>
        <w:t xml:space="preserve"> </w:t>
      </w:r>
      <w:r w:rsidR="004669A7" w:rsidRPr="00422F9B">
        <w:rPr>
          <w:rFonts w:asciiTheme="majorBidi" w:hAnsiTheme="majorBidi" w:cstheme="majorBidi"/>
        </w:rPr>
        <w:t>enlargement.</w:t>
      </w:r>
      <w:r w:rsidR="004669A7" w:rsidRPr="00422F9B">
        <w:rPr>
          <w:rFonts w:asciiTheme="majorBidi" w:hAnsiTheme="majorBidi" w:cstheme="majorBidi"/>
          <w:spacing w:val="80"/>
        </w:rPr>
        <w:t xml:space="preserve"> </w:t>
      </w:r>
      <w:r w:rsidR="004669A7" w:rsidRPr="00422F9B">
        <w:rPr>
          <w:rFonts w:asciiTheme="majorBidi" w:hAnsiTheme="majorBidi" w:cstheme="majorBidi"/>
        </w:rPr>
        <w:t>Stainless</w:t>
      </w:r>
      <w:r w:rsidR="004669A7" w:rsidRPr="00422F9B">
        <w:rPr>
          <w:rFonts w:asciiTheme="majorBidi" w:hAnsiTheme="majorBidi" w:cstheme="majorBidi"/>
          <w:spacing w:val="80"/>
        </w:rPr>
        <w:t xml:space="preserve"> </w:t>
      </w:r>
      <w:r w:rsidR="004669A7" w:rsidRPr="00422F9B">
        <w:rPr>
          <w:rFonts w:asciiTheme="majorBidi" w:hAnsiTheme="majorBidi" w:cstheme="majorBidi"/>
        </w:rPr>
        <w:t>steel</w:t>
      </w:r>
      <w:r w:rsidR="004669A7" w:rsidRPr="00422F9B">
        <w:rPr>
          <w:rFonts w:asciiTheme="majorBidi" w:hAnsiTheme="majorBidi" w:cstheme="majorBidi"/>
          <w:spacing w:val="80"/>
        </w:rPr>
        <w:t xml:space="preserve"> </w:t>
      </w:r>
      <w:r w:rsidR="004669A7" w:rsidRPr="00422F9B">
        <w:rPr>
          <w:rFonts w:asciiTheme="majorBidi" w:hAnsiTheme="majorBidi" w:cstheme="majorBidi"/>
        </w:rPr>
        <w:t>files</w:t>
      </w:r>
      <w:r w:rsidR="004669A7" w:rsidRPr="00422F9B">
        <w:rPr>
          <w:rFonts w:asciiTheme="majorBidi" w:hAnsiTheme="majorBidi" w:cstheme="majorBidi"/>
          <w:spacing w:val="80"/>
        </w:rPr>
        <w:t xml:space="preserve"> </w:t>
      </w:r>
      <w:r w:rsidR="004669A7" w:rsidRPr="00422F9B">
        <w:rPr>
          <w:rFonts w:asciiTheme="majorBidi" w:hAnsiTheme="majorBidi" w:cstheme="majorBidi"/>
        </w:rPr>
        <w:t>are known</w:t>
      </w:r>
      <w:r w:rsidR="004669A7" w:rsidRPr="00422F9B">
        <w:rPr>
          <w:rFonts w:asciiTheme="majorBidi" w:hAnsiTheme="majorBidi" w:cstheme="majorBidi"/>
          <w:spacing w:val="54"/>
        </w:rPr>
        <w:t xml:space="preserve"> </w:t>
      </w:r>
      <w:r w:rsidR="004669A7" w:rsidRPr="00422F9B">
        <w:rPr>
          <w:rFonts w:asciiTheme="majorBidi" w:hAnsiTheme="majorBidi" w:cstheme="majorBidi"/>
        </w:rPr>
        <w:t>to</w:t>
      </w:r>
      <w:r w:rsidR="004669A7" w:rsidRPr="00422F9B">
        <w:rPr>
          <w:rFonts w:asciiTheme="majorBidi" w:hAnsiTheme="majorBidi" w:cstheme="majorBidi"/>
          <w:spacing w:val="54"/>
        </w:rPr>
        <w:t xml:space="preserve"> </w:t>
      </w:r>
      <w:r w:rsidR="004669A7" w:rsidRPr="00422F9B">
        <w:rPr>
          <w:rFonts w:asciiTheme="majorBidi" w:hAnsiTheme="majorBidi" w:cstheme="majorBidi"/>
        </w:rPr>
        <w:t>compact</w:t>
      </w:r>
      <w:r w:rsidR="004669A7" w:rsidRPr="00422F9B">
        <w:rPr>
          <w:rFonts w:asciiTheme="majorBidi" w:hAnsiTheme="majorBidi" w:cstheme="majorBidi"/>
          <w:spacing w:val="56"/>
        </w:rPr>
        <w:t xml:space="preserve"> </w:t>
      </w:r>
      <w:r w:rsidR="004669A7" w:rsidRPr="00422F9B">
        <w:rPr>
          <w:rFonts w:asciiTheme="majorBidi" w:hAnsiTheme="majorBidi" w:cstheme="majorBidi"/>
        </w:rPr>
        <w:t>debris</w:t>
      </w:r>
      <w:r w:rsidR="004669A7" w:rsidRPr="00422F9B">
        <w:rPr>
          <w:rFonts w:asciiTheme="majorBidi" w:hAnsiTheme="majorBidi" w:cstheme="majorBidi"/>
          <w:spacing w:val="60"/>
        </w:rPr>
        <w:t xml:space="preserve"> </w:t>
      </w:r>
      <w:r w:rsidR="004669A7" w:rsidRPr="00422F9B">
        <w:rPr>
          <w:rFonts w:asciiTheme="majorBidi" w:hAnsiTheme="majorBidi" w:cstheme="majorBidi"/>
        </w:rPr>
        <w:t>at</w:t>
      </w:r>
      <w:r w:rsidR="004669A7" w:rsidRPr="00422F9B">
        <w:rPr>
          <w:rFonts w:asciiTheme="majorBidi" w:hAnsiTheme="majorBidi" w:cstheme="majorBidi"/>
          <w:spacing w:val="55"/>
        </w:rPr>
        <w:t xml:space="preserve"> </w:t>
      </w:r>
      <w:r w:rsidR="004669A7" w:rsidRPr="00422F9B">
        <w:rPr>
          <w:rFonts w:asciiTheme="majorBidi" w:hAnsiTheme="majorBidi" w:cstheme="majorBidi"/>
        </w:rPr>
        <w:t>the</w:t>
      </w:r>
      <w:r w:rsidR="004669A7" w:rsidRPr="00422F9B">
        <w:rPr>
          <w:rFonts w:asciiTheme="majorBidi" w:hAnsiTheme="majorBidi" w:cstheme="majorBidi"/>
          <w:spacing w:val="54"/>
        </w:rPr>
        <w:t xml:space="preserve"> </w:t>
      </w:r>
      <w:r w:rsidR="004669A7" w:rsidRPr="00422F9B">
        <w:rPr>
          <w:rFonts w:asciiTheme="majorBidi" w:hAnsiTheme="majorBidi" w:cstheme="majorBidi"/>
        </w:rPr>
        <w:t>apex;</w:t>
      </w:r>
      <w:r w:rsidR="004669A7" w:rsidRPr="00422F9B">
        <w:rPr>
          <w:rFonts w:asciiTheme="majorBidi" w:hAnsiTheme="majorBidi" w:cstheme="majorBidi"/>
          <w:spacing w:val="59"/>
        </w:rPr>
        <w:t xml:space="preserve"> </w:t>
      </w:r>
      <w:r w:rsidR="004669A7" w:rsidRPr="00422F9B">
        <w:rPr>
          <w:rFonts w:asciiTheme="majorBidi" w:hAnsiTheme="majorBidi" w:cstheme="majorBidi"/>
        </w:rPr>
        <w:t>even</w:t>
      </w:r>
      <w:r w:rsidR="004669A7" w:rsidRPr="00422F9B">
        <w:rPr>
          <w:rFonts w:asciiTheme="majorBidi" w:hAnsiTheme="majorBidi" w:cstheme="majorBidi"/>
          <w:spacing w:val="55"/>
        </w:rPr>
        <w:t xml:space="preserve"> </w:t>
      </w:r>
      <w:r w:rsidR="004669A7" w:rsidRPr="00422F9B">
        <w:rPr>
          <w:rFonts w:asciiTheme="majorBidi" w:hAnsiTheme="majorBidi" w:cstheme="majorBidi"/>
        </w:rPr>
        <w:t>vital</w:t>
      </w:r>
      <w:r w:rsidR="004669A7" w:rsidRPr="00422F9B">
        <w:rPr>
          <w:rFonts w:asciiTheme="majorBidi" w:hAnsiTheme="majorBidi" w:cstheme="majorBidi"/>
          <w:spacing w:val="55"/>
        </w:rPr>
        <w:t xml:space="preserve"> </w:t>
      </w:r>
      <w:r w:rsidR="004669A7" w:rsidRPr="00422F9B">
        <w:rPr>
          <w:rFonts w:asciiTheme="majorBidi" w:hAnsiTheme="majorBidi" w:cstheme="majorBidi"/>
        </w:rPr>
        <w:t>tissue</w:t>
      </w:r>
      <w:r w:rsidR="004669A7" w:rsidRPr="00422F9B">
        <w:rPr>
          <w:rFonts w:asciiTheme="majorBidi" w:hAnsiTheme="majorBidi" w:cstheme="majorBidi"/>
          <w:spacing w:val="54"/>
        </w:rPr>
        <w:t xml:space="preserve"> </w:t>
      </w:r>
      <w:r w:rsidR="004669A7" w:rsidRPr="00422F9B">
        <w:rPr>
          <w:rFonts w:asciiTheme="majorBidi" w:hAnsiTheme="majorBidi" w:cstheme="majorBidi"/>
        </w:rPr>
        <w:t>can</w:t>
      </w:r>
      <w:r w:rsidR="004669A7" w:rsidRPr="00422F9B">
        <w:rPr>
          <w:rFonts w:asciiTheme="majorBidi" w:hAnsiTheme="majorBidi" w:cstheme="majorBidi"/>
          <w:spacing w:val="54"/>
        </w:rPr>
        <w:t xml:space="preserve"> </w:t>
      </w:r>
      <w:r w:rsidR="004669A7" w:rsidRPr="00422F9B">
        <w:rPr>
          <w:rFonts w:asciiTheme="majorBidi" w:hAnsiTheme="majorBidi" w:cstheme="majorBidi"/>
          <w:spacing w:val="-5"/>
        </w:rPr>
        <w:t>be</w:t>
      </w:r>
      <w:r>
        <w:rPr>
          <w:rFonts w:asciiTheme="majorBidi" w:hAnsiTheme="majorBidi" w:cstheme="majorBidi"/>
        </w:rPr>
        <w:t xml:space="preserve"> </w:t>
      </w:r>
      <w:r w:rsidR="004669A7" w:rsidRPr="00422F9B">
        <w:rPr>
          <w:rFonts w:asciiTheme="majorBidi" w:hAnsiTheme="majorBidi" w:cstheme="majorBidi"/>
        </w:rPr>
        <w:t>compacted against the apical restriction. Suddenly, working length is shorter because the instruments are working against the packed mass at the apex. A radiograph will confirm this suspicion. Correction is made by recapitulation—starting with finer instruments used in a quarter-turn motion. Adding a chelating agent such as EDTA is helpful. However, one must be careful not to</w:t>
      </w:r>
      <w:r w:rsidR="004669A7" w:rsidRPr="00422F9B">
        <w:rPr>
          <w:rFonts w:asciiTheme="majorBidi" w:hAnsiTheme="majorBidi" w:cstheme="majorBidi"/>
          <w:spacing w:val="-6"/>
        </w:rPr>
        <w:t xml:space="preserve"> </w:t>
      </w:r>
      <w:r w:rsidR="004669A7" w:rsidRPr="00422F9B">
        <w:rPr>
          <w:rFonts w:asciiTheme="majorBidi" w:hAnsiTheme="majorBidi" w:cstheme="majorBidi"/>
        </w:rPr>
        <w:t>produce</w:t>
      </w:r>
      <w:r w:rsidR="004669A7" w:rsidRPr="00422F9B">
        <w:rPr>
          <w:rFonts w:asciiTheme="majorBidi" w:hAnsiTheme="majorBidi" w:cstheme="majorBidi"/>
          <w:spacing w:val="-5"/>
        </w:rPr>
        <w:t xml:space="preserve"> </w:t>
      </w:r>
      <w:r w:rsidR="004669A7" w:rsidRPr="00422F9B">
        <w:rPr>
          <w:rFonts w:asciiTheme="majorBidi" w:hAnsiTheme="majorBidi" w:cstheme="majorBidi"/>
        </w:rPr>
        <w:t>a</w:t>
      </w:r>
      <w:r w:rsidR="004669A7" w:rsidRPr="00422F9B">
        <w:rPr>
          <w:rFonts w:asciiTheme="majorBidi" w:hAnsiTheme="majorBidi" w:cstheme="majorBidi"/>
          <w:spacing w:val="-2"/>
        </w:rPr>
        <w:t xml:space="preserve"> </w:t>
      </w:r>
      <w:r w:rsidR="004669A7" w:rsidRPr="00422F9B">
        <w:rPr>
          <w:rFonts w:asciiTheme="majorBidi" w:hAnsiTheme="majorBidi" w:cstheme="majorBidi"/>
        </w:rPr>
        <w:t>ledge</w:t>
      </w:r>
      <w:r w:rsidR="004669A7" w:rsidRPr="00422F9B">
        <w:rPr>
          <w:rFonts w:asciiTheme="majorBidi" w:hAnsiTheme="majorBidi" w:cstheme="majorBidi"/>
          <w:spacing w:val="-1"/>
        </w:rPr>
        <w:t xml:space="preserve"> </w:t>
      </w:r>
      <w:r w:rsidR="004669A7" w:rsidRPr="00422F9B">
        <w:rPr>
          <w:rFonts w:asciiTheme="majorBidi" w:hAnsiTheme="majorBidi" w:cstheme="majorBidi"/>
        </w:rPr>
        <w:t>or</w:t>
      </w:r>
      <w:r w:rsidR="004669A7" w:rsidRPr="00422F9B">
        <w:rPr>
          <w:rFonts w:asciiTheme="majorBidi" w:hAnsiTheme="majorBidi" w:cstheme="majorBidi"/>
          <w:spacing w:val="-2"/>
        </w:rPr>
        <w:t xml:space="preserve"> </w:t>
      </w:r>
      <w:r w:rsidR="004669A7" w:rsidRPr="00422F9B">
        <w:rPr>
          <w:rFonts w:asciiTheme="majorBidi" w:hAnsiTheme="majorBidi" w:cstheme="majorBidi"/>
        </w:rPr>
        <w:t>perforation.</w:t>
      </w:r>
      <w:r w:rsidR="004669A7" w:rsidRPr="00422F9B">
        <w:rPr>
          <w:rFonts w:asciiTheme="majorBidi" w:hAnsiTheme="majorBidi" w:cstheme="majorBidi"/>
          <w:spacing w:val="-5"/>
        </w:rPr>
        <w:t xml:space="preserve"> </w:t>
      </w:r>
      <w:r w:rsidR="004669A7" w:rsidRPr="00422F9B">
        <w:rPr>
          <w:rFonts w:asciiTheme="majorBidi" w:hAnsiTheme="majorBidi" w:cstheme="majorBidi"/>
        </w:rPr>
        <w:t>On</w:t>
      </w:r>
      <w:r w:rsidR="004669A7" w:rsidRPr="00422F9B">
        <w:rPr>
          <w:rFonts w:asciiTheme="majorBidi" w:hAnsiTheme="majorBidi" w:cstheme="majorBidi"/>
          <w:spacing w:val="-5"/>
        </w:rPr>
        <w:t xml:space="preserve"> </w:t>
      </w:r>
      <w:r w:rsidR="004669A7" w:rsidRPr="00422F9B">
        <w:rPr>
          <w:rFonts w:asciiTheme="majorBidi" w:hAnsiTheme="majorBidi" w:cstheme="majorBidi"/>
        </w:rPr>
        <w:t>the</w:t>
      </w:r>
      <w:r w:rsidR="004669A7" w:rsidRPr="00422F9B">
        <w:rPr>
          <w:rFonts w:asciiTheme="majorBidi" w:hAnsiTheme="majorBidi" w:cstheme="majorBidi"/>
          <w:spacing w:val="-6"/>
        </w:rPr>
        <w:t xml:space="preserve"> </w:t>
      </w:r>
      <w:r w:rsidR="004669A7" w:rsidRPr="00422F9B">
        <w:rPr>
          <w:rFonts w:asciiTheme="majorBidi" w:hAnsiTheme="majorBidi" w:cstheme="majorBidi"/>
        </w:rPr>
        <w:t>other</w:t>
      </w:r>
      <w:r w:rsidR="004669A7" w:rsidRPr="00422F9B">
        <w:rPr>
          <w:rFonts w:asciiTheme="majorBidi" w:hAnsiTheme="majorBidi" w:cstheme="majorBidi"/>
          <w:spacing w:val="-5"/>
        </w:rPr>
        <w:t xml:space="preserve"> </w:t>
      </w:r>
      <w:r w:rsidR="004669A7" w:rsidRPr="00422F9B">
        <w:rPr>
          <w:rFonts w:asciiTheme="majorBidi" w:hAnsiTheme="majorBidi" w:cstheme="majorBidi"/>
        </w:rPr>
        <w:t>hand,</w:t>
      </w:r>
      <w:r w:rsidR="004669A7" w:rsidRPr="00422F9B">
        <w:rPr>
          <w:rFonts w:asciiTheme="majorBidi" w:hAnsiTheme="majorBidi" w:cstheme="majorBidi"/>
          <w:spacing w:val="-1"/>
        </w:rPr>
        <w:t xml:space="preserve"> </w:t>
      </w:r>
      <w:r w:rsidR="004669A7" w:rsidRPr="00422F9B">
        <w:rPr>
          <w:rFonts w:asciiTheme="majorBidi" w:hAnsiTheme="majorBidi" w:cstheme="majorBidi"/>
          <w:b/>
        </w:rPr>
        <w:t>sterile</w:t>
      </w:r>
      <w:r w:rsidR="004669A7" w:rsidRPr="00422F9B">
        <w:rPr>
          <w:rFonts w:asciiTheme="majorBidi" w:hAnsiTheme="majorBidi" w:cstheme="majorBidi"/>
          <w:b/>
          <w:spacing w:val="-2"/>
        </w:rPr>
        <w:t xml:space="preserve"> </w:t>
      </w:r>
      <w:r w:rsidR="004669A7" w:rsidRPr="00422F9B">
        <w:rPr>
          <w:rFonts w:asciiTheme="majorBidi" w:hAnsiTheme="majorBidi" w:cstheme="majorBidi"/>
        </w:rPr>
        <w:t>dentin chips at the apex, formed during preparation, help to block the foramen and prevent over-compaction, and dentin chips have</w:t>
      </w:r>
      <w:r w:rsidR="004669A7" w:rsidRPr="00422F9B">
        <w:rPr>
          <w:rFonts w:asciiTheme="majorBidi" w:hAnsiTheme="majorBidi" w:cstheme="majorBidi"/>
          <w:spacing w:val="40"/>
        </w:rPr>
        <w:t xml:space="preserve"> </w:t>
      </w:r>
      <w:r w:rsidR="004669A7" w:rsidRPr="00422F9B">
        <w:rPr>
          <w:rFonts w:asciiTheme="majorBidi" w:hAnsiTheme="majorBidi" w:cstheme="majorBidi"/>
        </w:rPr>
        <w:t>been</w:t>
      </w:r>
      <w:r w:rsidR="004669A7" w:rsidRPr="00422F9B">
        <w:rPr>
          <w:rFonts w:asciiTheme="majorBidi" w:hAnsiTheme="majorBidi" w:cstheme="majorBidi"/>
          <w:spacing w:val="-4"/>
        </w:rPr>
        <w:t xml:space="preserve"> </w:t>
      </w:r>
      <w:r w:rsidR="004669A7" w:rsidRPr="00422F9B">
        <w:rPr>
          <w:rFonts w:asciiTheme="majorBidi" w:hAnsiTheme="majorBidi" w:cstheme="majorBidi"/>
        </w:rPr>
        <w:t>shown to</w:t>
      </w:r>
      <w:r w:rsidR="004669A7" w:rsidRPr="00422F9B">
        <w:rPr>
          <w:rFonts w:asciiTheme="majorBidi" w:hAnsiTheme="majorBidi" w:cstheme="majorBidi"/>
          <w:spacing w:val="-4"/>
        </w:rPr>
        <w:t xml:space="preserve"> </w:t>
      </w:r>
      <w:r w:rsidR="004669A7" w:rsidRPr="00422F9B">
        <w:rPr>
          <w:rFonts w:asciiTheme="majorBidi" w:hAnsiTheme="majorBidi" w:cstheme="majorBidi"/>
        </w:rPr>
        <w:t>stimulate cementum formation at</w:t>
      </w:r>
      <w:r w:rsidR="004669A7" w:rsidRPr="00422F9B">
        <w:rPr>
          <w:rFonts w:asciiTheme="majorBidi" w:hAnsiTheme="majorBidi" w:cstheme="majorBidi"/>
          <w:spacing w:val="-3"/>
        </w:rPr>
        <w:t xml:space="preserve"> </w:t>
      </w:r>
      <w:r w:rsidR="004669A7" w:rsidRPr="00422F9B">
        <w:rPr>
          <w:rFonts w:asciiTheme="majorBidi" w:hAnsiTheme="majorBidi" w:cstheme="majorBidi"/>
        </w:rPr>
        <w:t>the</w:t>
      </w:r>
      <w:r w:rsidR="004669A7" w:rsidRPr="00422F9B">
        <w:rPr>
          <w:rFonts w:asciiTheme="majorBidi" w:hAnsiTheme="majorBidi" w:cstheme="majorBidi"/>
          <w:spacing w:val="-4"/>
        </w:rPr>
        <w:t xml:space="preserve"> </w:t>
      </w:r>
      <w:r w:rsidR="004669A7" w:rsidRPr="00422F9B">
        <w:rPr>
          <w:rFonts w:asciiTheme="majorBidi" w:hAnsiTheme="majorBidi" w:cstheme="majorBidi"/>
        </w:rPr>
        <w:t xml:space="preserve">apex. Infected chips, on the other hand contribute to further inflammation. </w:t>
      </w:r>
      <w:r w:rsidR="004669A7" w:rsidRPr="00231676">
        <w:rPr>
          <w:rFonts w:asciiTheme="majorBidi" w:hAnsiTheme="majorBidi" w:cstheme="majorBidi"/>
          <w:b/>
        </w:rPr>
        <w:t>(Ingle,</w:t>
      </w:r>
      <w:r w:rsidR="004669A7" w:rsidRPr="00231676">
        <w:rPr>
          <w:rFonts w:asciiTheme="majorBidi" w:hAnsiTheme="majorBidi" w:cstheme="majorBidi"/>
          <w:b/>
          <w:spacing w:val="-4"/>
        </w:rPr>
        <w:t xml:space="preserve"> </w:t>
      </w:r>
      <w:r w:rsidR="004669A7" w:rsidRPr="00231676">
        <w:rPr>
          <w:rFonts w:asciiTheme="majorBidi" w:hAnsiTheme="majorBidi" w:cstheme="majorBidi"/>
          <w:b/>
        </w:rPr>
        <w:t>2009</w:t>
      </w:r>
      <w:r w:rsidR="004669A7" w:rsidRPr="00231676">
        <w:rPr>
          <w:rFonts w:asciiTheme="majorBidi" w:hAnsiTheme="majorBidi" w:cstheme="majorBidi"/>
          <w:b/>
          <w:spacing w:val="-5"/>
        </w:rPr>
        <w:t>)</w:t>
      </w:r>
      <w:r w:rsidR="004669A7" w:rsidRPr="00422F9B">
        <w:rPr>
          <w:rFonts w:asciiTheme="majorBidi" w:hAnsiTheme="majorBidi" w:cstheme="majorBidi"/>
          <w:spacing w:val="-5"/>
        </w:rPr>
        <w:t>.</w:t>
      </w:r>
      <w:r w:rsidR="00DD2F48" w:rsidRPr="00422F9B">
        <w:rPr>
          <w:rFonts w:asciiTheme="majorBidi" w:hAnsiTheme="majorBidi" w:cstheme="majorBidi"/>
          <w:spacing w:val="-5"/>
        </w:rPr>
        <w:t xml:space="preserve"> </w:t>
      </w:r>
    </w:p>
    <w:p w14:paraId="30FA65E4" w14:textId="77777777" w:rsidR="00DD2F48" w:rsidRPr="00422F9B" w:rsidRDefault="00DD2F48" w:rsidP="0055060E">
      <w:pPr>
        <w:pStyle w:val="Heading5"/>
        <w:spacing w:line="360" w:lineRule="auto"/>
        <w:ind w:left="0" w:firstLine="720"/>
        <w:rPr>
          <w:rFonts w:asciiTheme="majorBidi" w:hAnsiTheme="majorBidi" w:cstheme="majorBidi"/>
          <w:spacing w:val="-5"/>
        </w:rPr>
      </w:pPr>
    </w:p>
    <w:p w14:paraId="1123AB2E" w14:textId="77777777" w:rsidR="00DD2F48" w:rsidRPr="0055060E" w:rsidRDefault="00DD2F48" w:rsidP="0055060E">
      <w:pPr>
        <w:tabs>
          <w:tab w:val="left" w:pos="6852"/>
        </w:tabs>
        <w:spacing w:line="360" w:lineRule="auto"/>
        <w:rPr>
          <w:rFonts w:asciiTheme="majorBidi" w:hAnsiTheme="majorBidi" w:cstheme="majorBidi"/>
          <w:b/>
          <w:bCs/>
          <w:sz w:val="32"/>
          <w:szCs w:val="32"/>
        </w:rPr>
      </w:pPr>
      <w:r w:rsidRPr="0055060E">
        <w:rPr>
          <w:rFonts w:asciiTheme="majorBidi" w:hAnsiTheme="majorBidi" w:cstheme="majorBidi"/>
          <w:b/>
          <w:bCs/>
          <w:sz w:val="32"/>
          <w:szCs w:val="32"/>
        </w:rPr>
        <w:t xml:space="preserve">Management </w:t>
      </w:r>
    </w:p>
    <w:p w14:paraId="206AC4E7" w14:textId="77777777" w:rsidR="00DD2F48" w:rsidRPr="00422F9B" w:rsidRDefault="00DD2F48" w:rsidP="0055060E">
      <w:pPr>
        <w:pStyle w:val="Heading5"/>
        <w:spacing w:line="360" w:lineRule="auto"/>
        <w:ind w:left="0" w:firstLine="720"/>
        <w:rPr>
          <w:rFonts w:asciiTheme="majorBidi" w:hAnsiTheme="majorBidi" w:cstheme="majorBidi"/>
          <w:b w:val="0"/>
          <w:bCs w:val="0"/>
        </w:rPr>
      </w:pPr>
      <w:r w:rsidRPr="00422F9B">
        <w:rPr>
          <w:rFonts w:asciiTheme="majorBidi" w:hAnsiTheme="majorBidi" w:cstheme="majorBidi"/>
          <w:b w:val="0"/>
          <w:bCs w:val="0"/>
        </w:rPr>
        <w:t>When a blockage occurs, place a small amount of EDTA lubricant on a fine instrument and introduce into the canal. Use a gentle watch winding motion along with copious irrigation of the canal to remove the dentin chips or tissue debris</w:t>
      </w:r>
    </w:p>
    <w:p w14:paraId="3B108671" w14:textId="310A27AE" w:rsidR="00DD2F48" w:rsidRPr="00422F9B" w:rsidRDefault="00DD2F48" w:rsidP="0055060E">
      <w:pPr>
        <w:pStyle w:val="Heading5"/>
        <w:spacing w:line="360" w:lineRule="auto"/>
        <w:ind w:left="0" w:firstLine="720"/>
        <w:rPr>
          <w:rFonts w:asciiTheme="majorBidi" w:hAnsiTheme="majorBidi" w:cstheme="majorBidi"/>
          <w:b w:val="0"/>
          <w:bCs w:val="0"/>
        </w:rPr>
      </w:pPr>
      <w:r w:rsidRPr="00422F9B">
        <w:rPr>
          <w:rFonts w:asciiTheme="majorBidi" w:hAnsiTheme="majorBidi" w:cstheme="majorBidi"/>
          <w:b w:val="0"/>
          <w:bCs w:val="0"/>
        </w:rPr>
        <w:t xml:space="preserve"> If this does not solve the problem, </w:t>
      </w:r>
      <w:proofErr w:type="spellStart"/>
      <w:r w:rsidRPr="00422F9B">
        <w:rPr>
          <w:rFonts w:asciiTheme="majorBidi" w:hAnsiTheme="majorBidi" w:cstheme="majorBidi"/>
          <w:b w:val="0"/>
          <w:bCs w:val="0"/>
        </w:rPr>
        <w:t>endosonics</w:t>
      </w:r>
      <w:proofErr w:type="spellEnd"/>
      <w:r w:rsidRPr="00422F9B">
        <w:rPr>
          <w:rFonts w:asciiTheme="majorBidi" w:hAnsiTheme="majorBidi" w:cstheme="majorBidi"/>
          <w:b w:val="0"/>
          <w:bCs w:val="0"/>
        </w:rPr>
        <w:t xml:space="preserve"> may be used to dislodge the dentin chips by the action of acoustic streaming</w:t>
      </w:r>
      <w:r w:rsidR="000B043F">
        <w:rPr>
          <w:rFonts w:asciiTheme="majorBidi" w:hAnsiTheme="majorBidi" w:cstheme="majorBidi"/>
          <w:b w:val="0"/>
          <w:bCs w:val="0"/>
        </w:rPr>
        <w:t>.</w:t>
      </w:r>
    </w:p>
    <w:p w14:paraId="6F7DA4A4" w14:textId="27114FE3" w:rsidR="00E01EA4" w:rsidRPr="000B043F" w:rsidRDefault="00DD2F48" w:rsidP="000B043F">
      <w:pPr>
        <w:pStyle w:val="Heading5"/>
        <w:spacing w:line="360" w:lineRule="auto"/>
        <w:ind w:left="0" w:firstLine="720"/>
        <w:rPr>
          <w:rFonts w:asciiTheme="majorBidi" w:hAnsiTheme="majorBidi" w:cstheme="majorBidi"/>
          <w:b w:val="0"/>
          <w:bCs w:val="0"/>
        </w:rPr>
      </w:pPr>
      <w:r w:rsidRPr="00422F9B">
        <w:rPr>
          <w:rFonts w:asciiTheme="majorBidi" w:hAnsiTheme="majorBidi" w:cstheme="majorBidi"/>
          <w:b w:val="0"/>
          <w:bCs w:val="0"/>
        </w:rPr>
        <w:t xml:space="preserve"> Whatever happens, do not force the instrument into the blockage as it may further pack the dentinal debris and worsen the condition. Moreover, forcing instruments may cause perforation of the canal.</w:t>
      </w:r>
      <w:r w:rsidR="000B043F">
        <w:rPr>
          <w:rFonts w:asciiTheme="majorBidi" w:hAnsiTheme="majorBidi" w:cstheme="majorBidi"/>
          <w:b w:val="0"/>
          <w:bCs w:val="0"/>
        </w:rPr>
        <w:t xml:space="preserve"> </w:t>
      </w:r>
      <w:r w:rsidR="00E01EA4" w:rsidRPr="00422F9B">
        <w:rPr>
          <w:rFonts w:asciiTheme="majorBidi" w:hAnsiTheme="majorBidi" w:cstheme="majorBidi"/>
        </w:rPr>
        <w:t>(Garg&amp;Garg,2019)</w:t>
      </w:r>
    </w:p>
    <w:p w14:paraId="29DE3C9B" w14:textId="77777777" w:rsidR="000B043F" w:rsidRDefault="000B043F" w:rsidP="000B043F">
      <w:pPr>
        <w:tabs>
          <w:tab w:val="left" w:pos="6852"/>
        </w:tabs>
        <w:spacing w:line="360" w:lineRule="auto"/>
        <w:rPr>
          <w:rFonts w:asciiTheme="majorBidi" w:hAnsiTheme="majorBidi" w:cstheme="majorBidi"/>
          <w:b/>
          <w:bCs/>
          <w:sz w:val="32"/>
          <w:szCs w:val="32"/>
        </w:rPr>
      </w:pPr>
    </w:p>
    <w:p w14:paraId="42222169" w14:textId="26DAC026" w:rsidR="00105280" w:rsidRPr="000B043F" w:rsidRDefault="000B043F" w:rsidP="000B043F">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1.2.2 </w:t>
      </w:r>
      <w:proofErr w:type="spellStart"/>
      <w:r w:rsidR="004669A7" w:rsidRPr="000B043F">
        <w:rPr>
          <w:rFonts w:asciiTheme="majorBidi" w:hAnsiTheme="majorBidi" w:cstheme="majorBidi"/>
          <w:b/>
          <w:bCs/>
          <w:sz w:val="32"/>
          <w:szCs w:val="32"/>
        </w:rPr>
        <w:t>Ledging</w:t>
      </w:r>
      <w:proofErr w:type="spellEnd"/>
    </w:p>
    <w:p w14:paraId="3268A079" w14:textId="77777777"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By definition, a ledge has been created when the working length can no longer be negotiated and the original patency of the canal</w:t>
      </w:r>
      <w:r w:rsidRPr="00422F9B">
        <w:rPr>
          <w:rFonts w:asciiTheme="majorBidi" w:hAnsiTheme="majorBidi" w:cstheme="majorBidi"/>
          <w:spacing w:val="40"/>
        </w:rPr>
        <w:t xml:space="preserve"> </w:t>
      </w:r>
      <w:r w:rsidRPr="00422F9B">
        <w:rPr>
          <w:rFonts w:asciiTheme="majorBidi" w:hAnsiTheme="majorBidi" w:cstheme="majorBidi"/>
        </w:rPr>
        <w:t>is lost. The major causes of ledge formation include</w:t>
      </w:r>
    </w:p>
    <w:p w14:paraId="72E107F0" w14:textId="57165F94" w:rsidR="00105280" w:rsidRPr="00422F9B" w:rsidRDefault="000B043F" w:rsidP="000B043F">
      <w:pPr>
        <w:pStyle w:val="ListParagraph"/>
        <w:numPr>
          <w:ilvl w:val="0"/>
          <w:numId w:val="5"/>
        </w:numPr>
        <w:spacing w:line="360" w:lineRule="auto"/>
        <w:ind w:left="567" w:hanging="567"/>
        <w:jc w:val="both"/>
        <w:rPr>
          <w:rFonts w:asciiTheme="majorBidi" w:hAnsiTheme="majorBidi" w:cstheme="majorBidi"/>
          <w:sz w:val="28"/>
          <w:szCs w:val="28"/>
        </w:rPr>
      </w:pPr>
      <w:r w:rsidRPr="00422F9B">
        <w:rPr>
          <w:rFonts w:asciiTheme="majorBidi" w:hAnsiTheme="majorBidi" w:cstheme="majorBidi"/>
          <w:sz w:val="28"/>
          <w:szCs w:val="28"/>
        </w:rPr>
        <w:t>Inadequate</w:t>
      </w:r>
      <w:r w:rsidR="004669A7" w:rsidRPr="00422F9B">
        <w:rPr>
          <w:rFonts w:asciiTheme="majorBidi" w:hAnsiTheme="majorBidi" w:cstheme="majorBidi"/>
          <w:spacing w:val="-7"/>
          <w:sz w:val="28"/>
          <w:szCs w:val="28"/>
        </w:rPr>
        <w:t xml:space="preserve"> </w:t>
      </w:r>
      <w:r w:rsidR="004669A7" w:rsidRPr="00422F9B">
        <w:rPr>
          <w:rFonts w:asciiTheme="majorBidi" w:hAnsiTheme="majorBidi" w:cstheme="majorBidi"/>
          <w:sz w:val="28"/>
          <w:szCs w:val="28"/>
        </w:rPr>
        <w:t>straight-line</w:t>
      </w:r>
      <w:r w:rsidR="004669A7" w:rsidRPr="00422F9B">
        <w:rPr>
          <w:rFonts w:asciiTheme="majorBidi" w:hAnsiTheme="majorBidi" w:cstheme="majorBidi"/>
          <w:spacing w:val="-6"/>
          <w:sz w:val="28"/>
          <w:szCs w:val="28"/>
        </w:rPr>
        <w:t xml:space="preserve"> </w:t>
      </w:r>
      <w:r w:rsidR="004669A7" w:rsidRPr="00422F9B">
        <w:rPr>
          <w:rFonts w:asciiTheme="majorBidi" w:hAnsiTheme="majorBidi" w:cstheme="majorBidi"/>
          <w:sz w:val="28"/>
          <w:szCs w:val="28"/>
        </w:rPr>
        <w:t>access</w:t>
      </w:r>
      <w:r w:rsidR="004669A7" w:rsidRPr="00422F9B">
        <w:rPr>
          <w:rFonts w:asciiTheme="majorBidi" w:hAnsiTheme="majorBidi" w:cstheme="majorBidi"/>
          <w:spacing w:val="-10"/>
          <w:sz w:val="28"/>
          <w:szCs w:val="28"/>
        </w:rPr>
        <w:t xml:space="preserve"> </w:t>
      </w:r>
      <w:r w:rsidR="004669A7" w:rsidRPr="00422F9B">
        <w:rPr>
          <w:rFonts w:asciiTheme="majorBidi" w:hAnsiTheme="majorBidi" w:cstheme="majorBidi"/>
          <w:sz w:val="28"/>
          <w:szCs w:val="28"/>
        </w:rPr>
        <w:t>into</w:t>
      </w:r>
      <w:r w:rsidR="004669A7" w:rsidRPr="00422F9B">
        <w:rPr>
          <w:rFonts w:asciiTheme="majorBidi" w:hAnsiTheme="majorBidi" w:cstheme="majorBidi"/>
          <w:spacing w:val="-7"/>
          <w:sz w:val="28"/>
          <w:szCs w:val="28"/>
        </w:rPr>
        <w:t xml:space="preserve"> </w:t>
      </w:r>
      <w:r w:rsidR="004669A7" w:rsidRPr="00422F9B">
        <w:rPr>
          <w:rFonts w:asciiTheme="majorBidi" w:hAnsiTheme="majorBidi" w:cstheme="majorBidi"/>
          <w:sz w:val="28"/>
          <w:szCs w:val="28"/>
        </w:rPr>
        <w:t>the</w:t>
      </w:r>
      <w:r w:rsidR="004669A7" w:rsidRPr="00422F9B">
        <w:rPr>
          <w:rFonts w:asciiTheme="majorBidi" w:hAnsiTheme="majorBidi" w:cstheme="majorBidi"/>
          <w:spacing w:val="-7"/>
          <w:sz w:val="28"/>
          <w:szCs w:val="28"/>
        </w:rPr>
        <w:t xml:space="preserve"> </w:t>
      </w:r>
      <w:r w:rsidR="004669A7" w:rsidRPr="00422F9B">
        <w:rPr>
          <w:rFonts w:asciiTheme="majorBidi" w:hAnsiTheme="majorBidi" w:cstheme="majorBidi"/>
          <w:spacing w:val="-2"/>
          <w:sz w:val="28"/>
          <w:szCs w:val="28"/>
        </w:rPr>
        <w:t>canal,</w:t>
      </w:r>
    </w:p>
    <w:p w14:paraId="3DFA750E" w14:textId="71924E59" w:rsidR="00105280" w:rsidRPr="00422F9B" w:rsidRDefault="000B043F" w:rsidP="000B043F">
      <w:pPr>
        <w:pStyle w:val="ListParagraph"/>
        <w:numPr>
          <w:ilvl w:val="0"/>
          <w:numId w:val="5"/>
        </w:numPr>
        <w:spacing w:line="360" w:lineRule="auto"/>
        <w:ind w:left="567" w:hanging="567"/>
        <w:jc w:val="both"/>
        <w:rPr>
          <w:rFonts w:asciiTheme="majorBidi" w:hAnsiTheme="majorBidi" w:cstheme="majorBidi"/>
          <w:sz w:val="28"/>
          <w:szCs w:val="28"/>
        </w:rPr>
      </w:pPr>
      <w:r w:rsidRPr="00422F9B">
        <w:rPr>
          <w:rFonts w:asciiTheme="majorBidi" w:hAnsiTheme="majorBidi" w:cstheme="majorBidi"/>
          <w:sz w:val="28"/>
          <w:szCs w:val="28"/>
        </w:rPr>
        <w:t>Inadequate</w:t>
      </w:r>
      <w:r w:rsidR="004669A7" w:rsidRPr="00422F9B">
        <w:rPr>
          <w:rFonts w:asciiTheme="majorBidi" w:hAnsiTheme="majorBidi" w:cstheme="majorBidi"/>
          <w:spacing w:val="-9"/>
          <w:sz w:val="28"/>
          <w:szCs w:val="28"/>
        </w:rPr>
        <w:t xml:space="preserve"> </w:t>
      </w:r>
      <w:r w:rsidR="004669A7" w:rsidRPr="00422F9B">
        <w:rPr>
          <w:rFonts w:asciiTheme="majorBidi" w:hAnsiTheme="majorBidi" w:cstheme="majorBidi"/>
          <w:sz w:val="28"/>
          <w:szCs w:val="28"/>
        </w:rPr>
        <w:t>irrigation</w:t>
      </w:r>
      <w:r w:rsidR="004669A7" w:rsidRPr="00422F9B">
        <w:rPr>
          <w:rFonts w:asciiTheme="majorBidi" w:hAnsiTheme="majorBidi" w:cstheme="majorBidi"/>
          <w:spacing w:val="-8"/>
          <w:sz w:val="28"/>
          <w:szCs w:val="28"/>
        </w:rPr>
        <w:t xml:space="preserve"> </w:t>
      </w:r>
      <w:r w:rsidR="004669A7" w:rsidRPr="00422F9B">
        <w:rPr>
          <w:rFonts w:asciiTheme="majorBidi" w:hAnsiTheme="majorBidi" w:cstheme="majorBidi"/>
          <w:sz w:val="28"/>
          <w:szCs w:val="28"/>
        </w:rPr>
        <w:t>or</w:t>
      </w:r>
      <w:r w:rsidR="004669A7" w:rsidRPr="00422F9B">
        <w:rPr>
          <w:rFonts w:asciiTheme="majorBidi" w:hAnsiTheme="majorBidi" w:cstheme="majorBidi"/>
          <w:spacing w:val="-13"/>
          <w:sz w:val="28"/>
          <w:szCs w:val="28"/>
        </w:rPr>
        <w:t xml:space="preserve"> </w:t>
      </w:r>
      <w:r w:rsidR="004669A7" w:rsidRPr="00422F9B">
        <w:rPr>
          <w:rFonts w:asciiTheme="majorBidi" w:hAnsiTheme="majorBidi" w:cstheme="majorBidi"/>
          <w:spacing w:val="-2"/>
          <w:sz w:val="28"/>
          <w:szCs w:val="28"/>
        </w:rPr>
        <w:t>lubrication,</w:t>
      </w:r>
    </w:p>
    <w:p w14:paraId="4C695F18" w14:textId="3DA6D89F" w:rsidR="00105280" w:rsidRPr="00422F9B" w:rsidRDefault="000B043F" w:rsidP="000B043F">
      <w:pPr>
        <w:pStyle w:val="ListParagraph"/>
        <w:numPr>
          <w:ilvl w:val="0"/>
          <w:numId w:val="5"/>
        </w:numPr>
        <w:tabs>
          <w:tab w:val="left" w:pos="659"/>
        </w:tabs>
        <w:spacing w:line="360" w:lineRule="auto"/>
        <w:ind w:left="567" w:hanging="567"/>
        <w:jc w:val="both"/>
        <w:rPr>
          <w:rFonts w:asciiTheme="majorBidi" w:hAnsiTheme="majorBidi" w:cstheme="majorBidi"/>
          <w:sz w:val="28"/>
          <w:szCs w:val="28"/>
        </w:rPr>
      </w:pPr>
      <w:r w:rsidRPr="00422F9B">
        <w:rPr>
          <w:rFonts w:asciiTheme="majorBidi" w:hAnsiTheme="majorBidi" w:cstheme="majorBidi"/>
          <w:sz w:val="28"/>
          <w:szCs w:val="28"/>
        </w:rPr>
        <w:t>Excessive</w:t>
      </w:r>
      <w:r w:rsidR="004669A7" w:rsidRPr="00422F9B">
        <w:rPr>
          <w:rFonts w:asciiTheme="majorBidi" w:hAnsiTheme="majorBidi" w:cstheme="majorBidi"/>
          <w:spacing w:val="-10"/>
          <w:sz w:val="28"/>
          <w:szCs w:val="28"/>
        </w:rPr>
        <w:t xml:space="preserve"> </w:t>
      </w:r>
      <w:r w:rsidR="004669A7" w:rsidRPr="00422F9B">
        <w:rPr>
          <w:rFonts w:asciiTheme="majorBidi" w:hAnsiTheme="majorBidi" w:cstheme="majorBidi"/>
          <w:sz w:val="28"/>
          <w:szCs w:val="28"/>
        </w:rPr>
        <w:t>enlargement</w:t>
      </w:r>
      <w:r w:rsidR="004669A7" w:rsidRPr="00422F9B">
        <w:rPr>
          <w:rFonts w:asciiTheme="majorBidi" w:hAnsiTheme="majorBidi" w:cstheme="majorBidi"/>
          <w:spacing w:val="-4"/>
          <w:sz w:val="28"/>
          <w:szCs w:val="28"/>
        </w:rPr>
        <w:t xml:space="preserve"> </w:t>
      </w:r>
      <w:r w:rsidR="004669A7" w:rsidRPr="00422F9B">
        <w:rPr>
          <w:rFonts w:asciiTheme="majorBidi" w:hAnsiTheme="majorBidi" w:cstheme="majorBidi"/>
          <w:sz w:val="28"/>
          <w:szCs w:val="28"/>
        </w:rPr>
        <w:t>of</w:t>
      </w:r>
      <w:r w:rsidR="004669A7" w:rsidRPr="00422F9B">
        <w:rPr>
          <w:rFonts w:asciiTheme="majorBidi" w:hAnsiTheme="majorBidi" w:cstheme="majorBidi"/>
          <w:spacing w:val="-10"/>
          <w:sz w:val="28"/>
          <w:szCs w:val="28"/>
        </w:rPr>
        <w:t xml:space="preserve"> </w:t>
      </w:r>
      <w:r w:rsidR="004669A7" w:rsidRPr="00422F9B">
        <w:rPr>
          <w:rFonts w:asciiTheme="majorBidi" w:hAnsiTheme="majorBidi" w:cstheme="majorBidi"/>
          <w:sz w:val="28"/>
          <w:szCs w:val="28"/>
        </w:rPr>
        <w:t>a</w:t>
      </w:r>
      <w:r w:rsidR="004669A7" w:rsidRPr="00422F9B">
        <w:rPr>
          <w:rFonts w:asciiTheme="majorBidi" w:hAnsiTheme="majorBidi" w:cstheme="majorBidi"/>
          <w:spacing w:val="-6"/>
          <w:sz w:val="28"/>
          <w:szCs w:val="28"/>
        </w:rPr>
        <w:t xml:space="preserve"> </w:t>
      </w:r>
      <w:r w:rsidR="004669A7" w:rsidRPr="00422F9B">
        <w:rPr>
          <w:rFonts w:asciiTheme="majorBidi" w:hAnsiTheme="majorBidi" w:cstheme="majorBidi"/>
          <w:sz w:val="28"/>
          <w:szCs w:val="28"/>
        </w:rPr>
        <w:t>curved</w:t>
      </w:r>
      <w:r w:rsidR="004669A7" w:rsidRPr="00422F9B">
        <w:rPr>
          <w:rFonts w:asciiTheme="majorBidi" w:hAnsiTheme="majorBidi" w:cstheme="majorBidi"/>
          <w:spacing w:val="-5"/>
          <w:sz w:val="28"/>
          <w:szCs w:val="28"/>
        </w:rPr>
        <w:t xml:space="preserve"> </w:t>
      </w:r>
      <w:r w:rsidR="004669A7" w:rsidRPr="00422F9B">
        <w:rPr>
          <w:rFonts w:asciiTheme="majorBidi" w:hAnsiTheme="majorBidi" w:cstheme="majorBidi"/>
          <w:sz w:val="28"/>
          <w:szCs w:val="28"/>
        </w:rPr>
        <w:t>canal</w:t>
      </w:r>
      <w:r w:rsidR="004669A7" w:rsidRPr="00422F9B">
        <w:rPr>
          <w:rFonts w:asciiTheme="majorBidi" w:hAnsiTheme="majorBidi" w:cstheme="majorBidi"/>
          <w:spacing w:val="-1"/>
          <w:sz w:val="28"/>
          <w:szCs w:val="28"/>
        </w:rPr>
        <w:t xml:space="preserve"> </w:t>
      </w:r>
      <w:r w:rsidR="004669A7" w:rsidRPr="00422F9B">
        <w:rPr>
          <w:rFonts w:asciiTheme="majorBidi" w:hAnsiTheme="majorBidi" w:cstheme="majorBidi"/>
          <w:sz w:val="28"/>
          <w:szCs w:val="28"/>
        </w:rPr>
        <w:t>with</w:t>
      </w:r>
      <w:r w:rsidR="004669A7" w:rsidRPr="00422F9B">
        <w:rPr>
          <w:rFonts w:asciiTheme="majorBidi" w:hAnsiTheme="majorBidi" w:cstheme="majorBidi"/>
          <w:spacing w:val="-5"/>
          <w:sz w:val="28"/>
          <w:szCs w:val="28"/>
        </w:rPr>
        <w:t xml:space="preserve"> </w:t>
      </w:r>
      <w:r w:rsidR="004669A7" w:rsidRPr="00422F9B">
        <w:rPr>
          <w:rFonts w:asciiTheme="majorBidi" w:hAnsiTheme="majorBidi" w:cstheme="majorBidi"/>
          <w:spacing w:val="-2"/>
          <w:sz w:val="28"/>
          <w:szCs w:val="28"/>
        </w:rPr>
        <w:t>files</w:t>
      </w:r>
    </w:p>
    <w:p w14:paraId="017200BA" w14:textId="0E458F80" w:rsidR="00105280" w:rsidRPr="00422F9B" w:rsidRDefault="000B043F" w:rsidP="0073523F">
      <w:pPr>
        <w:pStyle w:val="ListParagraph"/>
        <w:numPr>
          <w:ilvl w:val="0"/>
          <w:numId w:val="5"/>
        </w:numPr>
        <w:shd w:val="clear" w:color="auto" w:fill="FFFFFF" w:themeFill="background1"/>
        <w:spacing w:line="360" w:lineRule="auto"/>
        <w:ind w:left="567" w:hanging="567"/>
        <w:jc w:val="both"/>
        <w:rPr>
          <w:rFonts w:asciiTheme="majorBidi" w:hAnsiTheme="majorBidi" w:cstheme="majorBidi"/>
          <w:sz w:val="28"/>
          <w:szCs w:val="28"/>
        </w:rPr>
      </w:pPr>
      <w:r w:rsidRPr="00422F9B">
        <w:rPr>
          <w:rFonts w:asciiTheme="majorBidi" w:hAnsiTheme="majorBidi" w:cstheme="majorBidi"/>
          <w:sz w:val="28"/>
          <w:szCs w:val="28"/>
        </w:rPr>
        <w:t>Packing of debris in</w:t>
      </w:r>
      <w:r w:rsidR="004669A7" w:rsidRPr="00422F9B">
        <w:rPr>
          <w:rFonts w:asciiTheme="majorBidi" w:hAnsiTheme="majorBidi" w:cstheme="majorBidi"/>
          <w:spacing w:val="-2"/>
          <w:sz w:val="28"/>
          <w:szCs w:val="28"/>
        </w:rPr>
        <w:t xml:space="preserve"> </w:t>
      </w:r>
      <w:r w:rsidR="004669A7" w:rsidRPr="00422F9B">
        <w:rPr>
          <w:rFonts w:asciiTheme="majorBidi" w:hAnsiTheme="majorBidi" w:cstheme="majorBidi"/>
          <w:sz w:val="28"/>
          <w:szCs w:val="28"/>
        </w:rPr>
        <w:t>the apical portion of the</w:t>
      </w:r>
      <w:r w:rsidR="004669A7" w:rsidRPr="00422F9B">
        <w:rPr>
          <w:rFonts w:asciiTheme="majorBidi" w:hAnsiTheme="majorBidi" w:cstheme="majorBidi"/>
          <w:spacing w:val="-1"/>
          <w:sz w:val="28"/>
          <w:szCs w:val="28"/>
        </w:rPr>
        <w:t xml:space="preserve"> </w:t>
      </w:r>
      <w:r w:rsidR="004669A7" w:rsidRPr="00422F9B">
        <w:rPr>
          <w:rFonts w:asciiTheme="majorBidi" w:hAnsiTheme="majorBidi" w:cstheme="majorBidi"/>
          <w:sz w:val="28"/>
          <w:szCs w:val="28"/>
        </w:rPr>
        <w:t xml:space="preserve">canal. </w:t>
      </w:r>
      <w:r w:rsidR="0073523F">
        <w:rPr>
          <w:rFonts w:asciiTheme="majorBidi" w:hAnsiTheme="majorBidi" w:cstheme="majorBidi"/>
          <w:b/>
          <w:sz w:val="28"/>
          <w:szCs w:val="28"/>
        </w:rPr>
        <w:t>(</w:t>
      </w:r>
      <w:proofErr w:type="spellStart"/>
      <w:r w:rsidR="0073523F">
        <w:rPr>
          <w:rFonts w:asciiTheme="majorBidi" w:hAnsiTheme="majorBidi" w:cstheme="majorBidi"/>
          <w:b/>
          <w:sz w:val="28"/>
          <w:szCs w:val="28"/>
        </w:rPr>
        <w:t>T</w:t>
      </w:r>
      <w:r w:rsidRPr="00422F9B">
        <w:rPr>
          <w:rFonts w:asciiTheme="majorBidi" w:hAnsiTheme="majorBidi" w:cstheme="majorBidi"/>
          <w:b/>
          <w:sz w:val="28"/>
          <w:szCs w:val="28"/>
        </w:rPr>
        <w:t>orabinejad</w:t>
      </w:r>
      <w:proofErr w:type="spellEnd"/>
      <w:r>
        <w:rPr>
          <w:rFonts w:asciiTheme="majorBidi" w:hAnsiTheme="majorBidi" w:cstheme="majorBidi"/>
          <w:b/>
          <w:sz w:val="28"/>
          <w:szCs w:val="28"/>
        </w:rPr>
        <w:t xml:space="preserve"> </w:t>
      </w:r>
      <w:r w:rsidR="006E7ED1" w:rsidRPr="00422F9B">
        <w:rPr>
          <w:rFonts w:asciiTheme="majorBidi" w:hAnsiTheme="majorBidi" w:cstheme="majorBidi"/>
          <w:b/>
          <w:sz w:val="28"/>
          <w:szCs w:val="28"/>
        </w:rPr>
        <w:t>&amp;</w:t>
      </w:r>
      <w:r w:rsidRPr="00422F9B">
        <w:rPr>
          <w:rFonts w:asciiTheme="majorBidi" w:hAnsiTheme="majorBidi" w:cstheme="majorBidi"/>
          <w:b/>
          <w:sz w:val="28"/>
          <w:szCs w:val="28"/>
        </w:rPr>
        <w:t xml:space="preserve"> </w:t>
      </w:r>
      <w:r w:rsidR="008973AD">
        <w:rPr>
          <w:rFonts w:asciiTheme="majorBidi" w:hAnsiTheme="majorBidi" w:cstheme="majorBidi"/>
          <w:b/>
          <w:sz w:val="28"/>
          <w:szCs w:val="28"/>
        </w:rPr>
        <w:t>J</w:t>
      </w:r>
      <w:r w:rsidRPr="00422F9B">
        <w:rPr>
          <w:rFonts w:asciiTheme="majorBidi" w:hAnsiTheme="majorBidi" w:cstheme="majorBidi"/>
          <w:b/>
          <w:sz w:val="28"/>
          <w:szCs w:val="28"/>
        </w:rPr>
        <w:t>ohnson, 2015)</w:t>
      </w:r>
      <w:r w:rsidR="004669A7" w:rsidRPr="00422F9B">
        <w:rPr>
          <w:rFonts w:asciiTheme="majorBidi" w:hAnsiTheme="majorBidi" w:cstheme="majorBidi"/>
          <w:sz w:val="28"/>
          <w:szCs w:val="28"/>
        </w:rPr>
        <w:t>.</w:t>
      </w:r>
    </w:p>
    <w:p w14:paraId="0D928D5B" w14:textId="77777777" w:rsidR="00105280" w:rsidRPr="00422F9B" w:rsidRDefault="00105280" w:rsidP="000B043F">
      <w:pPr>
        <w:spacing w:line="360" w:lineRule="auto"/>
        <w:ind w:left="567" w:hanging="567"/>
        <w:jc w:val="both"/>
        <w:rPr>
          <w:rFonts w:asciiTheme="majorBidi" w:hAnsiTheme="majorBidi" w:cstheme="majorBidi"/>
          <w:sz w:val="28"/>
          <w:szCs w:val="28"/>
        </w:rPr>
        <w:sectPr w:rsidR="00105280" w:rsidRPr="00422F9B" w:rsidSect="0096390D">
          <w:pgSz w:w="11900" w:h="16840" w:code="9"/>
          <w:pgMar w:top="1440" w:right="1440" w:bottom="1440" w:left="1440" w:header="709" w:footer="709" w:gutter="0"/>
          <w:cols w:space="720"/>
        </w:sectPr>
      </w:pPr>
    </w:p>
    <w:p w14:paraId="4A458EDC" w14:textId="77777777"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noProof/>
          <w:sz w:val="24"/>
          <w:szCs w:val="24"/>
        </w:rPr>
        <w:drawing>
          <wp:inline distT="0" distB="0" distL="0" distR="0" wp14:anchorId="10FF5501" wp14:editId="2DCCA5F6">
            <wp:extent cx="4289301" cy="2858261"/>
            <wp:effectExtent l="38100" t="38100" r="35560" b="3746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4289301" cy="2858261"/>
                    </a:xfrm>
                    <a:prstGeom prst="rect">
                      <a:avLst/>
                    </a:prstGeom>
                    <a:ln w="28575">
                      <a:solidFill>
                        <a:schemeClr val="tx1"/>
                      </a:solidFill>
                    </a:ln>
                  </pic:spPr>
                </pic:pic>
              </a:graphicData>
            </a:graphic>
          </wp:inline>
        </w:drawing>
      </w:r>
    </w:p>
    <w:p w14:paraId="6986791B" w14:textId="77777777"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sz w:val="24"/>
          <w:szCs w:val="24"/>
        </w:rPr>
        <w:t>Figure 1.3: Ledge formation due to use of straight files in curved canal.</w:t>
      </w:r>
    </w:p>
    <w:p w14:paraId="66E0E79C" w14:textId="77777777" w:rsidR="00105280" w:rsidRPr="00422F9B" w:rsidRDefault="00105280" w:rsidP="0055060E">
      <w:pPr>
        <w:pStyle w:val="BodyText"/>
        <w:spacing w:line="360" w:lineRule="auto"/>
        <w:ind w:left="0" w:firstLine="720"/>
        <w:jc w:val="both"/>
        <w:rPr>
          <w:rFonts w:asciiTheme="majorBidi" w:hAnsiTheme="majorBidi" w:cstheme="majorBidi"/>
        </w:rPr>
      </w:pPr>
    </w:p>
    <w:p w14:paraId="5D222D9A" w14:textId="2B6121CB"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 xml:space="preserve">Newer instruments with noncutting tips have materially reduced this problem like Flex-O-File as the tip of this instrument is non cutting so no apical ledge formation is </w:t>
      </w:r>
      <w:r w:rsidR="000B043F" w:rsidRPr="00422F9B">
        <w:rPr>
          <w:rFonts w:asciiTheme="majorBidi" w:hAnsiTheme="majorBidi" w:cstheme="majorBidi"/>
        </w:rPr>
        <w:t>possible. there’s</w:t>
      </w:r>
      <w:r w:rsidRPr="00422F9B">
        <w:rPr>
          <w:rFonts w:asciiTheme="majorBidi" w:hAnsiTheme="majorBidi" w:cstheme="majorBidi"/>
        </w:rPr>
        <w:t xml:space="preserve"> also the Flex-R-file in which the design of the tip of this instrument eliminates the possibility of ledge formation by removing the</w:t>
      </w:r>
      <w:r w:rsidRPr="00422F9B">
        <w:rPr>
          <w:rFonts w:asciiTheme="majorBidi" w:hAnsiTheme="majorBidi" w:cstheme="majorBidi"/>
          <w:spacing w:val="40"/>
        </w:rPr>
        <w:t xml:space="preserve"> </w:t>
      </w:r>
      <w:r w:rsidRPr="00422F9B">
        <w:rPr>
          <w:rFonts w:asciiTheme="majorBidi" w:hAnsiTheme="majorBidi" w:cstheme="majorBidi"/>
        </w:rPr>
        <w:t>cutting</w:t>
      </w:r>
      <w:r w:rsidRPr="00422F9B">
        <w:rPr>
          <w:rFonts w:asciiTheme="majorBidi" w:hAnsiTheme="majorBidi" w:cstheme="majorBidi"/>
          <w:spacing w:val="-6"/>
        </w:rPr>
        <w:t xml:space="preserve"> </w:t>
      </w:r>
      <w:r w:rsidRPr="00422F9B">
        <w:rPr>
          <w:rFonts w:asciiTheme="majorBidi" w:hAnsiTheme="majorBidi" w:cstheme="majorBidi"/>
        </w:rPr>
        <w:t>surface</w:t>
      </w:r>
      <w:r w:rsidRPr="00422F9B">
        <w:rPr>
          <w:rFonts w:asciiTheme="majorBidi" w:hAnsiTheme="majorBidi" w:cstheme="majorBidi"/>
          <w:spacing w:val="-5"/>
        </w:rPr>
        <w:t xml:space="preserve"> </w:t>
      </w:r>
      <w:r w:rsidRPr="00422F9B">
        <w:rPr>
          <w:rFonts w:asciiTheme="majorBidi" w:hAnsiTheme="majorBidi" w:cstheme="majorBidi"/>
        </w:rPr>
        <w:t>of</w:t>
      </w:r>
      <w:r w:rsidRPr="00422F9B">
        <w:rPr>
          <w:rFonts w:asciiTheme="majorBidi" w:hAnsiTheme="majorBidi" w:cstheme="majorBidi"/>
          <w:spacing w:val="-5"/>
        </w:rPr>
        <w:t xml:space="preserve"> </w:t>
      </w:r>
      <w:r w:rsidRPr="00422F9B">
        <w:rPr>
          <w:rFonts w:asciiTheme="majorBidi" w:hAnsiTheme="majorBidi" w:cstheme="majorBidi"/>
        </w:rPr>
        <w:t>the tip's</w:t>
      </w:r>
      <w:r w:rsidRPr="00422F9B">
        <w:rPr>
          <w:rFonts w:asciiTheme="majorBidi" w:hAnsiTheme="majorBidi" w:cstheme="majorBidi"/>
          <w:spacing w:val="-4"/>
        </w:rPr>
        <w:t xml:space="preserve"> </w:t>
      </w:r>
      <w:r w:rsidRPr="00422F9B">
        <w:rPr>
          <w:rFonts w:asciiTheme="majorBidi" w:hAnsiTheme="majorBidi" w:cstheme="majorBidi"/>
        </w:rPr>
        <w:t>leading edge,</w:t>
      </w:r>
      <w:r w:rsidRPr="00422F9B">
        <w:rPr>
          <w:rFonts w:asciiTheme="majorBidi" w:hAnsiTheme="majorBidi" w:cstheme="majorBidi"/>
          <w:spacing w:val="-4"/>
        </w:rPr>
        <w:t xml:space="preserve"> </w:t>
      </w:r>
      <w:r w:rsidR="000B043F" w:rsidRPr="00422F9B">
        <w:rPr>
          <w:rFonts w:asciiTheme="majorBidi" w:hAnsiTheme="majorBidi" w:cstheme="majorBidi"/>
        </w:rPr>
        <w:t>this</w:t>
      </w:r>
      <w:r w:rsidRPr="00422F9B">
        <w:rPr>
          <w:rFonts w:asciiTheme="majorBidi" w:hAnsiTheme="majorBidi" w:cstheme="majorBidi"/>
        </w:rPr>
        <w:t xml:space="preserve"> guides the</w:t>
      </w:r>
      <w:r w:rsidRPr="00422F9B">
        <w:rPr>
          <w:rFonts w:asciiTheme="majorBidi" w:hAnsiTheme="majorBidi" w:cstheme="majorBidi"/>
          <w:spacing w:val="-6"/>
        </w:rPr>
        <w:t xml:space="preserve"> </w:t>
      </w:r>
      <w:r w:rsidRPr="00422F9B">
        <w:rPr>
          <w:rFonts w:asciiTheme="majorBidi" w:hAnsiTheme="majorBidi" w:cstheme="majorBidi"/>
        </w:rPr>
        <w:t>instrument in the canal rather than cut. The rounded tip does not cut into the wall but slips by it. Curved roots are another impediment in canal preparation. This is especially true near the apex of maxillary lateral incisors and the palatal root of maxillary first molars. Small, flexible</w:t>
      </w:r>
      <w:r w:rsidRPr="00422F9B">
        <w:rPr>
          <w:rFonts w:asciiTheme="majorBidi" w:hAnsiTheme="majorBidi" w:cstheme="majorBidi"/>
          <w:spacing w:val="-8"/>
        </w:rPr>
        <w:t xml:space="preserve"> </w:t>
      </w:r>
      <w:r w:rsidRPr="00422F9B">
        <w:rPr>
          <w:rFonts w:asciiTheme="majorBidi" w:hAnsiTheme="majorBidi" w:cstheme="majorBidi"/>
        </w:rPr>
        <w:t>instruments with</w:t>
      </w:r>
      <w:r w:rsidRPr="00422F9B">
        <w:rPr>
          <w:rFonts w:asciiTheme="majorBidi" w:hAnsiTheme="majorBidi" w:cstheme="majorBidi"/>
          <w:spacing w:val="-4"/>
        </w:rPr>
        <w:t xml:space="preserve"> </w:t>
      </w:r>
      <w:r w:rsidRPr="00422F9B">
        <w:rPr>
          <w:rFonts w:asciiTheme="majorBidi" w:hAnsiTheme="majorBidi" w:cstheme="majorBidi"/>
        </w:rPr>
        <w:t>noncutting</w:t>
      </w:r>
      <w:r w:rsidRPr="00422F9B">
        <w:rPr>
          <w:rFonts w:asciiTheme="majorBidi" w:hAnsiTheme="majorBidi" w:cstheme="majorBidi"/>
          <w:spacing w:val="-8"/>
        </w:rPr>
        <w:t xml:space="preserve"> </w:t>
      </w:r>
      <w:r w:rsidRPr="00422F9B">
        <w:rPr>
          <w:rFonts w:asciiTheme="majorBidi" w:hAnsiTheme="majorBidi" w:cstheme="majorBidi"/>
        </w:rPr>
        <w:t>tips</w:t>
      </w:r>
      <w:r w:rsidRPr="00422F9B">
        <w:rPr>
          <w:rFonts w:asciiTheme="majorBidi" w:hAnsiTheme="majorBidi" w:cstheme="majorBidi"/>
          <w:spacing w:val="-2"/>
        </w:rPr>
        <w:t xml:space="preserve"> </w:t>
      </w:r>
      <w:r w:rsidRPr="00422F9B">
        <w:rPr>
          <w:rFonts w:asciiTheme="majorBidi" w:hAnsiTheme="majorBidi" w:cstheme="majorBidi"/>
        </w:rPr>
        <w:t>negotiate</w:t>
      </w:r>
      <w:r w:rsidRPr="00422F9B">
        <w:rPr>
          <w:rFonts w:asciiTheme="majorBidi" w:hAnsiTheme="majorBidi" w:cstheme="majorBidi"/>
          <w:spacing w:val="-4"/>
        </w:rPr>
        <w:t xml:space="preserve"> </w:t>
      </w:r>
      <w:r w:rsidRPr="00422F9B">
        <w:rPr>
          <w:rFonts w:asciiTheme="majorBidi" w:hAnsiTheme="majorBidi" w:cstheme="majorBidi"/>
        </w:rPr>
        <w:t>these</w:t>
      </w:r>
      <w:r w:rsidRPr="00422F9B">
        <w:rPr>
          <w:rFonts w:asciiTheme="majorBidi" w:hAnsiTheme="majorBidi" w:cstheme="majorBidi"/>
          <w:spacing w:val="-4"/>
        </w:rPr>
        <w:t xml:space="preserve"> </w:t>
      </w:r>
      <w:r w:rsidRPr="00422F9B">
        <w:rPr>
          <w:rFonts w:asciiTheme="majorBidi" w:hAnsiTheme="majorBidi" w:cstheme="majorBidi"/>
        </w:rPr>
        <w:t>curves,</w:t>
      </w:r>
      <w:r w:rsidRPr="00422F9B">
        <w:rPr>
          <w:rFonts w:asciiTheme="majorBidi" w:hAnsiTheme="majorBidi" w:cstheme="majorBidi"/>
          <w:spacing w:val="-7"/>
        </w:rPr>
        <w:t xml:space="preserve"> </w:t>
      </w:r>
      <w:r w:rsidRPr="00422F9B">
        <w:rPr>
          <w:rFonts w:asciiTheme="majorBidi" w:hAnsiTheme="majorBidi" w:cstheme="majorBidi"/>
        </w:rPr>
        <w:t>but larger, stiffer instruments start a ledge that can develop into a perforation. If the instrument can no longer be inserted into the canal to full working length, one should suspect that a ledge has been formed.</w:t>
      </w:r>
    </w:p>
    <w:p w14:paraId="033C564C" w14:textId="4937EBFC"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 xml:space="preserve">There also is a change in tactile sensation, a feeling that the instrument is no longer engaging the walls. To correct the ledge, return to a much smaller stainless file and curve the tip so that the file clings to the inner wall, away from the curve. Slip the file by the curve to the full working length, then file back against the ledge to remove the </w:t>
      </w:r>
      <w:proofErr w:type="spellStart"/>
      <w:r w:rsidRPr="00422F9B">
        <w:rPr>
          <w:rFonts w:asciiTheme="majorBidi" w:hAnsiTheme="majorBidi" w:cstheme="majorBidi"/>
        </w:rPr>
        <w:t>knick</w:t>
      </w:r>
      <w:proofErr w:type="spellEnd"/>
      <w:r w:rsidRPr="00422F9B">
        <w:rPr>
          <w:rFonts w:asciiTheme="majorBidi" w:hAnsiTheme="majorBidi" w:cstheme="majorBidi"/>
        </w:rPr>
        <w:t xml:space="preserve"> in the wall. Repeat the filing with the next size curved file, and so on, until the ledge is removed and larger instruments slip by the ledge </w:t>
      </w:r>
      <w:r w:rsidR="000B043F" w:rsidRPr="00422F9B">
        <w:rPr>
          <w:rFonts w:asciiTheme="majorBidi" w:hAnsiTheme="majorBidi" w:cstheme="majorBidi"/>
        </w:rPr>
        <w:t>area.</w:t>
      </w:r>
    </w:p>
    <w:p w14:paraId="6C079680" w14:textId="5E84E847" w:rsidR="00105280" w:rsidRPr="000B043F" w:rsidRDefault="004669A7" w:rsidP="000B043F">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Be sure to use plenty of lubrication and irrigation to remove the dentin</w:t>
      </w:r>
      <w:r w:rsidR="004B6E52">
        <w:rPr>
          <w:rFonts w:asciiTheme="majorBidi" w:hAnsiTheme="majorBidi" w:cstheme="majorBidi"/>
          <w:spacing w:val="34"/>
        </w:rPr>
        <w:t xml:space="preserve"> </w:t>
      </w:r>
      <w:r w:rsidRPr="00422F9B">
        <w:rPr>
          <w:rFonts w:asciiTheme="majorBidi" w:hAnsiTheme="majorBidi" w:cstheme="majorBidi"/>
        </w:rPr>
        <w:t>chips</w:t>
      </w:r>
      <w:r w:rsidR="004B6E52">
        <w:rPr>
          <w:rFonts w:asciiTheme="majorBidi" w:hAnsiTheme="majorBidi" w:cstheme="majorBidi"/>
          <w:spacing w:val="35"/>
        </w:rPr>
        <w:t xml:space="preserve"> </w:t>
      </w:r>
      <w:r w:rsidRPr="00422F9B">
        <w:rPr>
          <w:rFonts w:asciiTheme="majorBidi" w:hAnsiTheme="majorBidi" w:cstheme="majorBidi"/>
        </w:rPr>
        <w:t>that</w:t>
      </w:r>
      <w:r w:rsidR="004B6E52">
        <w:rPr>
          <w:rFonts w:asciiTheme="majorBidi" w:hAnsiTheme="majorBidi" w:cstheme="majorBidi"/>
          <w:spacing w:val="35"/>
        </w:rPr>
        <w:t xml:space="preserve"> </w:t>
      </w:r>
      <w:r w:rsidRPr="00422F9B">
        <w:rPr>
          <w:rFonts w:asciiTheme="majorBidi" w:hAnsiTheme="majorBidi" w:cstheme="majorBidi"/>
        </w:rPr>
        <w:t>tend</w:t>
      </w:r>
      <w:r w:rsidR="004B6E52">
        <w:rPr>
          <w:rFonts w:asciiTheme="majorBidi" w:hAnsiTheme="majorBidi" w:cstheme="majorBidi"/>
          <w:spacing w:val="34"/>
        </w:rPr>
        <w:t xml:space="preserve"> </w:t>
      </w:r>
      <w:r w:rsidRPr="00422F9B">
        <w:rPr>
          <w:rFonts w:asciiTheme="majorBidi" w:hAnsiTheme="majorBidi" w:cstheme="majorBidi"/>
        </w:rPr>
        <w:t>to</w:t>
      </w:r>
      <w:r w:rsidR="004B6E52">
        <w:rPr>
          <w:rFonts w:asciiTheme="majorBidi" w:hAnsiTheme="majorBidi" w:cstheme="majorBidi"/>
          <w:spacing w:val="35"/>
        </w:rPr>
        <w:t xml:space="preserve"> </w:t>
      </w:r>
      <w:r w:rsidRPr="00422F9B">
        <w:rPr>
          <w:rFonts w:asciiTheme="majorBidi" w:hAnsiTheme="majorBidi" w:cstheme="majorBidi"/>
        </w:rPr>
        <w:t>pack</w:t>
      </w:r>
      <w:r w:rsidR="004B6E52">
        <w:rPr>
          <w:rFonts w:asciiTheme="majorBidi" w:hAnsiTheme="majorBidi" w:cstheme="majorBidi"/>
          <w:spacing w:val="37"/>
        </w:rPr>
        <w:t xml:space="preserve"> </w:t>
      </w:r>
      <w:r w:rsidRPr="00422F9B">
        <w:rPr>
          <w:rFonts w:asciiTheme="majorBidi" w:hAnsiTheme="majorBidi" w:cstheme="majorBidi"/>
        </w:rPr>
        <w:t>at</w:t>
      </w:r>
      <w:r w:rsidR="004B6E52">
        <w:rPr>
          <w:rFonts w:asciiTheme="majorBidi" w:hAnsiTheme="majorBidi" w:cstheme="majorBidi"/>
          <w:spacing w:val="37"/>
        </w:rPr>
        <w:t xml:space="preserve"> </w:t>
      </w:r>
      <w:r w:rsidRPr="00422F9B">
        <w:rPr>
          <w:rFonts w:asciiTheme="majorBidi" w:hAnsiTheme="majorBidi" w:cstheme="majorBidi"/>
        </w:rPr>
        <w:t>the</w:t>
      </w:r>
      <w:r w:rsidR="004B6E52">
        <w:rPr>
          <w:rFonts w:asciiTheme="majorBidi" w:hAnsiTheme="majorBidi" w:cstheme="majorBidi"/>
          <w:spacing w:val="37"/>
        </w:rPr>
        <w:t xml:space="preserve"> </w:t>
      </w:r>
      <w:r w:rsidRPr="00422F9B">
        <w:rPr>
          <w:rFonts w:asciiTheme="majorBidi" w:hAnsiTheme="majorBidi" w:cstheme="majorBidi"/>
        </w:rPr>
        <w:t>apex.</w:t>
      </w:r>
      <w:r w:rsidR="004B6E52">
        <w:rPr>
          <w:rFonts w:asciiTheme="majorBidi" w:hAnsiTheme="majorBidi" w:cstheme="majorBidi"/>
          <w:spacing w:val="35"/>
        </w:rPr>
        <w:t xml:space="preserve"> </w:t>
      </w:r>
      <w:r w:rsidRPr="00422F9B">
        <w:rPr>
          <w:rFonts w:asciiTheme="majorBidi" w:hAnsiTheme="majorBidi" w:cstheme="majorBidi"/>
        </w:rPr>
        <w:t>Do</w:t>
      </w:r>
      <w:r w:rsidR="004B6E52">
        <w:rPr>
          <w:rFonts w:asciiTheme="majorBidi" w:hAnsiTheme="majorBidi" w:cstheme="majorBidi"/>
          <w:spacing w:val="35"/>
        </w:rPr>
        <w:t xml:space="preserve"> </w:t>
      </w:r>
      <w:r w:rsidRPr="00422F9B">
        <w:rPr>
          <w:rFonts w:asciiTheme="majorBidi" w:hAnsiTheme="majorBidi" w:cstheme="majorBidi"/>
        </w:rPr>
        <w:t>not</w:t>
      </w:r>
      <w:r w:rsidR="004B6E52">
        <w:rPr>
          <w:rFonts w:asciiTheme="majorBidi" w:hAnsiTheme="majorBidi" w:cstheme="majorBidi"/>
          <w:spacing w:val="34"/>
        </w:rPr>
        <w:t xml:space="preserve"> </w:t>
      </w:r>
      <w:r w:rsidRPr="00422F9B">
        <w:rPr>
          <w:rFonts w:asciiTheme="majorBidi" w:hAnsiTheme="majorBidi" w:cstheme="majorBidi"/>
          <w:spacing w:val="-5"/>
        </w:rPr>
        <w:t>use</w:t>
      </w:r>
      <w:r w:rsidR="000B043F">
        <w:rPr>
          <w:rFonts w:asciiTheme="majorBidi" w:hAnsiTheme="majorBidi" w:cstheme="majorBidi"/>
        </w:rPr>
        <w:t xml:space="preserve"> </w:t>
      </w:r>
      <w:r w:rsidRPr="00422F9B">
        <w:rPr>
          <w:rFonts w:asciiTheme="majorBidi" w:hAnsiTheme="majorBidi" w:cstheme="majorBidi"/>
        </w:rPr>
        <w:t>ethylene</w:t>
      </w:r>
      <w:r w:rsidR="00AF016D">
        <w:rPr>
          <w:rFonts w:asciiTheme="majorBidi" w:hAnsiTheme="majorBidi" w:cstheme="majorBidi"/>
        </w:rPr>
        <w:t xml:space="preserve"> </w:t>
      </w:r>
      <w:r w:rsidRPr="00422F9B">
        <w:rPr>
          <w:rFonts w:asciiTheme="majorBidi" w:hAnsiTheme="majorBidi" w:cstheme="majorBidi"/>
        </w:rPr>
        <w:t>diamine</w:t>
      </w:r>
      <w:r w:rsidR="00AF016D">
        <w:rPr>
          <w:rFonts w:asciiTheme="majorBidi" w:hAnsiTheme="majorBidi" w:cstheme="majorBidi"/>
        </w:rPr>
        <w:t xml:space="preserve"> </w:t>
      </w:r>
      <w:r w:rsidRPr="00422F9B">
        <w:rPr>
          <w:rFonts w:asciiTheme="majorBidi" w:hAnsiTheme="majorBidi" w:cstheme="majorBidi"/>
        </w:rPr>
        <w:t>tetra-acetic</w:t>
      </w:r>
      <w:r w:rsidRPr="00422F9B">
        <w:rPr>
          <w:rFonts w:asciiTheme="majorBidi" w:hAnsiTheme="majorBidi" w:cstheme="majorBidi"/>
          <w:spacing w:val="40"/>
        </w:rPr>
        <w:t xml:space="preserve"> </w:t>
      </w:r>
      <w:r w:rsidRPr="00422F9B">
        <w:rPr>
          <w:rFonts w:asciiTheme="majorBidi" w:hAnsiTheme="majorBidi" w:cstheme="majorBidi"/>
        </w:rPr>
        <w:t>acid</w:t>
      </w:r>
      <w:r w:rsidRPr="00422F9B">
        <w:rPr>
          <w:rFonts w:asciiTheme="majorBidi" w:hAnsiTheme="majorBidi" w:cstheme="majorBidi"/>
          <w:spacing w:val="40"/>
        </w:rPr>
        <w:t xml:space="preserve"> </w:t>
      </w:r>
      <w:r w:rsidRPr="00422F9B">
        <w:rPr>
          <w:rFonts w:asciiTheme="majorBidi" w:hAnsiTheme="majorBidi" w:cstheme="majorBidi"/>
        </w:rPr>
        <w:t>(EDTA)</w:t>
      </w:r>
      <w:r w:rsidRPr="00422F9B">
        <w:rPr>
          <w:rFonts w:asciiTheme="majorBidi" w:hAnsiTheme="majorBidi" w:cstheme="majorBidi"/>
          <w:spacing w:val="40"/>
        </w:rPr>
        <w:t xml:space="preserve"> </w:t>
      </w:r>
      <w:r w:rsidRPr="00422F9B">
        <w:rPr>
          <w:rFonts w:asciiTheme="majorBidi" w:hAnsiTheme="majorBidi" w:cstheme="majorBidi"/>
        </w:rPr>
        <w:t>for</w:t>
      </w:r>
      <w:r w:rsidRPr="00422F9B">
        <w:rPr>
          <w:rFonts w:asciiTheme="majorBidi" w:hAnsiTheme="majorBidi" w:cstheme="majorBidi"/>
          <w:spacing w:val="40"/>
        </w:rPr>
        <w:t xml:space="preserve"> </w:t>
      </w:r>
      <w:r w:rsidRPr="00422F9B">
        <w:rPr>
          <w:rFonts w:asciiTheme="majorBidi" w:hAnsiTheme="majorBidi" w:cstheme="majorBidi"/>
        </w:rPr>
        <w:t>chelation</w:t>
      </w:r>
      <w:r w:rsidRPr="00422F9B">
        <w:rPr>
          <w:rFonts w:asciiTheme="majorBidi" w:hAnsiTheme="majorBidi" w:cstheme="majorBidi"/>
          <w:spacing w:val="40"/>
        </w:rPr>
        <w:t xml:space="preserve"> </w:t>
      </w:r>
      <w:r w:rsidRPr="00422F9B">
        <w:rPr>
          <w:rFonts w:asciiTheme="majorBidi" w:hAnsiTheme="majorBidi" w:cstheme="majorBidi"/>
        </w:rPr>
        <w:t>because</w:t>
      </w:r>
      <w:r w:rsidRPr="00422F9B">
        <w:rPr>
          <w:rFonts w:asciiTheme="majorBidi" w:hAnsiTheme="majorBidi" w:cstheme="majorBidi"/>
          <w:spacing w:val="40"/>
        </w:rPr>
        <w:t xml:space="preserve"> </w:t>
      </w:r>
      <w:r w:rsidRPr="00422F9B">
        <w:rPr>
          <w:rFonts w:asciiTheme="majorBidi" w:hAnsiTheme="majorBidi" w:cstheme="majorBidi"/>
        </w:rPr>
        <w:t>it tends to intensify the ledge</w:t>
      </w:r>
      <w:r w:rsidR="006E7ED1" w:rsidRPr="00422F9B">
        <w:rPr>
          <w:rFonts w:asciiTheme="majorBidi" w:hAnsiTheme="majorBidi" w:cstheme="majorBidi"/>
        </w:rPr>
        <w:t>.</w:t>
      </w:r>
    </w:p>
    <w:p w14:paraId="7A259579" w14:textId="69D0A6A2" w:rsidR="00105280" w:rsidRPr="00422F9B" w:rsidRDefault="004669A7" w:rsidP="0055060E">
      <w:pPr>
        <w:pStyle w:val="BodyText"/>
        <w:tabs>
          <w:tab w:val="left" w:pos="1296"/>
          <w:tab w:val="left" w:pos="1734"/>
          <w:tab w:val="left" w:pos="3001"/>
          <w:tab w:val="left" w:pos="3938"/>
          <w:tab w:val="left" w:pos="4811"/>
          <w:tab w:val="left" w:pos="6185"/>
          <w:tab w:val="left" w:pos="7198"/>
          <w:tab w:val="left" w:pos="7856"/>
        </w:tabs>
        <w:spacing w:line="360" w:lineRule="auto"/>
        <w:ind w:left="0" w:firstLine="720"/>
        <w:jc w:val="both"/>
        <w:rPr>
          <w:rFonts w:asciiTheme="majorBidi" w:hAnsiTheme="majorBidi" w:cstheme="majorBidi"/>
          <w:b/>
        </w:rPr>
      </w:pPr>
      <w:r w:rsidRPr="00422F9B">
        <w:rPr>
          <w:rFonts w:asciiTheme="majorBidi" w:hAnsiTheme="majorBidi" w:cstheme="majorBidi"/>
          <w:spacing w:val="-2"/>
        </w:rPr>
        <w:t>Failure</w:t>
      </w:r>
      <w:r w:rsidRPr="00422F9B">
        <w:rPr>
          <w:rFonts w:asciiTheme="majorBidi" w:hAnsiTheme="majorBidi" w:cstheme="majorBidi"/>
        </w:rPr>
        <w:tab/>
      </w:r>
      <w:r w:rsidRPr="00422F9B">
        <w:rPr>
          <w:rFonts w:asciiTheme="majorBidi" w:hAnsiTheme="majorBidi" w:cstheme="majorBidi"/>
          <w:spacing w:val="-6"/>
        </w:rPr>
        <w:t>to</w:t>
      </w:r>
      <w:r w:rsidR="000B043F">
        <w:rPr>
          <w:rFonts w:asciiTheme="majorBidi" w:hAnsiTheme="majorBidi" w:cstheme="majorBidi"/>
        </w:rPr>
        <w:t xml:space="preserve"> </w:t>
      </w:r>
      <w:r w:rsidRPr="00422F9B">
        <w:rPr>
          <w:rFonts w:asciiTheme="majorBidi" w:hAnsiTheme="majorBidi" w:cstheme="majorBidi"/>
          <w:spacing w:val="-2"/>
        </w:rPr>
        <w:t>maintain</w:t>
      </w:r>
      <w:r w:rsidRPr="00422F9B">
        <w:rPr>
          <w:rFonts w:asciiTheme="majorBidi" w:hAnsiTheme="majorBidi" w:cstheme="majorBidi"/>
        </w:rPr>
        <w:tab/>
      </w:r>
      <w:r w:rsidRPr="00422F9B">
        <w:rPr>
          <w:rFonts w:asciiTheme="majorBidi" w:hAnsiTheme="majorBidi" w:cstheme="majorBidi"/>
          <w:spacing w:val="-2"/>
        </w:rPr>
        <w:t>apical</w:t>
      </w:r>
      <w:r w:rsidR="000B043F">
        <w:rPr>
          <w:rFonts w:asciiTheme="majorBidi" w:hAnsiTheme="majorBidi" w:cstheme="majorBidi"/>
        </w:rPr>
        <w:t xml:space="preserve"> </w:t>
      </w:r>
      <w:r w:rsidRPr="00422F9B">
        <w:rPr>
          <w:rFonts w:asciiTheme="majorBidi" w:hAnsiTheme="majorBidi" w:cstheme="majorBidi"/>
          <w:spacing w:val="-4"/>
        </w:rPr>
        <w:t>canal</w:t>
      </w:r>
      <w:r w:rsidR="000B043F">
        <w:rPr>
          <w:rFonts w:asciiTheme="majorBidi" w:hAnsiTheme="majorBidi" w:cstheme="majorBidi"/>
        </w:rPr>
        <w:t xml:space="preserve"> </w:t>
      </w:r>
      <w:r w:rsidRPr="00422F9B">
        <w:rPr>
          <w:rFonts w:asciiTheme="majorBidi" w:hAnsiTheme="majorBidi" w:cstheme="majorBidi"/>
          <w:spacing w:val="-2"/>
        </w:rPr>
        <w:t>curvature</w:t>
      </w:r>
      <w:r w:rsidR="000B043F">
        <w:rPr>
          <w:rFonts w:asciiTheme="majorBidi" w:hAnsiTheme="majorBidi" w:cstheme="majorBidi"/>
        </w:rPr>
        <w:t xml:space="preserve"> </w:t>
      </w:r>
      <w:r w:rsidRPr="00422F9B">
        <w:rPr>
          <w:rFonts w:asciiTheme="majorBidi" w:hAnsiTheme="majorBidi" w:cstheme="majorBidi"/>
          <w:spacing w:val="-2"/>
        </w:rPr>
        <w:t>(which</w:t>
      </w:r>
      <w:r w:rsidR="000B043F">
        <w:rPr>
          <w:rFonts w:asciiTheme="majorBidi" w:hAnsiTheme="majorBidi" w:cstheme="majorBidi"/>
        </w:rPr>
        <w:t xml:space="preserve"> </w:t>
      </w:r>
      <w:r w:rsidRPr="00422F9B">
        <w:rPr>
          <w:rFonts w:asciiTheme="majorBidi" w:hAnsiTheme="majorBidi" w:cstheme="majorBidi"/>
          <w:spacing w:val="-4"/>
        </w:rPr>
        <w:t>can</w:t>
      </w:r>
      <w:r w:rsidR="000B043F">
        <w:rPr>
          <w:rFonts w:asciiTheme="majorBidi" w:hAnsiTheme="majorBidi" w:cstheme="majorBidi"/>
        </w:rPr>
        <w:t xml:space="preserve"> </w:t>
      </w:r>
      <w:r w:rsidRPr="00422F9B">
        <w:rPr>
          <w:rFonts w:asciiTheme="majorBidi" w:hAnsiTheme="majorBidi" w:cstheme="majorBidi"/>
          <w:spacing w:val="-2"/>
        </w:rPr>
        <w:t xml:space="preserve">occur </w:t>
      </w:r>
      <w:r w:rsidRPr="00422F9B">
        <w:rPr>
          <w:rFonts w:asciiTheme="majorBidi" w:hAnsiTheme="majorBidi" w:cstheme="majorBidi"/>
        </w:rPr>
        <w:t>because</w:t>
      </w:r>
      <w:r w:rsidRPr="00422F9B">
        <w:rPr>
          <w:rFonts w:asciiTheme="majorBidi" w:hAnsiTheme="majorBidi" w:cstheme="majorBidi"/>
          <w:spacing w:val="-1"/>
        </w:rPr>
        <w:t xml:space="preserve"> </w:t>
      </w:r>
      <w:r w:rsidRPr="00422F9B">
        <w:rPr>
          <w:rFonts w:asciiTheme="majorBidi" w:hAnsiTheme="majorBidi" w:cstheme="majorBidi"/>
        </w:rPr>
        <w:t>files</w:t>
      </w:r>
      <w:r w:rsidRPr="00422F9B">
        <w:rPr>
          <w:rFonts w:asciiTheme="majorBidi" w:hAnsiTheme="majorBidi" w:cstheme="majorBidi"/>
          <w:spacing w:val="-2"/>
        </w:rPr>
        <w:t xml:space="preserve"> </w:t>
      </w:r>
      <w:r w:rsidRPr="00422F9B">
        <w:rPr>
          <w:rFonts w:asciiTheme="majorBidi" w:hAnsiTheme="majorBidi" w:cstheme="majorBidi"/>
        </w:rPr>
        <w:t>cut</w:t>
      </w:r>
      <w:r w:rsidRPr="00422F9B">
        <w:rPr>
          <w:rFonts w:asciiTheme="majorBidi" w:hAnsiTheme="majorBidi" w:cstheme="majorBidi"/>
          <w:spacing w:val="-1"/>
        </w:rPr>
        <w:t xml:space="preserve"> </w:t>
      </w:r>
      <w:r w:rsidRPr="00422F9B">
        <w:rPr>
          <w:rFonts w:asciiTheme="majorBidi" w:hAnsiTheme="majorBidi" w:cstheme="majorBidi"/>
        </w:rPr>
        <w:t>to</w:t>
      </w:r>
      <w:r w:rsidRPr="00422F9B">
        <w:rPr>
          <w:rFonts w:asciiTheme="majorBidi" w:hAnsiTheme="majorBidi" w:cstheme="majorBidi"/>
          <w:spacing w:val="-1"/>
        </w:rPr>
        <w:t xml:space="preserve"> </w:t>
      </w:r>
      <w:r w:rsidRPr="00422F9B">
        <w:rPr>
          <w:rFonts w:asciiTheme="majorBidi" w:hAnsiTheme="majorBidi" w:cstheme="majorBidi"/>
        </w:rPr>
        <w:t>the</w:t>
      </w:r>
      <w:r w:rsidRPr="00422F9B">
        <w:rPr>
          <w:rFonts w:asciiTheme="majorBidi" w:hAnsiTheme="majorBidi" w:cstheme="majorBidi"/>
          <w:spacing w:val="-2"/>
        </w:rPr>
        <w:t xml:space="preserve"> </w:t>
      </w:r>
      <w:r w:rsidRPr="00422F9B">
        <w:rPr>
          <w:rFonts w:asciiTheme="majorBidi" w:hAnsiTheme="majorBidi" w:cstheme="majorBidi"/>
        </w:rPr>
        <w:t>outside</w:t>
      </w:r>
      <w:r w:rsidRPr="00422F9B">
        <w:rPr>
          <w:rFonts w:asciiTheme="majorBidi" w:hAnsiTheme="majorBidi" w:cstheme="majorBidi"/>
          <w:spacing w:val="-1"/>
        </w:rPr>
        <w:t xml:space="preserve"> </w:t>
      </w:r>
      <w:r w:rsidRPr="00422F9B">
        <w:rPr>
          <w:rFonts w:asciiTheme="majorBidi" w:hAnsiTheme="majorBidi" w:cstheme="majorBidi"/>
        </w:rPr>
        <w:t>of</w:t>
      </w:r>
      <w:r w:rsidRPr="00422F9B">
        <w:rPr>
          <w:rFonts w:asciiTheme="majorBidi" w:hAnsiTheme="majorBidi" w:cstheme="majorBidi"/>
          <w:spacing w:val="-1"/>
        </w:rPr>
        <w:t xml:space="preserve"> </w:t>
      </w:r>
      <w:r w:rsidRPr="00422F9B">
        <w:rPr>
          <w:rFonts w:asciiTheme="majorBidi" w:hAnsiTheme="majorBidi" w:cstheme="majorBidi"/>
        </w:rPr>
        <w:t>the apical curve)</w:t>
      </w:r>
      <w:r w:rsidRPr="00422F9B">
        <w:rPr>
          <w:rFonts w:asciiTheme="majorBidi" w:hAnsiTheme="majorBidi" w:cstheme="majorBidi"/>
          <w:spacing w:val="-1"/>
        </w:rPr>
        <w:t xml:space="preserve"> </w:t>
      </w:r>
      <w:r w:rsidRPr="00422F9B">
        <w:rPr>
          <w:rFonts w:asciiTheme="majorBidi" w:hAnsiTheme="majorBidi" w:cstheme="majorBidi"/>
        </w:rPr>
        <w:t>alters the</w:t>
      </w:r>
      <w:r w:rsidRPr="00422F9B">
        <w:rPr>
          <w:rFonts w:asciiTheme="majorBidi" w:hAnsiTheme="majorBidi" w:cstheme="majorBidi"/>
          <w:spacing w:val="-2"/>
        </w:rPr>
        <w:t xml:space="preserve"> </w:t>
      </w:r>
      <w:r w:rsidRPr="00422F9B">
        <w:rPr>
          <w:rFonts w:asciiTheme="majorBidi" w:hAnsiTheme="majorBidi" w:cstheme="majorBidi"/>
        </w:rPr>
        <w:t>canal morphology, leaves potentially</w:t>
      </w:r>
      <w:r w:rsidRPr="00422F9B">
        <w:rPr>
          <w:rFonts w:asciiTheme="majorBidi" w:hAnsiTheme="majorBidi" w:cstheme="majorBidi"/>
          <w:spacing w:val="-1"/>
        </w:rPr>
        <w:t xml:space="preserve"> </w:t>
      </w:r>
      <w:r w:rsidRPr="00422F9B">
        <w:rPr>
          <w:rFonts w:asciiTheme="majorBidi" w:hAnsiTheme="majorBidi" w:cstheme="majorBidi"/>
        </w:rPr>
        <w:t xml:space="preserve">infected debris in the canal system, and makes </w:t>
      </w:r>
      <w:proofErr w:type="spellStart"/>
      <w:r w:rsidRPr="00422F9B">
        <w:rPr>
          <w:rFonts w:asciiTheme="majorBidi" w:hAnsiTheme="majorBidi" w:cstheme="majorBidi"/>
        </w:rPr>
        <w:t>obturation</w:t>
      </w:r>
      <w:proofErr w:type="spellEnd"/>
      <w:r w:rsidRPr="00422F9B">
        <w:rPr>
          <w:rFonts w:asciiTheme="majorBidi" w:hAnsiTheme="majorBidi" w:cstheme="majorBidi"/>
        </w:rPr>
        <w:t xml:space="preserve"> more difficult</w:t>
      </w:r>
      <w:r w:rsidR="006E7ED1" w:rsidRPr="00422F9B">
        <w:rPr>
          <w:rFonts w:asciiTheme="majorBidi" w:hAnsiTheme="majorBidi" w:cstheme="majorBidi"/>
        </w:rPr>
        <w:t>.</w:t>
      </w:r>
      <w:r w:rsidR="000B043F">
        <w:rPr>
          <w:rFonts w:asciiTheme="majorBidi" w:hAnsiTheme="majorBidi" w:cstheme="majorBidi"/>
        </w:rPr>
        <w:t xml:space="preserve"> </w:t>
      </w:r>
      <w:r w:rsidR="006E7ED1" w:rsidRPr="00422F9B">
        <w:rPr>
          <w:rFonts w:asciiTheme="majorBidi" w:hAnsiTheme="majorBidi" w:cstheme="majorBidi"/>
          <w:b/>
        </w:rPr>
        <w:t>(Ingle, 2009).</w:t>
      </w:r>
    </w:p>
    <w:p w14:paraId="0EE42F3B" w14:textId="77777777" w:rsidR="00740F20" w:rsidRPr="00422F9B" w:rsidRDefault="00740F20" w:rsidP="0055060E">
      <w:pPr>
        <w:pStyle w:val="BodyText"/>
        <w:tabs>
          <w:tab w:val="left" w:pos="1296"/>
          <w:tab w:val="left" w:pos="1734"/>
          <w:tab w:val="left" w:pos="3001"/>
          <w:tab w:val="left" w:pos="3938"/>
          <w:tab w:val="left" w:pos="4811"/>
          <w:tab w:val="left" w:pos="6185"/>
          <w:tab w:val="left" w:pos="7198"/>
          <w:tab w:val="left" w:pos="7856"/>
        </w:tabs>
        <w:spacing w:line="360" w:lineRule="auto"/>
        <w:ind w:left="0" w:firstLine="720"/>
        <w:jc w:val="both"/>
        <w:rPr>
          <w:rFonts w:asciiTheme="majorBidi" w:hAnsiTheme="majorBidi" w:cstheme="majorBidi"/>
          <w:b/>
        </w:rPr>
      </w:pPr>
    </w:p>
    <w:p w14:paraId="62F4B00A" w14:textId="77777777" w:rsidR="00105280" w:rsidRPr="000B043F" w:rsidRDefault="00740F20" w:rsidP="000B043F">
      <w:pPr>
        <w:tabs>
          <w:tab w:val="left" w:pos="6852"/>
        </w:tabs>
        <w:spacing w:line="360" w:lineRule="auto"/>
        <w:rPr>
          <w:rFonts w:asciiTheme="majorBidi" w:hAnsiTheme="majorBidi" w:cstheme="majorBidi"/>
          <w:b/>
          <w:bCs/>
          <w:sz w:val="32"/>
          <w:szCs w:val="32"/>
        </w:rPr>
      </w:pPr>
      <w:r w:rsidRPr="000B043F">
        <w:rPr>
          <w:rFonts w:asciiTheme="majorBidi" w:hAnsiTheme="majorBidi" w:cstheme="majorBidi"/>
          <w:b/>
          <w:bCs/>
          <w:sz w:val="32"/>
          <w:szCs w:val="32"/>
        </w:rPr>
        <w:t>Management</w:t>
      </w:r>
    </w:p>
    <w:p w14:paraId="60126605" w14:textId="77777777" w:rsidR="00740F20" w:rsidRPr="00422F9B" w:rsidRDefault="00740F20"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To negotiate a ledge, choose a smaller number file, usually No. 10 or 15</w:t>
      </w:r>
    </w:p>
    <w:p w14:paraId="3CE0A75B" w14:textId="2CCEF0E8" w:rsidR="00740F20" w:rsidRPr="00422F9B" w:rsidRDefault="00740F20"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 xml:space="preserve"> Give a small bend at tip of the instrument (and penetrate the file carefully into the canal</w:t>
      </w:r>
      <w:r w:rsidR="000B043F">
        <w:rPr>
          <w:rFonts w:asciiTheme="majorBidi" w:hAnsiTheme="majorBidi" w:cstheme="majorBidi"/>
          <w:bCs/>
        </w:rPr>
        <w:t>.</w:t>
      </w:r>
    </w:p>
    <w:p w14:paraId="0BD28113" w14:textId="23D913D3" w:rsidR="00740F20" w:rsidRPr="00422F9B" w:rsidRDefault="00740F20" w:rsidP="000B043F">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 xml:space="preserve"> Once the tip of the file is apical to </w:t>
      </w:r>
      <w:r w:rsidR="000B043F" w:rsidRPr="00422F9B">
        <w:rPr>
          <w:rFonts w:asciiTheme="majorBidi" w:hAnsiTheme="majorBidi" w:cstheme="majorBidi"/>
          <w:bCs/>
        </w:rPr>
        <w:t>ledge, it</w:t>
      </w:r>
      <w:r w:rsidRPr="00422F9B">
        <w:rPr>
          <w:rFonts w:asciiTheme="majorBidi" w:hAnsiTheme="majorBidi" w:cstheme="majorBidi"/>
          <w:bCs/>
        </w:rPr>
        <w:t xml:space="preserve"> is moved in and</w:t>
      </w:r>
      <w:r w:rsidR="000B043F">
        <w:rPr>
          <w:rFonts w:asciiTheme="majorBidi" w:hAnsiTheme="majorBidi" w:cstheme="majorBidi"/>
          <w:bCs/>
        </w:rPr>
        <w:t xml:space="preserve"> </w:t>
      </w:r>
      <w:r w:rsidRPr="00422F9B">
        <w:rPr>
          <w:rFonts w:asciiTheme="majorBidi" w:hAnsiTheme="majorBidi" w:cstheme="majorBidi"/>
          <w:bCs/>
        </w:rPr>
        <w:t>out of the canal utilizing ultrashort push–pull movements</w:t>
      </w:r>
      <w:r w:rsidR="000B043F">
        <w:rPr>
          <w:rFonts w:asciiTheme="majorBidi" w:hAnsiTheme="majorBidi" w:cstheme="majorBidi"/>
          <w:bCs/>
        </w:rPr>
        <w:t xml:space="preserve"> </w:t>
      </w:r>
      <w:r w:rsidRPr="00422F9B">
        <w:rPr>
          <w:rFonts w:asciiTheme="majorBidi" w:hAnsiTheme="majorBidi" w:cstheme="majorBidi"/>
          <w:bCs/>
        </w:rPr>
        <w:t>with emphasis on staying apical to the defect</w:t>
      </w:r>
      <w:r w:rsidR="000B043F">
        <w:rPr>
          <w:rFonts w:asciiTheme="majorBidi" w:hAnsiTheme="majorBidi" w:cstheme="majorBidi"/>
          <w:bCs/>
        </w:rPr>
        <w:t>.</w:t>
      </w:r>
    </w:p>
    <w:p w14:paraId="2F0D7FE9" w14:textId="65268D32" w:rsidR="00E01EA4" w:rsidRPr="000B043F" w:rsidRDefault="00740F20" w:rsidP="000B043F">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 xml:space="preserve"> When file moves freely, it may be turned clockwise upon withdrawal to rasp, reduce, smooth, or eliminate the ledge. When ledge is bypassed, then efforts are directed towards establishing the apical patency with a No. 10 file.</w:t>
      </w:r>
      <w:r w:rsidR="000B043F">
        <w:rPr>
          <w:rFonts w:asciiTheme="majorBidi" w:hAnsiTheme="majorBidi" w:cstheme="majorBidi"/>
          <w:bCs/>
        </w:rPr>
        <w:t xml:space="preserve"> </w:t>
      </w:r>
      <w:r w:rsidR="00E01EA4" w:rsidRPr="00422F9B">
        <w:rPr>
          <w:rFonts w:asciiTheme="majorBidi" w:hAnsiTheme="majorBidi" w:cstheme="majorBidi"/>
          <w:b/>
          <w:bCs/>
        </w:rPr>
        <w:t xml:space="preserve">(Garg&amp;Garg,2019) </w:t>
      </w:r>
    </w:p>
    <w:p w14:paraId="33F0E709" w14:textId="77777777" w:rsidR="00E01EA4" w:rsidRPr="00422F9B" w:rsidRDefault="00E01EA4" w:rsidP="0055060E">
      <w:pPr>
        <w:pStyle w:val="BodyText"/>
        <w:spacing w:line="360" w:lineRule="auto"/>
        <w:ind w:left="0" w:firstLine="720"/>
        <w:jc w:val="both"/>
        <w:rPr>
          <w:rFonts w:asciiTheme="majorBidi" w:hAnsiTheme="majorBidi" w:cstheme="majorBidi"/>
          <w:bCs/>
        </w:rPr>
      </w:pPr>
    </w:p>
    <w:p w14:paraId="3BDC127F" w14:textId="7638421C" w:rsidR="00105280" w:rsidRPr="000B043F" w:rsidRDefault="000B043F" w:rsidP="000B043F">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1.2.3 </w:t>
      </w:r>
      <w:r w:rsidR="004669A7" w:rsidRPr="000B043F">
        <w:rPr>
          <w:rFonts w:asciiTheme="majorBidi" w:hAnsiTheme="majorBidi" w:cstheme="majorBidi"/>
          <w:b/>
          <w:bCs/>
          <w:sz w:val="32"/>
          <w:szCs w:val="32"/>
        </w:rPr>
        <w:t>Missed Canal</w:t>
      </w:r>
    </w:p>
    <w:p w14:paraId="04BE5DE5" w14:textId="77777777"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 xml:space="preserve">Sometimes endodontic failure can occur because of untreated missed canals which are store house of tissue, bacteria and other irritants </w:t>
      </w:r>
      <w:r w:rsidRPr="00422F9B">
        <w:rPr>
          <w:rFonts w:asciiTheme="majorBidi" w:hAnsiTheme="majorBidi" w:cstheme="majorBidi"/>
          <w:b/>
        </w:rPr>
        <w:t>(Garg</w:t>
      </w:r>
      <w:r w:rsidR="006E7ED1" w:rsidRPr="00422F9B">
        <w:rPr>
          <w:rFonts w:asciiTheme="majorBidi" w:hAnsiTheme="majorBidi" w:cstheme="majorBidi"/>
          <w:b/>
        </w:rPr>
        <w:t xml:space="preserve"> &amp;</w:t>
      </w:r>
      <w:r w:rsidRPr="00422F9B">
        <w:rPr>
          <w:rFonts w:asciiTheme="majorBidi" w:hAnsiTheme="majorBidi" w:cstheme="majorBidi"/>
          <w:b/>
        </w:rPr>
        <w:t xml:space="preserve"> Garg, 2014).</w:t>
      </w:r>
    </w:p>
    <w:p w14:paraId="1624BFCF" w14:textId="77777777"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Additional canals in the mesial roots of maxillary molars and the distal roots of mandibular molars are the most frequently missed. Second</w:t>
      </w:r>
      <w:r w:rsidRPr="00422F9B">
        <w:rPr>
          <w:rFonts w:asciiTheme="majorBidi" w:hAnsiTheme="majorBidi" w:cstheme="majorBidi"/>
          <w:spacing w:val="-1"/>
        </w:rPr>
        <w:t xml:space="preserve"> </w:t>
      </w:r>
      <w:r w:rsidRPr="00422F9B">
        <w:rPr>
          <w:rFonts w:asciiTheme="majorBidi" w:hAnsiTheme="majorBidi" w:cstheme="majorBidi"/>
        </w:rPr>
        <w:t>canals in</w:t>
      </w:r>
      <w:r w:rsidRPr="00422F9B">
        <w:rPr>
          <w:rFonts w:asciiTheme="majorBidi" w:hAnsiTheme="majorBidi" w:cstheme="majorBidi"/>
          <w:spacing w:val="-2"/>
        </w:rPr>
        <w:t xml:space="preserve"> </w:t>
      </w:r>
      <w:r w:rsidRPr="00422F9B">
        <w:rPr>
          <w:rFonts w:asciiTheme="majorBidi" w:hAnsiTheme="majorBidi" w:cstheme="majorBidi"/>
        </w:rPr>
        <w:t>lower incisors, and second</w:t>
      </w:r>
      <w:r w:rsidRPr="00422F9B">
        <w:rPr>
          <w:rFonts w:asciiTheme="majorBidi" w:hAnsiTheme="majorBidi" w:cstheme="majorBidi"/>
          <w:spacing w:val="-1"/>
        </w:rPr>
        <w:t xml:space="preserve"> </w:t>
      </w:r>
      <w:r w:rsidRPr="00422F9B">
        <w:rPr>
          <w:rFonts w:asciiTheme="majorBidi" w:hAnsiTheme="majorBidi" w:cstheme="majorBidi"/>
        </w:rPr>
        <w:t>canals and</w:t>
      </w:r>
      <w:r w:rsidRPr="00422F9B">
        <w:rPr>
          <w:rFonts w:asciiTheme="majorBidi" w:hAnsiTheme="majorBidi" w:cstheme="majorBidi"/>
          <w:spacing w:val="-1"/>
        </w:rPr>
        <w:t xml:space="preserve"> </w:t>
      </w:r>
      <w:r w:rsidRPr="00422F9B">
        <w:rPr>
          <w:rFonts w:asciiTheme="majorBidi" w:hAnsiTheme="majorBidi" w:cstheme="majorBidi"/>
        </w:rPr>
        <w:t xml:space="preserve">bifurcated canals in lower premolars, as well as third canals in upper premolars are also missed. One must be diligent and prepare adequate occlusal access! Always expect there will be an extra canal. Magnification with either telescopic lenses or a surgical microscope is indispensable </w:t>
      </w:r>
      <w:r w:rsidRPr="00422F9B">
        <w:rPr>
          <w:rFonts w:asciiTheme="majorBidi" w:hAnsiTheme="majorBidi" w:cstheme="majorBidi"/>
          <w:b/>
        </w:rPr>
        <w:t>(Ingle, 2009)</w:t>
      </w:r>
      <w:r w:rsidRPr="00422F9B">
        <w:rPr>
          <w:rFonts w:asciiTheme="majorBidi" w:hAnsiTheme="majorBidi" w:cstheme="majorBidi"/>
        </w:rPr>
        <w:t>.</w:t>
      </w:r>
    </w:p>
    <w:p w14:paraId="1ADF22B9" w14:textId="77777777"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Missed</w:t>
      </w:r>
      <w:r w:rsidRPr="00422F9B">
        <w:rPr>
          <w:rFonts w:asciiTheme="majorBidi" w:hAnsiTheme="majorBidi" w:cstheme="majorBidi"/>
          <w:spacing w:val="-8"/>
        </w:rPr>
        <w:t xml:space="preserve"> </w:t>
      </w:r>
      <w:r w:rsidRPr="00422F9B">
        <w:rPr>
          <w:rFonts w:asciiTheme="majorBidi" w:hAnsiTheme="majorBidi" w:cstheme="majorBidi"/>
        </w:rPr>
        <w:t>canals</w:t>
      </w:r>
      <w:r w:rsidRPr="00422F9B">
        <w:rPr>
          <w:rFonts w:asciiTheme="majorBidi" w:hAnsiTheme="majorBidi" w:cstheme="majorBidi"/>
          <w:spacing w:val="-6"/>
        </w:rPr>
        <w:t xml:space="preserve"> </w:t>
      </w:r>
      <w:r w:rsidRPr="00422F9B">
        <w:rPr>
          <w:rFonts w:asciiTheme="majorBidi" w:hAnsiTheme="majorBidi" w:cstheme="majorBidi"/>
        </w:rPr>
        <w:t>can</w:t>
      </w:r>
      <w:r w:rsidRPr="00422F9B">
        <w:rPr>
          <w:rFonts w:asciiTheme="majorBidi" w:hAnsiTheme="majorBidi" w:cstheme="majorBidi"/>
          <w:spacing w:val="-7"/>
        </w:rPr>
        <w:t xml:space="preserve"> </w:t>
      </w:r>
      <w:r w:rsidRPr="00422F9B">
        <w:rPr>
          <w:rFonts w:asciiTheme="majorBidi" w:hAnsiTheme="majorBidi" w:cstheme="majorBidi"/>
        </w:rPr>
        <w:t>be</w:t>
      </w:r>
      <w:r w:rsidRPr="00422F9B">
        <w:rPr>
          <w:rFonts w:asciiTheme="majorBidi" w:hAnsiTheme="majorBidi" w:cstheme="majorBidi"/>
          <w:spacing w:val="-9"/>
        </w:rPr>
        <w:t xml:space="preserve"> </w:t>
      </w:r>
      <w:r w:rsidRPr="00422F9B">
        <w:rPr>
          <w:rFonts w:asciiTheme="majorBidi" w:hAnsiTheme="majorBidi" w:cstheme="majorBidi"/>
        </w:rPr>
        <w:t>located</w:t>
      </w:r>
      <w:r w:rsidRPr="00422F9B">
        <w:rPr>
          <w:rFonts w:asciiTheme="majorBidi" w:hAnsiTheme="majorBidi" w:cstheme="majorBidi"/>
          <w:spacing w:val="-2"/>
        </w:rPr>
        <w:t xml:space="preserve"> </w:t>
      </w:r>
      <w:r w:rsidRPr="00422F9B">
        <w:rPr>
          <w:rFonts w:asciiTheme="majorBidi" w:hAnsiTheme="majorBidi" w:cstheme="majorBidi"/>
          <w:spacing w:val="-5"/>
        </w:rPr>
        <w:t>by:</w:t>
      </w:r>
    </w:p>
    <w:p w14:paraId="7D43C15C" w14:textId="77777777" w:rsidR="00105280" w:rsidRPr="00422F9B" w:rsidRDefault="004669A7" w:rsidP="000B043F">
      <w:pPr>
        <w:pStyle w:val="ListParagraph"/>
        <w:numPr>
          <w:ilvl w:val="0"/>
          <w:numId w:val="19"/>
        </w:numPr>
        <w:spacing w:line="360" w:lineRule="auto"/>
        <w:ind w:left="426" w:hanging="364"/>
        <w:jc w:val="both"/>
        <w:rPr>
          <w:rFonts w:asciiTheme="majorBidi" w:hAnsiTheme="majorBidi" w:cstheme="majorBidi"/>
          <w:sz w:val="28"/>
          <w:szCs w:val="28"/>
        </w:rPr>
      </w:pPr>
      <w:r w:rsidRPr="00422F9B">
        <w:rPr>
          <w:rFonts w:asciiTheme="majorBidi" w:hAnsiTheme="majorBidi" w:cstheme="majorBidi"/>
          <w:sz w:val="28"/>
          <w:szCs w:val="28"/>
        </w:rPr>
        <w:t>Taking</w:t>
      </w:r>
      <w:r w:rsidRPr="00422F9B">
        <w:rPr>
          <w:rFonts w:asciiTheme="majorBidi" w:hAnsiTheme="majorBidi" w:cstheme="majorBidi"/>
          <w:spacing w:val="-9"/>
          <w:sz w:val="28"/>
          <w:szCs w:val="28"/>
        </w:rPr>
        <w:t xml:space="preserve"> </w:t>
      </w:r>
      <w:r w:rsidRPr="00422F9B">
        <w:rPr>
          <w:rFonts w:asciiTheme="majorBidi" w:hAnsiTheme="majorBidi" w:cstheme="majorBidi"/>
          <w:sz w:val="28"/>
          <w:szCs w:val="28"/>
        </w:rPr>
        <w:t>radiographs</w:t>
      </w:r>
      <w:r w:rsidRPr="00422F9B">
        <w:rPr>
          <w:rFonts w:asciiTheme="majorBidi" w:hAnsiTheme="majorBidi" w:cstheme="majorBidi"/>
          <w:spacing w:val="-6"/>
          <w:sz w:val="28"/>
          <w:szCs w:val="28"/>
        </w:rPr>
        <w:t xml:space="preserve"> </w:t>
      </w:r>
      <w:r w:rsidRPr="00422F9B">
        <w:rPr>
          <w:rFonts w:asciiTheme="majorBidi" w:hAnsiTheme="majorBidi" w:cstheme="majorBidi"/>
          <w:sz w:val="28"/>
          <w:szCs w:val="28"/>
        </w:rPr>
        <w:t>such</w:t>
      </w:r>
      <w:r w:rsidRPr="00422F9B">
        <w:rPr>
          <w:rFonts w:asciiTheme="majorBidi" w:hAnsiTheme="majorBidi" w:cstheme="majorBidi"/>
          <w:spacing w:val="-5"/>
          <w:sz w:val="28"/>
          <w:szCs w:val="28"/>
        </w:rPr>
        <w:t xml:space="preserve"> </w:t>
      </w:r>
      <w:r w:rsidRPr="00422F9B">
        <w:rPr>
          <w:rFonts w:asciiTheme="majorBidi" w:hAnsiTheme="majorBidi" w:cstheme="majorBidi"/>
          <w:sz w:val="28"/>
          <w:szCs w:val="28"/>
        </w:rPr>
        <w:t>as</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CBCT</w:t>
      </w:r>
      <w:r w:rsidRPr="00422F9B">
        <w:rPr>
          <w:rFonts w:asciiTheme="majorBidi" w:hAnsiTheme="majorBidi" w:cstheme="majorBidi"/>
          <w:spacing w:val="1"/>
          <w:sz w:val="28"/>
          <w:szCs w:val="28"/>
        </w:rPr>
        <w:t xml:space="preserve"> </w:t>
      </w:r>
      <w:r w:rsidRPr="00422F9B">
        <w:rPr>
          <w:rFonts w:asciiTheme="majorBidi" w:hAnsiTheme="majorBidi" w:cstheme="majorBidi"/>
          <w:sz w:val="28"/>
          <w:szCs w:val="28"/>
        </w:rPr>
        <w:t>and</w:t>
      </w:r>
      <w:r w:rsidRPr="00422F9B">
        <w:rPr>
          <w:rFonts w:asciiTheme="majorBidi" w:hAnsiTheme="majorBidi" w:cstheme="majorBidi"/>
          <w:spacing w:val="-8"/>
          <w:sz w:val="28"/>
          <w:szCs w:val="28"/>
        </w:rPr>
        <w:t xml:space="preserve"> </w:t>
      </w:r>
      <w:r w:rsidRPr="00422F9B">
        <w:rPr>
          <w:rFonts w:asciiTheme="majorBidi" w:hAnsiTheme="majorBidi" w:cstheme="majorBidi"/>
          <w:sz w:val="28"/>
          <w:szCs w:val="28"/>
        </w:rPr>
        <w:t>CT</w:t>
      </w:r>
      <w:r w:rsidRPr="00422F9B">
        <w:rPr>
          <w:rFonts w:asciiTheme="majorBidi" w:hAnsiTheme="majorBidi" w:cstheme="majorBidi"/>
          <w:spacing w:val="-6"/>
          <w:sz w:val="28"/>
          <w:szCs w:val="28"/>
        </w:rPr>
        <w:t xml:space="preserve"> </w:t>
      </w:r>
      <w:r w:rsidRPr="00422F9B">
        <w:rPr>
          <w:rFonts w:asciiTheme="majorBidi" w:hAnsiTheme="majorBidi" w:cstheme="majorBidi"/>
          <w:spacing w:val="-2"/>
          <w:sz w:val="28"/>
          <w:szCs w:val="28"/>
        </w:rPr>
        <w:t>scan.</w:t>
      </w:r>
    </w:p>
    <w:p w14:paraId="2B5DE26E" w14:textId="77777777" w:rsidR="00105280" w:rsidRPr="00422F9B" w:rsidRDefault="004669A7" w:rsidP="000B043F">
      <w:pPr>
        <w:pStyle w:val="ListParagraph"/>
        <w:numPr>
          <w:ilvl w:val="0"/>
          <w:numId w:val="19"/>
        </w:numPr>
        <w:spacing w:line="360" w:lineRule="auto"/>
        <w:ind w:left="426" w:hanging="364"/>
        <w:jc w:val="both"/>
        <w:rPr>
          <w:rFonts w:asciiTheme="majorBidi" w:hAnsiTheme="majorBidi" w:cstheme="majorBidi"/>
          <w:sz w:val="28"/>
          <w:szCs w:val="28"/>
        </w:rPr>
      </w:pPr>
      <w:r w:rsidRPr="00422F9B">
        <w:rPr>
          <w:rFonts w:asciiTheme="majorBidi" w:hAnsiTheme="majorBidi" w:cstheme="majorBidi"/>
          <w:sz w:val="28"/>
          <w:szCs w:val="28"/>
        </w:rPr>
        <w:t>Use</w:t>
      </w:r>
      <w:r w:rsidRPr="00422F9B">
        <w:rPr>
          <w:rFonts w:asciiTheme="majorBidi" w:hAnsiTheme="majorBidi" w:cstheme="majorBidi"/>
          <w:spacing w:val="-5"/>
          <w:sz w:val="28"/>
          <w:szCs w:val="28"/>
        </w:rPr>
        <w:t xml:space="preserve"> </w:t>
      </w:r>
      <w:r w:rsidRPr="00422F9B">
        <w:rPr>
          <w:rFonts w:asciiTheme="majorBidi" w:hAnsiTheme="majorBidi" w:cstheme="majorBidi"/>
          <w:sz w:val="28"/>
          <w:szCs w:val="28"/>
        </w:rPr>
        <w:t>of</w:t>
      </w:r>
      <w:r w:rsidRPr="00422F9B">
        <w:rPr>
          <w:rFonts w:asciiTheme="majorBidi" w:hAnsiTheme="majorBidi" w:cstheme="majorBidi"/>
          <w:spacing w:val="-9"/>
          <w:sz w:val="28"/>
          <w:szCs w:val="28"/>
        </w:rPr>
        <w:t xml:space="preserve"> </w:t>
      </w:r>
      <w:r w:rsidRPr="00422F9B">
        <w:rPr>
          <w:rFonts w:asciiTheme="majorBidi" w:hAnsiTheme="majorBidi" w:cstheme="majorBidi"/>
          <w:sz w:val="28"/>
          <w:szCs w:val="28"/>
        </w:rPr>
        <w:t>magnifying</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glasses</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or</w:t>
      </w:r>
      <w:r w:rsidRPr="00422F9B">
        <w:rPr>
          <w:rFonts w:asciiTheme="majorBidi" w:hAnsiTheme="majorBidi" w:cstheme="majorBidi"/>
          <w:spacing w:val="-5"/>
          <w:sz w:val="28"/>
          <w:szCs w:val="28"/>
        </w:rPr>
        <w:t xml:space="preserve"> </w:t>
      </w:r>
      <w:proofErr w:type="spellStart"/>
      <w:r w:rsidRPr="00422F9B">
        <w:rPr>
          <w:rFonts w:asciiTheme="majorBidi" w:hAnsiTheme="majorBidi" w:cstheme="majorBidi"/>
          <w:spacing w:val="-2"/>
          <w:sz w:val="28"/>
          <w:szCs w:val="28"/>
        </w:rPr>
        <w:t>endomicroscope</w:t>
      </w:r>
      <w:proofErr w:type="spellEnd"/>
    </w:p>
    <w:p w14:paraId="47CE767E" w14:textId="77777777" w:rsidR="00105280" w:rsidRPr="00422F9B" w:rsidRDefault="004669A7" w:rsidP="000B043F">
      <w:pPr>
        <w:pStyle w:val="ListParagraph"/>
        <w:numPr>
          <w:ilvl w:val="0"/>
          <w:numId w:val="19"/>
        </w:numPr>
        <w:spacing w:line="360" w:lineRule="auto"/>
        <w:ind w:left="426" w:hanging="364"/>
        <w:jc w:val="both"/>
        <w:rPr>
          <w:rFonts w:asciiTheme="majorBidi" w:hAnsiTheme="majorBidi" w:cstheme="majorBidi"/>
          <w:sz w:val="28"/>
          <w:szCs w:val="28"/>
        </w:rPr>
      </w:pPr>
      <w:r w:rsidRPr="00422F9B">
        <w:rPr>
          <w:rFonts w:asciiTheme="majorBidi" w:hAnsiTheme="majorBidi" w:cstheme="majorBidi"/>
          <w:sz w:val="28"/>
          <w:szCs w:val="28"/>
        </w:rPr>
        <w:t>Accurate</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access</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cavity</w:t>
      </w:r>
      <w:r w:rsidRPr="00422F9B">
        <w:rPr>
          <w:rFonts w:asciiTheme="majorBidi" w:hAnsiTheme="majorBidi" w:cstheme="majorBidi"/>
          <w:spacing w:val="-10"/>
          <w:sz w:val="28"/>
          <w:szCs w:val="28"/>
        </w:rPr>
        <w:t xml:space="preserve"> </w:t>
      </w:r>
      <w:r w:rsidRPr="00422F9B">
        <w:rPr>
          <w:rFonts w:asciiTheme="majorBidi" w:hAnsiTheme="majorBidi" w:cstheme="majorBidi"/>
          <w:spacing w:val="-2"/>
          <w:sz w:val="28"/>
          <w:szCs w:val="28"/>
        </w:rPr>
        <w:t>preparation</w:t>
      </w:r>
    </w:p>
    <w:p w14:paraId="56A49B43" w14:textId="77777777" w:rsidR="00105280" w:rsidRPr="00422F9B" w:rsidRDefault="004669A7" w:rsidP="000B043F">
      <w:pPr>
        <w:pStyle w:val="ListParagraph"/>
        <w:numPr>
          <w:ilvl w:val="0"/>
          <w:numId w:val="19"/>
        </w:numPr>
        <w:spacing w:line="360" w:lineRule="auto"/>
        <w:ind w:left="426" w:hanging="364"/>
        <w:jc w:val="both"/>
        <w:rPr>
          <w:rFonts w:asciiTheme="majorBidi" w:hAnsiTheme="majorBidi" w:cstheme="majorBidi"/>
          <w:sz w:val="28"/>
          <w:szCs w:val="28"/>
        </w:rPr>
      </w:pPr>
      <w:r w:rsidRPr="00422F9B">
        <w:rPr>
          <w:rFonts w:asciiTheme="majorBidi" w:hAnsiTheme="majorBidi" w:cstheme="majorBidi"/>
          <w:sz w:val="28"/>
          <w:szCs w:val="28"/>
        </w:rPr>
        <w:t>Use</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of</w:t>
      </w:r>
      <w:r w:rsidRPr="00422F9B">
        <w:rPr>
          <w:rFonts w:asciiTheme="majorBidi" w:hAnsiTheme="majorBidi" w:cstheme="majorBidi"/>
          <w:spacing w:val="-2"/>
          <w:sz w:val="28"/>
          <w:szCs w:val="28"/>
        </w:rPr>
        <w:t xml:space="preserve"> </w:t>
      </w:r>
      <w:proofErr w:type="spellStart"/>
      <w:r w:rsidRPr="00422F9B">
        <w:rPr>
          <w:rFonts w:asciiTheme="majorBidi" w:hAnsiTheme="majorBidi" w:cstheme="majorBidi"/>
          <w:spacing w:val="-2"/>
          <w:sz w:val="28"/>
          <w:szCs w:val="28"/>
        </w:rPr>
        <w:t>ultrasonics</w:t>
      </w:r>
      <w:proofErr w:type="spellEnd"/>
    </w:p>
    <w:p w14:paraId="03E52ADE" w14:textId="77777777" w:rsidR="00105280" w:rsidRPr="00422F9B" w:rsidRDefault="004669A7" w:rsidP="000B043F">
      <w:pPr>
        <w:pStyle w:val="ListParagraph"/>
        <w:numPr>
          <w:ilvl w:val="0"/>
          <w:numId w:val="19"/>
        </w:numPr>
        <w:spacing w:line="360" w:lineRule="auto"/>
        <w:ind w:left="426" w:hanging="364"/>
        <w:jc w:val="both"/>
        <w:rPr>
          <w:rFonts w:asciiTheme="majorBidi" w:hAnsiTheme="majorBidi" w:cstheme="majorBidi"/>
          <w:sz w:val="28"/>
          <w:szCs w:val="28"/>
        </w:rPr>
      </w:pPr>
      <w:r w:rsidRPr="00422F9B">
        <w:rPr>
          <w:rFonts w:asciiTheme="majorBidi" w:hAnsiTheme="majorBidi" w:cstheme="majorBidi"/>
          <w:sz w:val="28"/>
          <w:szCs w:val="28"/>
        </w:rPr>
        <w:t>Use</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of</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dyes</w:t>
      </w:r>
      <w:r w:rsidRPr="00422F9B">
        <w:rPr>
          <w:rFonts w:asciiTheme="majorBidi" w:hAnsiTheme="majorBidi" w:cstheme="majorBidi"/>
          <w:spacing w:val="-6"/>
          <w:sz w:val="28"/>
          <w:szCs w:val="28"/>
        </w:rPr>
        <w:t xml:space="preserve"> </w:t>
      </w:r>
      <w:r w:rsidRPr="00422F9B">
        <w:rPr>
          <w:rFonts w:asciiTheme="majorBidi" w:hAnsiTheme="majorBidi" w:cstheme="majorBidi"/>
          <w:sz w:val="28"/>
          <w:szCs w:val="28"/>
        </w:rPr>
        <w:t>such</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as</w:t>
      </w:r>
      <w:r w:rsidRPr="00422F9B">
        <w:rPr>
          <w:rFonts w:asciiTheme="majorBidi" w:hAnsiTheme="majorBidi" w:cstheme="majorBidi"/>
          <w:spacing w:val="-6"/>
          <w:sz w:val="28"/>
          <w:szCs w:val="28"/>
        </w:rPr>
        <w:t xml:space="preserve"> </w:t>
      </w:r>
      <w:r w:rsidRPr="00422F9B">
        <w:rPr>
          <w:rFonts w:asciiTheme="majorBidi" w:hAnsiTheme="majorBidi" w:cstheme="majorBidi"/>
          <w:sz w:val="28"/>
          <w:szCs w:val="28"/>
        </w:rPr>
        <w:t>methylene</w:t>
      </w:r>
      <w:r w:rsidRPr="00422F9B">
        <w:rPr>
          <w:rFonts w:asciiTheme="majorBidi" w:hAnsiTheme="majorBidi" w:cstheme="majorBidi"/>
          <w:spacing w:val="-3"/>
          <w:sz w:val="28"/>
          <w:szCs w:val="28"/>
        </w:rPr>
        <w:t xml:space="preserve"> </w:t>
      </w:r>
      <w:r w:rsidRPr="00422F9B">
        <w:rPr>
          <w:rFonts w:asciiTheme="majorBidi" w:hAnsiTheme="majorBidi" w:cstheme="majorBidi"/>
          <w:spacing w:val="-4"/>
          <w:sz w:val="28"/>
          <w:szCs w:val="28"/>
        </w:rPr>
        <w:t>blue</w:t>
      </w:r>
    </w:p>
    <w:p w14:paraId="09AA2BBE" w14:textId="77777777" w:rsidR="00105280" w:rsidRPr="00422F9B" w:rsidRDefault="004669A7" w:rsidP="000B043F">
      <w:pPr>
        <w:pStyle w:val="ListParagraph"/>
        <w:numPr>
          <w:ilvl w:val="0"/>
          <w:numId w:val="19"/>
        </w:numPr>
        <w:spacing w:line="360" w:lineRule="auto"/>
        <w:ind w:left="426" w:hanging="364"/>
        <w:jc w:val="both"/>
        <w:rPr>
          <w:rFonts w:asciiTheme="majorBidi" w:hAnsiTheme="majorBidi" w:cstheme="majorBidi"/>
          <w:sz w:val="28"/>
          <w:szCs w:val="28"/>
        </w:rPr>
      </w:pPr>
      <w:r w:rsidRPr="00422F9B">
        <w:rPr>
          <w:rFonts w:asciiTheme="majorBidi" w:hAnsiTheme="majorBidi" w:cstheme="majorBidi"/>
          <w:sz w:val="28"/>
          <w:szCs w:val="28"/>
        </w:rPr>
        <w:t>Use</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of</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sodium</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hypochlorite:</w:t>
      </w:r>
      <w:r w:rsidRPr="00422F9B">
        <w:rPr>
          <w:rFonts w:asciiTheme="majorBidi" w:hAnsiTheme="majorBidi" w:cstheme="majorBidi"/>
          <w:spacing w:val="-5"/>
          <w:sz w:val="28"/>
          <w:szCs w:val="28"/>
        </w:rPr>
        <w:t xml:space="preserve"> </w:t>
      </w:r>
      <w:r w:rsidRPr="00422F9B">
        <w:rPr>
          <w:rFonts w:asciiTheme="majorBidi" w:hAnsiTheme="majorBidi" w:cstheme="majorBidi"/>
          <w:sz w:val="28"/>
          <w:szCs w:val="28"/>
        </w:rPr>
        <w:t>After</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thorough</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cleaning</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and</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 xml:space="preserve">shaping, pulp chamber is filled with sodium hypochlorite. If bubbles appear in, it indicates either there is residual tissue present in a missed canal or residual </w:t>
      </w:r>
      <w:proofErr w:type="spellStart"/>
      <w:r w:rsidRPr="00422F9B">
        <w:rPr>
          <w:rFonts w:asciiTheme="majorBidi" w:hAnsiTheme="majorBidi" w:cstheme="majorBidi"/>
          <w:sz w:val="28"/>
          <w:szCs w:val="28"/>
        </w:rPr>
        <w:t>chelator</w:t>
      </w:r>
      <w:proofErr w:type="spellEnd"/>
      <w:r w:rsidRPr="00422F9B">
        <w:rPr>
          <w:rFonts w:asciiTheme="majorBidi" w:hAnsiTheme="majorBidi" w:cstheme="majorBidi"/>
          <w:sz w:val="28"/>
          <w:szCs w:val="28"/>
        </w:rPr>
        <w:t xml:space="preserve"> in the prepared canal. This is called Champagne test.</w:t>
      </w:r>
    </w:p>
    <w:p w14:paraId="605CC820" w14:textId="77777777"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noProof/>
          <w:sz w:val="24"/>
          <w:szCs w:val="24"/>
        </w:rPr>
        <w:drawing>
          <wp:inline distT="0" distB="0" distL="0" distR="0" wp14:anchorId="1B5FC641" wp14:editId="7F75E086">
            <wp:extent cx="3656508" cy="2436018"/>
            <wp:effectExtent l="38100" t="38100" r="39370" b="4064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3656508" cy="2436018"/>
                    </a:xfrm>
                    <a:prstGeom prst="rect">
                      <a:avLst/>
                    </a:prstGeom>
                    <a:ln w="28575">
                      <a:solidFill>
                        <a:schemeClr val="tx1"/>
                      </a:solidFill>
                    </a:ln>
                  </pic:spPr>
                </pic:pic>
              </a:graphicData>
            </a:graphic>
          </wp:inline>
        </w:drawing>
      </w:r>
    </w:p>
    <w:p w14:paraId="627664FD" w14:textId="77777777"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sz w:val="24"/>
          <w:szCs w:val="24"/>
        </w:rPr>
        <w:t>Figure 1.4: Radiograph showing missed canal in maxillary second premolar.</w:t>
      </w:r>
    </w:p>
    <w:p w14:paraId="730D374B" w14:textId="77777777" w:rsidR="00105280" w:rsidRPr="00422F9B" w:rsidRDefault="00105280" w:rsidP="0055060E">
      <w:pPr>
        <w:pStyle w:val="BodyText"/>
        <w:spacing w:line="360" w:lineRule="auto"/>
        <w:ind w:left="0" w:firstLine="720"/>
        <w:jc w:val="both"/>
        <w:rPr>
          <w:rFonts w:asciiTheme="majorBidi" w:hAnsiTheme="majorBidi" w:cstheme="majorBidi"/>
        </w:rPr>
      </w:pPr>
    </w:p>
    <w:p w14:paraId="5D0F1BF9" w14:textId="77777777" w:rsidR="00105280" w:rsidRPr="000B043F" w:rsidRDefault="004669A7" w:rsidP="000B043F">
      <w:pPr>
        <w:tabs>
          <w:tab w:val="left" w:pos="6852"/>
        </w:tabs>
        <w:spacing w:line="360" w:lineRule="auto"/>
        <w:rPr>
          <w:rFonts w:asciiTheme="majorBidi" w:hAnsiTheme="majorBidi" w:cstheme="majorBidi"/>
          <w:b/>
          <w:bCs/>
          <w:sz w:val="32"/>
          <w:szCs w:val="32"/>
        </w:rPr>
      </w:pPr>
      <w:r w:rsidRPr="000B043F">
        <w:rPr>
          <w:rFonts w:asciiTheme="majorBidi" w:hAnsiTheme="majorBidi" w:cstheme="majorBidi"/>
          <w:b/>
          <w:bCs/>
          <w:sz w:val="32"/>
          <w:szCs w:val="32"/>
        </w:rPr>
        <w:t>Significance of missed canal</w:t>
      </w:r>
    </w:p>
    <w:p w14:paraId="27B116AB" w14:textId="3427E0DD"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Missed canal can contribute to endodontic failure because it holds the tissue debris, bacteria and other irritants. The tooth should be retreated first conservatively if endodontic failure exists, before going for endodontic surgery procedure.</w:t>
      </w:r>
      <w:r w:rsidR="000B043F">
        <w:rPr>
          <w:rFonts w:asciiTheme="majorBidi" w:hAnsiTheme="majorBidi" w:cstheme="majorBidi"/>
        </w:rPr>
        <w:t xml:space="preserve"> </w:t>
      </w:r>
      <w:r w:rsidRPr="00422F9B">
        <w:rPr>
          <w:rFonts w:asciiTheme="majorBidi" w:hAnsiTheme="majorBidi" w:cstheme="majorBidi"/>
          <w:b/>
        </w:rPr>
        <w:t>(Garg</w:t>
      </w:r>
      <w:r w:rsidR="00F37AF1" w:rsidRPr="00422F9B">
        <w:rPr>
          <w:rFonts w:asciiTheme="majorBidi" w:hAnsiTheme="majorBidi" w:cstheme="majorBidi"/>
          <w:b/>
        </w:rPr>
        <w:t xml:space="preserve"> &amp;</w:t>
      </w:r>
      <w:r w:rsidRPr="00422F9B">
        <w:rPr>
          <w:rFonts w:asciiTheme="majorBidi" w:hAnsiTheme="majorBidi" w:cstheme="majorBidi"/>
          <w:b/>
        </w:rPr>
        <w:t xml:space="preserve"> Garg, </w:t>
      </w:r>
      <w:r w:rsidRPr="00422F9B">
        <w:rPr>
          <w:rFonts w:asciiTheme="majorBidi" w:hAnsiTheme="majorBidi" w:cstheme="majorBidi"/>
          <w:b/>
          <w:spacing w:val="-2"/>
        </w:rPr>
        <w:t>2014)</w:t>
      </w:r>
    </w:p>
    <w:p w14:paraId="4FBF7796" w14:textId="77777777" w:rsidR="00E01EA4" w:rsidRPr="000B043F" w:rsidRDefault="00E01EA4" w:rsidP="000B043F">
      <w:pPr>
        <w:tabs>
          <w:tab w:val="left" w:pos="6852"/>
        </w:tabs>
        <w:spacing w:line="360" w:lineRule="auto"/>
        <w:rPr>
          <w:rFonts w:asciiTheme="majorBidi" w:hAnsiTheme="majorBidi" w:cstheme="majorBidi"/>
          <w:b/>
          <w:bCs/>
          <w:sz w:val="32"/>
          <w:szCs w:val="32"/>
        </w:rPr>
      </w:pPr>
      <w:r w:rsidRPr="000B043F">
        <w:rPr>
          <w:rFonts w:asciiTheme="majorBidi" w:hAnsiTheme="majorBidi" w:cstheme="majorBidi"/>
          <w:b/>
          <w:bCs/>
          <w:sz w:val="32"/>
          <w:szCs w:val="32"/>
        </w:rPr>
        <w:t>Prevention of Missed Canal</w:t>
      </w:r>
    </w:p>
    <w:p w14:paraId="7F5B8AAF" w14:textId="5D50A7C3" w:rsidR="00E01EA4" w:rsidRPr="00422F9B" w:rsidRDefault="00E01EA4" w:rsidP="000B043F">
      <w:pPr>
        <w:pStyle w:val="BodyText"/>
        <w:numPr>
          <w:ilvl w:val="0"/>
          <w:numId w:val="15"/>
        </w:numPr>
        <w:spacing w:line="360" w:lineRule="auto"/>
        <w:ind w:left="284" w:hanging="284"/>
        <w:jc w:val="both"/>
        <w:rPr>
          <w:rFonts w:asciiTheme="majorBidi" w:hAnsiTheme="majorBidi" w:cstheme="majorBidi"/>
          <w:bCs/>
        </w:rPr>
      </w:pPr>
      <w:r w:rsidRPr="00422F9B">
        <w:rPr>
          <w:rFonts w:asciiTheme="majorBidi" w:hAnsiTheme="majorBidi" w:cstheme="majorBidi"/>
          <w:bCs/>
        </w:rPr>
        <w:t xml:space="preserve">Good radiographs taken at different horizontal angulations </w:t>
      </w:r>
    </w:p>
    <w:p w14:paraId="75E44991" w14:textId="7A40BA74" w:rsidR="00E01EA4" w:rsidRPr="00422F9B" w:rsidRDefault="00E01EA4" w:rsidP="000B043F">
      <w:pPr>
        <w:pStyle w:val="BodyText"/>
        <w:numPr>
          <w:ilvl w:val="0"/>
          <w:numId w:val="15"/>
        </w:numPr>
        <w:spacing w:line="360" w:lineRule="auto"/>
        <w:ind w:left="284" w:hanging="284"/>
        <w:jc w:val="both"/>
        <w:rPr>
          <w:rFonts w:asciiTheme="majorBidi" w:hAnsiTheme="majorBidi" w:cstheme="majorBidi"/>
          <w:bCs/>
        </w:rPr>
      </w:pPr>
      <w:r w:rsidRPr="00422F9B">
        <w:rPr>
          <w:rFonts w:asciiTheme="majorBidi" w:hAnsiTheme="majorBidi" w:cstheme="majorBidi"/>
          <w:bCs/>
        </w:rPr>
        <w:t>Good illumination and magnification</w:t>
      </w:r>
    </w:p>
    <w:p w14:paraId="51E73264" w14:textId="203DF372" w:rsidR="00E01EA4" w:rsidRPr="00422F9B" w:rsidRDefault="00E01EA4" w:rsidP="000B043F">
      <w:pPr>
        <w:pStyle w:val="BodyText"/>
        <w:numPr>
          <w:ilvl w:val="0"/>
          <w:numId w:val="15"/>
        </w:numPr>
        <w:spacing w:line="360" w:lineRule="auto"/>
        <w:ind w:left="284" w:hanging="284"/>
        <w:jc w:val="both"/>
        <w:rPr>
          <w:rFonts w:asciiTheme="majorBidi" w:hAnsiTheme="majorBidi" w:cstheme="majorBidi"/>
          <w:bCs/>
        </w:rPr>
      </w:pPr>
      <w:r w:rsidRPr="00422F9B">
        <w:rPr>
          <w:rFonts w:asciiTheme="majorBidi" w:hAnsiTheme="majorBidi" w:cstheme="majorBidi"/>
          <w:bCs/>
        </w:rPr>
        <w:t>Adequate access cavity preparation</w:t>
      </w:r>
    </w:p>
    <w:p w14:paraId="68AA4863" w14:textId="30341EFD" w:rsidR="00E01EA4" w:rsidRPr="000B043F" w:rsidRDefault="00E01EA4" w:rsidP="000B043F">
      <w:pPr>
        <w:pStyle w:val="BodyText"/>
        <w:numPr>
          <w:ilvl w:val="0"/>
          <w:numId w:val="15"/>
        </w:numPr>
        <w:spacing w:line="360" w:lineRule="auto"/>
        <w:ind w:left="284" w:hanging="284"/>
        <w:jc w:val="both"/>
        <w:rPr>
          <w:rFonts w:asciiTheme="majorBidi" w:hAnsiTheme="majorBidi" w:cstheme="majorBidi"/>
          <w:bCs/>
        </w:rPr>
      </w:pPr>
      <w:r w:rsidRPr="00422F9B">
        <w:rPr>
          <w:rFonts w:asciiTheme="majorBidi" w:hAnsiTheme="majorBidi" w:cstheme="majorBidi"/>
          <w:bCs/>
        </w:rPr>
        <w:t>Clinician should always look for an additional canal in</w:t>
      </w:r>
      <w:r w:rsidR="000B043F">
        <w:rPr>
          <w:rFonts w:asciiTheme="majorBidi" w:hAnsiTheme="majorBidi" w:cstheme="majorBidi"/>
          <w:bCs/>
        </w:rPr>
        <w:t xml:space="preserve"> </w:t>
      </w:r>
      <w:r w:rsidRPr="000B043F">
        <w:rPr>
          <w:rFonts w:asciiTheme="majorBidi" w:hAnsiTheme="majorBidi" w:cstheme="majorBidi"/>
          <w:bCs/>
        </w:rPr>
        <w:t>every tooth being treated.</w:t>
      </w:r>
      <w:r w:rsidR="000B043F" w:rsidRPr="000B043F">
        <w:rPr>
          <w:rFonts w:asciiTheme="majorBidi" w:hAnsiTheme="majorBidi" w:cstheme="majorBidi"/>
          <w:bCs/>
        </w:rPr>
        <w:t xml:space="preserve"> </w:t>
      </w:r>
      <w:r w:rsidRPr="000B043F">
        <w:rPr>
          <w:rFonts w:asciiTheme="majorBidi" w:hAnsiTheme="majorBidi" w:cstheme="majorBidi"/>
          <w:b/>
          <w:bCs/>
        </w:rPr>
        <w:t xml:space="preserve">(Garg&amp;Garg,2019) </w:t>
      </w:r>
    </w:p>
    <w:p w14:paraId="67A7DE2C" w14:textId="77777777" w:rsidR="00E01EA4" w:rsidRPr="00422F9B" w:rsidRDefault="00E01EA4" w:rsidP="0055060E">
      <w:pPr>
        <w:pStyle w:val="BodyText"/>
        <w:spacing w:line="360" w:lineRule="auto"/>
        <w:ind w:left="0" w:firstLine="720"/>
        <w:jc w:val="both"/>
        <w:rPr>
          <w:rFonts w:asciiTheme="majorBidi" w:hAnsiTheme="majorBidi" w:cstheme="majorBidi"/>
          <w:bCs/>
        </w:rPr>
      </w:pPr>
    </w:p>
    <w:p w14:paraId="2E032084" w14:textId="4DFF385A" w:rsidR="00105280" w:rsidRPr="000B043F" w:rsidRDefault="000B043F" w:rsidP="000B043F">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1.2.4 </w:t>
      </w:r>
      <w:r w:rsidR="004669A7" w:rsidRPr="000B043F">
        <w:rPr>
          <w:rFonts w:asciiTheme="majorBidi" w:hAnsiTheme="majorBidi" w:cstheme="majorBidi"/>
          <w:b/>
          <w:bCs/>
          <w:sz w:val="32"/>
          <w:szCs w:val="32"/>
        </w:rPr>
        <w:t>INSTRUMENT SEPARATION</w:t>
      </w:r>
    </w:p>
    <w:p w14:paraId="49033C52" w14:textId="59DE1F4D"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 xml:space="preserve">Instrument breakage is a common and frustrating problem in endodontic treatment which occurs by improper or overuse of instruments especially while working in curved, narrow or tortuous canals. </w:t>
      </w:r>
      <w:r w:rsidR="000B043F" w:rsidRPr="000B043F">
        <w:rPr>
          <w:rFonts w:asciiTheme="majorBidi" w:hAnsiTheme="majorBidi" w:cstheme="majorBidi"/>
          <w:b/>
          <w:bCs/>
        </w:rPr>
        <w:t>(</w:t>
      </w:r>
      <w:r w:rsidRPr="00422F9B">
        <w:rPr>
          <w:rFonts w:asciiTheme="majorBidi" w:hAnsiTheme="majorBidi" w:cstheme="majorBidi"/>
          <w:b/>
        </w:rPr>
        <w:t>Garg</w:t>
      </w:r>
      <w:r w:rsidR="00F37AF1" w:rsidRPr="00422F9B">
        <w:rPr>
          <w:rFonts w:asciiTheme="majorBidi" w:hAnsiTheme="majorBidi" w:cstheme="majorBidi"/>
          <w:b/>
        </w:rPr>
        <w:t>&amp;</w:t>
      </w:r>
      <w:r w:rsidRPr="00422F9B">
        <w:rPr>
          <w:rFonts w:asciiTheme="majorBidi" w:hAnsiTheme="majorBidi" w:cstheme="majorBidi"/>
          <w:b/>
        </w:rPr>
        <w:t xml:space="preserve"> Garg, 2014)</w:t>
      </w:r>
      <w:r w:rsidRPr="00422F9B">
        <w:rPr>
          <w:rFonts w:asciiTheme="majorBidi" w:hAnsiTheme="majorBidi" w:cstheme="majorBidi"/>
        </w:rPr>
        <w:t>.</w:t>
      </w:r>
    </w:p>
    <w:p w14:paraId="1C2E03DC" w14:textId="4A29A76F" w:rsidR="00105280" w:rsidRPr="00422F9B" w:rsidRDefault="00CE7BA7" w:rsidP="0055060E">
      <w:pPr>
        <w:pStyle w:val="BodyText"/>
        <w:spacing w:line="360" w:lineRule="auto"/>
        <w:ind w:left="0" w:firstLine="720"/>
        <w:jc w:val="both"/>
        <w:rPr>
          <w:rFonts w:asciiTheme="majorBidi" w:hAnsiTheme="majorBidi" w:cstheme="majorBidi"/>
        </w:rPr>
      </w:pPr>
      <w:r>
        <w:rPr>
          <w:rFonts w:asciiTheme="majorBidi" w:hAnsiTheme="majorBidi" w:cstheme="majorBidi"/>
        </w:rPr>
        <w:t>S</w:t>
      </w:r>
      <w:r w:rsidR="004669A7" w:rsidRPr="00422F9B">
        <w:rPr>
          <w:rFonts w:asciiTheme="majorBidi" w:hAnsiTheme="majorBidi" w:cstheme="majorBidi"/>
        </w:rPr>
        <w:t>ince the advent of nickel-titanium rotary instruments, breakage</w:t>
      </w:r>
      <w:r w:rsidR="000B043F">
        <w:rPr>
          <w:rFonts w:asciiTheme="majorBidi" w:hAnsiTheme="majorBidi" w:cstheme="majorBidi"/>
        </w:rPr>
        <w:t xml:space="preserve"> </w:t>
      </w:r>
      <w:r w:rsidR="004669A7" w:rsidRPr="00422F9B">
        <w:rPr>
          <w:rFonts w:asciiTheme="majorBidi" w:hAnsiTheme="majorBidi" w:cstheme="majorBidi"/>
        </w:rPr>
        <w:t>(euphemistically called “separation”) has increased. Because these new instruments are so flexible, unrealistic strains are placed upon them, especially in severely curved canals and at higher rotary speeds.</w:t>
      </w:r>
    </w:p>
    <w:p w14:paraId="4E78487E" w14:textId="3C1D582B" w:rsidR="00105280" w:rsidRPr="000B043F" w:rsidRDefault="004669A7" w:rsidP="000B043F">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The first caveat is prevention. Do not force any endodontic instrument,</w:t>
      </w:r>
      <w:r w:rsidRPr="00422F9B">
        <w:rPr>
          <w:rFonts w:asciiTheme="majorBidi" w:hAnsiTheme="majorBidi" w:cstheme="majorBidi"/>
          <w:spacing w:val="16"/>
        </w:rPr>
        <w:t xml:space="preserve"> </w:t>
      </w:r>
      <w:r w:rsidRPr="00422F9B">
        <w:rPr>
          <w:rFonts w:asciiTheme="majorBidi" w:hAnsiTheme="majorBidi" w:cstheme="majorBidi"/>
        </w:rPr>
        <w:t>especially</w:t>
      </w:r>
      <w:r w:rsidRPr="00422F9B">
        <w:rPr>
          <w:rFonts w:asciiTheme="majorBidi" w:hAnsiTheme="majorBidi" w:cstheme="majorBidi"/>
          <w:spacing w:val="9"/>
        </w:rPr>
        <w:t xml:space="preserve"> </w:t>
      </w:r>
      <w:r w:rsidRPr="00422F9B">
        <w:rPr>
          <w:rFonts w:asciiTheme="majorBidi" w:hAnsiTheme="majorBidi" w:cstheme="majorBidi"/>
        </w:rPr>
        <w:t>in</w:t>
      </w:r>
      <w:r w:rsidRPr="00422F9B">
        <w:rPr>
          <w:rFonts w:asciiTheme="majorBidi" w:hAnsiTheme="majorBidi" w:cstheme="majorBidi"/>
          <w:spacing w:val="16"/>
        </w:rPr>
        <w:t xml:space="preserve"> </w:t>
      </w:r>
      <w:r w:rsidRPr="00422F9B">
        <w:rPr>
          <w:rFonts w:asciiTheme="majorBidi" w:hAnsiTheme="majorBidi" w:cstheme="majorBidi"/>
        </w:rPr>
        <w:t>a</w:t>
      </w:r>
      <w:r w:rsidRPr="00422F9B">
        <w:rPr>
          <w:rFonts w:asciiTheme="majorBidi" w:hAnsiTheme="majorBidi" w:cstheme="majorBidi"/>
          <w:spacing w:val="11"/>
        </w:rPr>
        <w:t xml:space="preserve"> </w:t>
      </w:r>
      <w:r w:rsidRPr="00422F9B">
        <w:rPr>
          <w:rFonts w:asciiTheme="majorBidi" w:hAnsiTheme="majorBidi" w:cstheme="majorBidi"/>
        </w:rPr>
        <w:t>twisting</w:t>
      </w:r>
      <w:r w:rsidRPr="00422F9B">
        <w:rPr>
          <w:rFonts w:asciiTheme="majorBidi" w:hAnsiTheme="majorBidi" w:cstheme="majorBidi"/>
          <w:spacing w:val="17"/>
        </w:rPr>
        <w:t xml:space="preserve"> </w:t>
      </w:r>
      <w:r w:rsidRPr="00422F9B">
        <w:rPr>
          <w:rFonts w:asciiTheme="majorBidi" w:hAnsiTheme="majorBidi" w:cstheme="majorBidi"/>
        </w:rPr>
        <w:t>or</w:t>
      </w:r>
      <w:r w:rsidRPr="00422F9B">
        <w:rPr>
          <w:rFonts w:asciiTheme="majorBidi" w:hAnsiTheme="majorBidi" w:cstheme="majorBidi"/>
          <w:spacing w:val="16"/>
        </w:rPr>
        <w:t xml:space="preserve"> </w:t>
      </w:r>
      <w:r w:rsidRPr="00422F9B">
        <w:rPr>
          <w:rFonts w:asciiTheme="majorBidi" w:hAnsiTheme="majorBidi" w:cstheme="majorBidi"/>
        </w:rPr>
        <w:t>rotary</w:t>
      </w:r>
      <w:r w:rsidRPr="00422F9B">
        <w:rPr>
          <w:rFonts w:asciiTheme="majorBidi" w:hAnsiTheme="majorBidi" w:cstheme="majorBidi"/>
          <w:spacing w:val="8"/>
        </w:rPr>
        <w:t xml:space="preserve"> </w:t>
      </w:r>
      <w:r w:rsidRPr="00422F9B">
        <w:rPr>
          <w:rFonts w:asciiTheme="majorBidi" w:hAnsiTheme="majorBidi" w:cstheme="majorBidi"/>
        </w:rPr>
        <w:t>motion.</w:t>
      </w:r>
      <w:r w:rsidRPr="00422F9B">
        <w:rPr>
          <w:rFonts w:asciiTheme="majorBidi" w:hAnsiTheme="majorBidi" w:cstheme="majorBidi"/>
          <w:spacing w:val="17"/>
        </w:rPr>
        <w:t xml:space="preserve"> </w:t>
      </w:r>
      <w:r w:rsidRPr="00422F9B">
        <w:rPr>
          <w:rFonts w:asciiTheme="majorBidi" w:hAnsiTheme="majorBidi" w:cstheme="majorBidi"/>
          <w:spacing w:val="-2"/>
        </w:rPr>
        <w:t>Advancement</w:t>
      </w:r>
      <w:r w:rsidR="000B043F">
        <w:rPr>
          <w:rFonts w:asciiTheme="majorBidi" w:hAnsiTheme="majorBidi" w:cstheme="majorBidi"/>
          <w:spacing w:val="-2"/>
        </w:rPr>
        <w:t xml:space="preserve"> </w:t>
      </w:r>
      <w:r w:rsidRPr="00422F9B">
        <w:rPr>
          <w:rFonts w:asciiTheme="majorBidi" w:hAnsiTheme="majorBidi" w:cstheme="majorBidi"/>
        </w:rPr>
        <w:t xml:space="preserve">down the canal by a “pecking” or “watch-winding” motion, rather than a forceful advance, is </w:t>
      </w:r>
      <w:r w:rsidRPr="00422F9B">
        <w:rPr>
          <w:rFonts w:asciiTheme="majorBidi" w:hAnsiTheme="majorBidi" w:cstheme="majorBidi"/>
          <w:i/>
        </w:rPr>
        <w:t>de rigueur</w:t>
      </w:r>
      <w:r w:rsidRPr="00422F9B">
        <w:rPr>
          <w:rFonts w:asciiTheme="majorBidi" w:hAnsiTheme="majorBidi" w:cstheme="majorBidi"/>
        </w:rPr>
        <w:t xml:space="preserve">. </w:t>
      </w:r>
      <w:r w:rsidRPr="00422F9B">
        <w:rPr>
          <w:rFonts w:asciiTheme="majorBidi" w:hAnsiTheme="majorBidi" w:cstheme="majorBidi"/>
          <w:b/>
        </w:rPr>
        <w:t>(Ingle, 2009).</w:t>
      </w:r>
    </w:p>
    <w:p w14:paraId="5230E3F4" w14:textId="38A5ED05" w:rsidR="000B043F" w:rsidRPr="000B043F" w:rsidRDefault="000B043F"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noProof/>
          <w:sz w:val="24"/>
          <w:szCs w:val="24"/>
        </w:rPr>
        <w:drawing>
          <wp:inline distT="0" distB="0" distL="0" distR="0" wp14:anchorId="5082A970" wp14:editId="3FAB189C">
            <wp:extent cx="2676525" cy="3429000"/>
            <wp:effectExtent l="38100" t="38100" r="47625" b="3810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76525" cy="3429000"/>
                    </a:xfrm>
                    <a:prstGeom prst="rect">
                      <a:avLst/>
                    </a:prstGeom>
                    <a:ln w="28575">
                      <a:solidFill>
                        <a:schemeClr val="tx1"/>
                      </a:solidFill>
                    </a:ln>
                  </pic:spPr>
                </pic:pic>
              </a:graphicData>
            </a:graphic>
          </wp:inline>
        </w:drawing>
      </w:r>
    </w:p>
    <w:p w14:paraId="7781DDC4" w14:textId="4CCC3C44"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sz w:val="24"/>
          <w:szCs w:val="24"/>
        </w:rPr>
        <w:t>Figure 1.5: Curved, narrow and tortuous canals are more prone for instrument fracture.</w:t>
      </w:r>
    </w:p>
    <w:p w14:paraId="4C2599CB" w14:textId="77777777" w:rsidR="00105280" w:rsidRPr="000B043F" w:rsidRDefault="00105280" w:rsidP="000B043F">
      <w:pPr>
        <w:tabs>
          <w:tab w:val="left" w:pos="6852"/>
        </w:tabs>
        <w:spacing w:line="360" w:lineRule="auto"/>
        <w:jc w:val="center"/>
        <w:rPr>
          <w:rFonts w:asciiTheme="majorBidi" w:hAnsiTheme="majorBidi" w:cstheme="majorBidi"/>
          <w:b/>
          <w:bCs/>
          <w:sz w:val="24"/>
          <w:szCs w:val="24"/>
        </w:rPr>
      </w:pPr>
    </w:p>
    <w:p w14:paraId="6911AE17" w14:textId="2FD6C253" w:rsidR="000A78DA" w:rsidRDefault="004669A7" w:rsidP="000B043F">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The prognosis is best when separation of a large instrument</w:t>
      </w:r>
      <w:r w:rsidRPr="00422F9B">
        <w:rPr>
          <w:rFonts w:asciiTheme="majorBidi" w:hAnsiTheme="majorBidi" w:cstheme="majorBidi"/>
          <w:spacing w:val="40"/>
        </w:rPr>
        <w:t xml:space="preserve"> </w:t>
      </w:r>
      <w:r w:rsidRPr="00422F9B">
        <w:rPr>
          <w:rFonts w:asciiTheme="majorBidi" w:hAnsiTheme="majorBidi" w:cstheme="majorBidi"/>
        </w:rPr>
        <w:t>occurs in the later stages of canal instrumentation close to the working length. The progn</w:t>
      </w:r>
      <w:r w:rsidR="003E4063">
        <w:rPr>
          <w:rFonts w:asciiTheme="majorBidi" w:hAnsiTheme="majorBidi" w:cstheme="majorBidi"/>
        </w:rPr>
        <w:t xml:space="preserve">osis is poor for teeth with </w:t>
      </w:r>
      <w:proofErr w:type="spellStart"/>
      <w:r w:rsidR="003E4063">
        <w:rPr>
          <w:rFonts w:asciiTheme="majorBidi" w:hAnsiTheme="majorBidi" w:cstheme="majorBidi"/>
        </w:rPr>
        <w:t>unde</w:t>
      </w:r>
      <w:r w:rsidRPr="00422F9B">
        <w:rPr>
          <w:rFonts w:asciiTheme="majorBidi" w:hAnsiTheme="majorBidi" w:cstheme="majorBidi"/>
        </w:rPr>
        <w:t>brided</w:t>
      </w:r>
      <w:proofErr w:type="spellEnd"/>
      <w:r w:rsidRPr="00422F9B">
        <w:rPr>
          <w:rFonts w:asciiTheme="majorBidi" w:hAnsiTheme="majorBidi" w:cstheme="majorBidi"/>
        </w:rPr>
        <w:t xml:space="preserve"> canals in which a small instrument is separated short of the apex</w:t>
      </w:r>
      <w:r w:rsidRPr="00422F9B">
        <w:rPr>
          <w:rFonts w:asciiTheme="majorBidi" w:hAnsiTheme="majorBidi" w:cstheme="majorBidi"/>
          <w:spacing w:val="40"/>
        </w:rPr>
        <w:t xml:space="preserve"> </w:t>
      </w:r>
      <w:r w:rsidRPr="00422F9B">
        <w:rPr>
          <w:rFonts w:asciiTheme="majorBidi" w:hAnsiTheme="majorBidi" w:cstheme="majorBidi"/>
        </w:rPr>
        <w:t>or</w:t>
      </w:r>
      <w:r w:rsidRPr="00422F9B">
        <w:rPr>
          <w:rFonts w:asciiTheme="majorBidi" w:hAnsiTheme="majorBidi" w:cstheme="majorBidi"/>
          <w:spacing w:val="-5"/>
        </w:rPr>
        <w:t xml:space="preserve"> </w:t>
      </w:r>
      <w:r w:rsidRPr="00422F9B">
        <w:rPr>
          <w:rFonts w:asciiTheme="majorBidi" w:hAnsiTheme="majorBidi" w:cstheme="majorBidi"/>
        </w:rPr>
        <w:t>beyond</w:t>
      </w:r>
      <w:r w:rsidRPr="00422F9B">
        <w:rPr>
          <w:rFonts w:asciiTheme="majorBidi" w:hAnsiTheme="majorBidi" w:cstheme="majorBidi"/>
          <w:spacing w:val="-4"/>
        </w:rPr>
        <w:t xml:space="preserve"> </w:t>
      </w:r>
      <w:r w:rsidRPr="00422F9B">
        <w:rPr>
          <w:rFonts w:asciiTheme="majorBidi" w:hAnsiTheme="majorBidi" w:cstheme="majorBidi"/>
        </w:rPr>
        <w:t>the</w:t>
      </w:r>
      <w:r w:rsidRPr="00422F9B">
        <w:rPr>
          <w:rFonts w:asciiTheme="majorBidi" w:hAnsiTheme="majorBidi" w:cstheme="majorBidi"/>
          <w:spacing w:val="-5"/>
        </w:rPr>
        <w:t xml:space="preserve"> </w:t>
      </w:r>
      <w:r w:rsidRPr="00422F9B">
        <w:rPr>
          <w:rFonts w:asciiTheme="majorBidi" w:hAnsiTheme="majorBidi" w:cstheme="majorBidi"/>
        </w:rPr>
        <w:t>apical</w:t>
      </w:r>
      <w:r w:rsidRPr="00422F9B">
        <w:rPr>
          <w:rFonts w:asciiTheme="majorBidi" w:hAnsiTheme="majorBidi" w:cstheme="majorBidi"/>
          <w:spacing w:val="-7"/>
        </w:rPr>
        <w:t xml:space="preserve"> </w:t>
      </w:r>
      <w:r w:rsidRPr="00422F9B">
        <w:rPr>
          <w:rFonts w:asciiTheme="majorBidi" w:hAnsiTheme="majorBidi" w:cstheme="majorBidi"/>
        </w:rPr>
        <w:t>foramen</w:t>
      </w:r>
      <w:r w:rsidRPr="00422F9B">
        <w:rPr>
          <w:rFonts w:asciiTheme="majorBidi" w:hAnsiTheme="majorBidi" w:cstheme="majorBidi"/>
          <w:spacing w:val="-4"/>
        </w:rPr>
        <w:t xml:space="preserve"> </w:t>
      </w:r>
      <w:r w:rsidRPr="00422F9B">
        <w:rPr>
          <w:rFonts w:asciiTheme="majorBidi" w:hAnsiTheme="majorBidi" w:cstheme="majorBidi"/>
        </w:rPr>
        <w:t>early</w:t>
      </w:r>
      <w:r w:rsidRPr="00422F9B">
        <w:rPr>
          <w:rFonts w:asciiTheme="majorBidi" w:hAnsiTheme="majorBidi" w:cstheme="majorBidi"/>
          <w:spacing w:val="-8"/>
        </w:rPr>
        <w:t xml:space="preserve"> </w:t>
      </w:r>
      <w:r w:rsidRPr="00422F9B">
        <w:rPr>
          <w:rFonts w:asciiTheme="majorBidi" w:hAnsiTheme="majorBidi" w:cstheme="majorBidi"/>
        </w:rPr>
        <w:t>in</w:t>
      </w:r>
      <w:r w:rsidRPr="00422F9B">
        <w:rPr>
          <w:rFonts w:asciiTheme="majorBidi" w:hAnsiTheme="majorBidi" w:cstheme="majorBidi"/>
          <w:spacing w:val="-4"/>
        </w:rPr>
        <w:t xml:space="preserve"> </w:t>
      </w:r>
      <w:r w:rsidRPr="00422F9B">
        <w:rPr>
          <w:rFonts w:asciiTheme="majorBidi" w:hAnsiTheme="majorBidi" w:cstheme="majorBidi"/>
        </w:rPr>
        <w:t>instrumentation,</w:t>
      </w:r>
      <w:r w:rsidRPr="00422F9B">
        <w:rPr>
          <w:rFonts w:asciiTheme="majorBidi" w:hAnsiTheme="majorBidi" w:cstheme="majorBidi"/>
          <w:spacing w:val="-3"/>
        </w:rPr>
        <w:t xml:space="preserve"> </w:t>
      </w:r>
      <w:r w:rsidRPr="00422F9B">
        <w:rPr>
          <w:rFonts w:asciiTheme="majorBidi" w:hAnsiTheme="majorBidi" w:cstheme="majorBidi"/>
        </w:rPr>
        <w:t>because</w:t>
      </w:r>
      <w:r w:rsidRPr="00422F9B">
        <w:rPr>
          <w:rFonts w:asciiTheme="majorBidi" w:hAnsiTheme="majorBidi" w:cstheme="majorBidi"/>
          <w:spacing w:val="-4"/>
        </w:rPr>
        <w:t xml:space="preserve"> </w:t>
      </w:r>
      <w:r w:rsidRPr="00422F9B">
        <w:rPr>
          <w:rFonts w:asciiTheme="majorBidi" w:hAnsiTheme="majorBidi" w:cstheme="majorBidi"/>
          <w:spacing w:val="-5"/>
        </w:rPr>
        <w:t>the</w:t>
      </w:r>
      <w:r w:rsidR="000B043F">
        <w:rPr>
          <w:rFonts w:asciiTheme="majorBidi" w:hAnsiTheme="majorBidi" w:cstheme="majorBidi"/>
          <w:spacing w:val="-5"/>
        </w:rPr>
        <w:t xml:space="preserve"> </w:t>
      </w:r>
      <w:r w:rsidRPr="00422F9B">
        <w:rPr>
          <w:rFonts w:asciiTheme="majorBidi" w:hAnsiTheme="majorBidi" w:cstheme="majorBidi"/>
        </w:rPr>
        <w:t xml:space="preserve">prognosis depends on the extent of </w:t>
      </w:r>
      <w:proofErr w:type="spellStart"/>
      <w:r w:rsidRPr="00422F9B">
        <w:rPr>
          <w:rFonts w:asciiTheme="majorBidi" w:hAnsiTheme="majorBidi" w:cstheme="majorBidi"/>
        </w:rPr>
        <w:t>undebrided</w:t>
      </w:r>
      <w:proofErr w:type="spellEnd"/>
      <w:r w:rsidRPr="00422F9B">
        <w:rPr>
          <w:rFonts w:asciiTheme="majorBidi" w:hAnsiTheme="majorBidi" w:cstheme="majorBidi"/>
        </w:rPr>
        <w:t xml:space="preserve"> infected canal space apical to the separated </w:t>
      </w:r>
      <w:r w:rsidR="000B043F" w:rsidRPr="00422F9B">
        <w:rPr>
          <w:rFonts w:asciiTheme="majorBidi" w:hAnsiTheme="majorBidi" w:cstheme="majorBidi"/>
        </w:rPr>
        <w:t>instrument.</w:t>
      </w:r>
      <w:r w:rsidR="000B043F" w:rsidRPr="00422F9B">
        <w:rPr>
          <w:rFonts w:asciiTheme="majorBidi" w:hAnsiTheme="majorBidi" w:cstheme="majorBidi"/>
          <w:b/>
        </w:rPr>
        <w:t xml:space="preserve"> (</w:t>
      </w:r>
      <w:proofErr w:type="spellStart"/>
      <w:r w:rsidRPr="00422F9B">
        <w:rPr>
          <w:rFonts w:asciiTheme="majorBidi" w:hAnsiTheme="majorBidi" w:cstheme="majorBidi"/>
          <w:b/>
        </w:rPr>
        <w:t>Torabinejad</w:t>
      </w:r>
      <w:proofErr w:type="spellEnd"/>
      <w:r w:rsidRPr="00422F9B">
        <w:rPr>
          <w:rFonts w:asciiTheme="majorBidi" w:hAnsiTheme="majorBidi" w:cstheme="majorBidi"/>
          <w:b/>
        </w:rPr>
        <w:t xml:space="preserve"> and Lemon, 2002).</w:t>
      </w:r>
      <w:r w:rsidR="000A78DA" w:rsidRPr="00422F9B">
        <w:rPr>
          <w:rFonts w:asciiTheme="majorBidi" w:hAnsiTheme="majorBidi" w:cstheme="majorBidi"/>
        </w:rPr>
        <w:t xml:space="preserve"> </w:t>
      </w:r>
    </w:p>
    <w:p w14:paraId="740AE9B8" w14:textId="77777777" w:rsidR="000B043F" w:rsidRPr="00422F9B" w:rsidRDefault="000B043F" w:rsidP="000B043F">
      <w:pPr>
        <w:pStyle w:val="BodyText"/>
        <w:spacing w:line="360" w:lineRule="auto"/>
        <w:ind w:left="0" w:firstLine="720"/>
        <w:jc w:val="both"/>
        <w:rPr>
          <w:rFonts w:asciiTheme="majorBidi" w:hAnsiTheme="majorBidi" w:cstheme="majorBidi"/>
        </w:rPr>
      </w:pPr>
    </w:p>
    <w:p w14:paraId="665096A6" w14:textId="77777777" w:rsidR="000A78DA" w:rsidRPr="000B043F" w:rsidRDefault="000A78DA" w:rsidP="000B043F">
      <w:pPr>
        <w:tabs>
          <w:tab w:val="left" w:pos="6852"/>
        </w:tabs>
        <w:spacing w:line="360" w:lineRule="auto"/>
        <w:rPr>
          <w:rFonts w:asciiTheme="majorBidi" w:hAnsiTheme="majorBidi" w:cstheme="majorBidi"/>
          <w:b/>
          <w:bCs/>
          <w:sz w:val="32"/>
          <w:szCs w:val="32"/>
        </w:rPr>
      </w:pPr>
      <w:r w:rsidRPr="000B043F">
        <w:rPr>
          <w:rFonts w:asciiTheme="majorBidi" w:hAnsiTheme="majorBidi" w:cstheme="majorBidi"/>
          <w:b/>
          <w:bCs/>
          <w:sz w:val="32"/>
          <w:szCs w:val="32"/>
        </w:rPr>
        <w:t>Management</w:t>
      </w:r>
    </w:p>
    <w:p w14:paraId="3CB04688" w14:textId="77777777" w:rsidR="00105280" w:rsidRPr="00422F9B" w:rsidRDefault="000A78DA" w:rsidP="0055060E">
      <w:pPr>
        <w:spacing w:line="360" w:lineRule="auto"/>
        <w:ind w:firstLine="720"/>
        <w:jc w:val="both"/>
        <w:rPr>
          <w:rFonts w:asciiTheme="majorBidi" w:hAnsiTheme="majorBidi" w:cstheme="majorBidi"/>
          <w:bCs/>
          <w:sz w:val="28"/>
          <w:szCs w:val="28"/>
        </w:rPr>
      </w:pPr>
      <w:r w:rsidRPr="00422F9B">
        <w:rPr>
          <w:rFonts w:asciiTheme="majorBidi" w:hAnsiTheme="majorBidi" w:cstheme="majorBidi"/>
          <w:bCs/>
          <w:sz w:val="28"/>
          <w:szCs w:val="28"/>
        </w:rPr>
        <w:t xml:space="preserve">Removal attempts preferably should not be under-taken immediately following the fracture in an excited or frustrated mental state. The ﬁrst steps should be interruption of treatment, informing the patient on the incidence and taking a radiograph, which is important for </w:t>
      </w:r>
      <w:proofErr w:type="spellStart"/>
      <w:r w:rsidRPr="00422F9B">
        <w:rPr>
          <w:rFonts w:asciiTheme="majorBidi" w:hAnsiTheme="majorBidi" w:cstheme="majorBidi"/>
          <w:bCs/>
          <w:sz w:val="28"/>
          <w:szCs w:val="28"/>
        </w:rPr>
        <w:t>medicolegal</w:t>
      </w:r>
      <w:proofErr w:type="spellEnd"/>
      <w:r w:rsidRPr="00422F9B">
        <w:rPr>
          <w:rFonts w:asciiTheme="majorBidi" w:hAnsiTheme="majorBidi" w:cstheme="majorBidi"/>
          <w:bCs/>
          <w:sz w:val="28"/>
          <w:szCs w:val="28"/>
        </w:rPr>
        <w:t xml:space="preserve"> reasons (documentation of the incident) as well as for planning further treatment. The access cavity is </w:t>
      </w:r>
      <w:r w:rsidR="00FA7200" w:rsidRPr="00422F9B">
        <w:rPr>
          <w:rFonts w:asciiTheme="majorBidi" w:hAnsiTheme="majorBidi" w:cstheme="majorBidi"/>
          <w:bCs/>
          <w:sz w:val="28"/>
          <w:szCs w:val="28"/>
        </w:rPr>
        <w:t>temporized</w:t>
      </w:r>
      <w:r w:rsidRPr="00422F9B">
        <w:rPr>
          <w:rFonts w:asciiTheme="majorBidi" w:hAnsiTheme="majorBidi" w:cstheme="majorBidi"/>
          <w:bCs/>
          <w:sz w:val="28"/>
          <w:szCs w:val="28"/>
        </w:rPr>
        <w:t xml:space="preserve"> and closed. Treatment is continued in a new appointment.</w:t>
      </w:r>
      <w:r w:rsidR="00FA7200" w:rsidRPr="00422F9B">
        <w:rPr>
          <w:rFonts w:asciiTheme="majorBidi" w:hAnsiTheme="majorBidi" w:cstheme="majorBidi"/>
          <w:bCs/>
          <w:sz w:val="28"/>
          <w:szCs w:val="28"/>
        </w:rPr>
        <w:t xml:space="preserve"> </w:t>
      </w:r>
      <w:r w:rsidRPr="00422F9B">
        <w:rPr>
          <w:rFonts w:asciiTheme="majorBidi" w:hAnsiTheme="majorBidi" w:cstheme="majorBidi"/>
          <w:bCs/>
          <w:sz w:val="28"/>
          <w:szCs w:val="28"/>
        </w:rPr>
        <w:t>If removal of the broken instrument is necessary, all of the other root canals should be blocked (cotton or gutta-percha) to prevent the loosened fragment from falling into another root canal. Subsequently the access cavity has to be controlled or modiﬁed in order to gain straight-line access to the top of the fragment.</w:t>
      </w:r>
      <w:r w:rsidR="00FA7200" w:rsidRPr="00422F9B">
        <w:rPr>
          <w:rFonts w:asciiTheme="majorBidi" w:hAnsiTheme="majorBidi" w:cstheme="majorBidi"/>
          <w:bCs/>
          <w:sz w:val="28"/>
          <w:szCs w:val="28"/>
        </w:rPr>
        <w:t xml:space="preserve"> </w:t>
      </w:r>
      <w:r w:rsidRPr="00422F9B">
        <w:rPr>
          <w:rFonts w:asciiTheme="majorBidi" w:hAnsiTheme="majorBidi" w:cstheme="majorBidi"/>
          <w:bCs/>
          <w:sz w:val="28"/>
          <w:szCs w:val="28"/>
        </w:rPr>
        <w:t xml:space="preserve">When the top of the fragment cannot be </w:t>
      </w:r>
      <w:r w:rsidR="00FA7200" w:rsidRPr="00422F9B">
        <w:rPr>
          <w:rFonts w:asciiTheme="majorBidi" w:hAnsiTheme="majorBidi" w:cstheme="majorBidi"/>
          <w:bCs/>
          <w:sz w:val="28"/>
          <w:szCs w:val="28"/>
        </w:rPr>
        <w:t>visualized</w:t>
      </w:r>
      <w:r w:rsidRPr="00422F9B">
        <w:rPr>
          <w:rFonts w:asciiTheme="majorBidi" w:hAnsiTheme="majorBidi" w:cstheme="majorBidi"/>
          <w:bCs/>
          <w:sz w:val="28"/>
          <w:szCs w:val="28"/>
        </w:rPr>
        <w:t>, removal attempts should be stopped because of the enormous risk of root perforation. If visualization is possible, some space should be prepared around the top of the fragment, so that the ultra-sonic tips can be placed alongside the fragment. Loosening and removal using ﬁne ultrasonic tips, loop or braiding techniques or special devices (e.g. IRS [</w:t>
      </w:r>
      <w:proofErr w:type="spellStart"/>
      <w:r w:rsidRPr="00422F9B">
        <w:rPr>
          <w:rFonts w:asciiTheme="majorBidi" w:hAnsiTheme="majorBidi" w:cstheme="majorBidi"/>
          <w:bCs/>
          <w:sz w:val="28"/>
          <w:szCs w:val="28"/>
        </w:rPr>
        <w:t>Dentsply</w:t>
      </w:r>
      <w:proofErr w:type="spellEnd"/>
      <w:r w:rsidRPr="00422F9B">
        <w:rPr>
          <w:rFonts w:asciiTheme="majorBidi" w:hAnsiTheme="majorBidi" w:cstheme="majorBidi"/>
          <w:bCs/>
          <w:sz w:val="28"/>
          <w:szCs w:val="28"/>
        </w:rPr>
        <w:t xml:space="preserve">, Konstanz, Germany] and </w:t>
      </w:r>
      <w:proofErr w:type="spellStart"/>
      <w:r w:rsidRPr="00422F9B">
        <w:rPr>
          <w:rFonts w:asciiTheme="majorBidi" w:hAnsiTheme="majorBidi" w:cstheme="majorBidi"/>
          <w:bCs/>
          <w:sz w:val="28"/>
          <w:szCs w:val="28"/>
        </w:rPr>
        <w:t>EndoRes</w:t>
      </w:r>
      <w:proofErr w:type="spellEnd"/>
      <w:r w:rsidRPr="00422F9B">
        <w:rPr>
          <w:rFonts w:asciiTheme="majorBidi" w:hAnsiTheme="majorBidi" w:cstheme="majorBidi"/>
          <w:bCs/>
          <w:sz w:val="28"/>
          <w:szCs w:val="28"/>
        </w:rPr>
        <w:t>-cue [</w:t>
      </w:r>
      <w:proofErr w:type="spellStart"/>
      <w:r w:rsidRPr="00422F9B">
        <w:rPr>
          <w:rFonts w:asciiTheme="majorBidi" w:hAnsiTheme="majorBidi" w:cstheme="majorBidi"/>
          <w:bCs/>
          <w:sz w:val="28"/>
          <w:szCs w:val="28"/>
        </w:rPr>
        <w:t>Komet</w:t>
      </w:r>
      <w:proofErr w:type="spellEnd"/>
      <w:r w:rsidRPr="00422F9B">
        <w:rPr>
          <w:rFonts w:asciiTheme="majorBidi" w:hAnsiTheme="majorBidi" w:cstheme="majorBidi"/>
          <w:bCs/>
          <w:sz w:val="28"/>
          <w:szCs w:val="28"/>
        </w:rPr>
        <w:t xml:space="preserve">, </w:t>
      </w:r>
      <w:proofErr w:type="spellStart"/>
      <w:r w:rsidRPr="00422F9B">
        <w:rPr>
          <w:rFonts w:asciiTheme="majorBidi" w:hAnsiTheme="majorBidi" w:cstheme="majorBidi"/>
          <w:bCs/>
          <w:sz w:val="28"/>
          <w:szCs w:val="28"/>
        </w:rPr>
        <w:t>Lemgo</w:t>
      </w:r>
      <w:proofErr w:type="spellEnd"/>
      <w:r w:rsidRPr="00422F9B">
        <w:rPr>
          <w:rFonts w:asciiTheme="majorBidi" w:hAnsiTheme="majorBidi" w:cstheme="majorBidi"/>
          <w:bCs/>
          <w:sz w:val="28"/>
          <w:szCs w:val="28"/>
        </w:rPr>
        <w:t>, Germany]). A ﬁnal radiograph is taken to document complete removal, however, even intermediate radiographs may become necessary to control the progress of removal attempts and to ensure that all instruments are still in the long axis of the root.</w:t>
      </w:r>
      <w:r w:rsidR="00FA7200" w:rsidRPr="00422F9B">
        <w:rPr>
          <w:rFonts w:asciiTheme="majorBidi" w:hAnsiTheme="majorBidi" w:cstheme="majorBidi"/>
          <w:sz w:val="28"/>
          <w:szCs w:val="28"/>
        </w:rPr>
        <w:t xml:space="preserve"> </w:t>
      </w:r>
      <w:r w:rsidR="00FA7200" w:rsidRPr="00422F9B">
        <w:rPr>
          <w:rFonts w:asciiTheme="majorBidi" w:hAnsiTheme="majorBidi" w:cstheme="majorBidi"/>
          <w:b/>
          <w:sz w:val="28"/>
          <w:szCs w:val="28"/>
        </w:rPr>
        <w:t>(Hülsmann,2016)</w:t>
      </w:r>
    </w:p>
    <w:p w14:paraId="518E9C48" w14:textId="77777777" w:rsidR="00105280" w:rsidRPr="00422F9B" w:rsidRDefault="00105280" w:rsidP="0055060E">
      <w:pPr>
        <w:pStyle w:val="BodyText"/>
        <w:spacing w:line="360" w:lineRule="auto"/>
        <w:ind w:left="0" w:firstLine="720"/>
        <w:jc w:val="both"/>
        <w:rPr>
          <w:rFonts w:asciiTheme="majorBidi" w:hAnsiTheme="majorBidi" w:cstheme="majorBidi"/>
          <w:b/>
        </w:rPr>
      </w:pPr>
    </w:p>
    <w:p w14:paraId="2D366341" w14:textId="0BA4D8CE" w:rsidR="00105280" w:rsidRPr="000B043F" w:rsidRDefault="00624D53" w:rsidP="000B043F">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1.2.5 </w:t>
      </w:r>
      <w:r w:rsidR="004669A7" w:rsidRPr="000B043F">
        <w:rPr>
          <w:rFonts w:asciiTheme="majorBidi" w:hAnsiTheme="majorBidi" w:cstheme="majorBidi"/>
          <w:b/>
          <w:bCs/>
          <w:sz w:val="32"/>
          <w:szCs w:val="32"/>
        </w:rPr>
        <w:t>Zipping</w:t>
      </w:r>
    </w:p>
    <w:p w14:paraId="5093494B" w14:textId="33A4416A" w:rsidR="00105280" w:rsidRPr="00422F9B" w:rsidRDefault="004669A7" w:rsidP="000B043F">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Zipping</w:t>
      </w:r>
      <w:r w:rsidR="005706DF" w:rsidRPr="00422F9B">
        <w:rPr>
          <w:rFonts w:asciiTheme="majorBidi" w:hAnsiTheme="majorBidi" w:cstheme="majorBidi"/>
        </w:rPr>
        <w:t xml:space="preserve"> is defined as the apical transportation of a curved canal caused due to improper shaping technique</w:t>
      </w:r>
      <w:r w:rsidR="000B043F">
        <w:rPr>
          <w:rFonts w:asciiTheme="majorBidi" w:hAnsiTheme="majorBidi" w:cstheme="majorBidi"/>
        </w:rPr>
        <w:t xml:space="preserve"> </w:t>
      </w:r>
      <w:r w:rsidRPr="00422F9B">
        <w:rPr>
          <w:rFonts w:asciiTheme="majorBidi" w:hAnsiTheme="majorBidi" w:cstheme="majorBidi"/>
        </w:rPr>
        <w:t>causes are</w:t>
      </w:r>
    </w:p>
    <w:p w14:paraId="3D6FB184" w14:textId="77777777" w:rsidR="00105280" w:rsidRPr="00422F9B" w:rsidRDefault="004669A7" w:rsidP="0055060E">
      <w:pPr>
        <w:pStyle w:val="ListParagraph"/>
        <w:numPr>
          <w:ilvl w:val="0"/>
          <w:numId w:val="8"/>
        </w:numPr>
        <w:tabs>
          <w:tab w:val="left" w:pos="340"/>
        </w:tabs>
        <w:spacing w:line="360" w:lineRule="auto"/>
        <w:ind w:left="0" w:firstLine="720"/>
        <w:jc w:val="both"/>
        <w:rPr>
          <w:rFonts w:asciiTheme="majorBidi" w:hAnsiTheme="majorBidi" w:cstheme="majorBidi"/>
          <w:sz w:val="28"/>
          <w:szCs w:val="28"/>
        </w:rPr>
      </w:pPr>
      <w:r w:rsidRPr="00422F9B">
        <w:rPr>
          <w:rFonts w:asciiTheme="majorBidi" w:hAnsiTheme="majorBidi" w:cstheme="majorBidi"/>
          <w:sz w:val="28"/>
          <w:szCs w:val="28"/>
        </w:rPr>
        <w:t>Failure</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to</w:t>
      </w:r>
      <w:r w:rsidRPr="00422F9B">
        <w:rPr>
          <w:rFonts w:asciiTheme="majorBidi" w:hAnsiTheme="majorBidi" w:cstheme="majorBidi"/>
          <w:spacing w:val="-6"/>
          <w:sz w:val="28"/>
          <w:szCs w:val="28"/>
        </w:rPr>
        <w:t xml:space="preserve"> </w:t>
      </w:r>
      <w:proofErr w:type="spellStart"/>
      <w:r w:rsidRPr="00422F9B">
        <w:rPr>
          <w:rFonts w:asciiTheme="majorBidi" w:hAnsiTheme="majorBidi" w:cstheme="majorBidi"/>
          <w:sz w:val="28"/>
          <w:szCs w:val="28"/>
        </w:rPr>
        <w:t>precurve</w:t>
      </w:r>
      <w:proofErr w:type="spellEnd"/>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the</w:t>
      </w:r>
      <w:r w:rsidRPr="00422F9B">
        <w:rPr>
          <w:rFonts w:asciiTheme="majorBidi" w:hAnsiTheme="majorBidi" w:cstheme="majorBidi"/>
          <w:spacing w:val="-6"/>
          <w:sz w:val="28"/>
          <w:szCs w:val="28"/>
        </w:rPr>
        <w:t xml:space="preserve"> </w:t>
      </w:r>
      <w:r w:rsidRPr="00422F9B">
        <w:rPr>
          <w:rFonts w:asciiTheme="majorBidi" w:hAnsiTheme="majorBidi" w:cstheme="majorBidi"/>
          <w:spacing w:val="-2"/>
          <w:sz w:val="28"/>
          <w:szCs w:val="28"/>
        </w:rPr>
        <w:t>files.</w:t>
      </w:r>
    </w:p>
    <w:p w14:paraId="00F9E4AE" w14:textId="77777777" w:rsidR="00105280" w:rsidRPr="00422F9B" w:rsidRDefault="004669A7" w:rsidP="0055060E">
      <w:pPr>
        <w:pStyle w:val="ListParagraph"/>
        <w:numPr>
          <w:ilvl w:val="0"/>
          <w:numId w:val="8"/>
        </w:numPr>
        <w:tabs>
          <w:tab w:val="left" w:pos="414"/>
        </w:tabs>
        <w:spacing w:line="360" w:lineRule="auto"/>
        <w:ind w:left="0" w:firstLine="720"/>
        <w:jc w:val="both"/>
        <w:rPr>
          <w:rFonts w:asciiTheme="majorBidi" w:hAnsiTheme="majorBidi" w:cstheme="majorBidi"/>
          <w:sz w:val="28"/>
          <w:szCs w:val="28"/>
        </w:rPr>
      </w:pPr>
      <w:r w:rsidRPr="00422F9B">
        <w:rPr>
          <w:rFonts w:asciiTheme="majorBidi" w:hAnsiTheme="majorBidi" w:cstheme="majorBidi"/>
          <w:sz w:val="28"/>
          <w:szCs w:val="28"/>
        </w:rPr>
        <w:t>Forcing</w:t>
      </w:r>
      <w:r w:rsidRPr="00422F9B">
        <w:rPr>
          <w:rFonts w:asciiTheme="majorBidi" w:hAnsiTheme="majorBidi" w:cstheme="majorBidi"/>
          <w:spacing w:val="-8"/>
          <w:sz w:val="28"/>
          <w:szCs w:val="28"/>
        </w:rPr>
        <w:t xml:space="preserve"> </w:t>
      </w:r>
      <w:r w:rsidRPr="00422F9B">
        <w:rPr>
          <w:rFonts w:asciiTheme="majorBidi" w:hAnsiTheme="majorBidi" w:cstheme="majorBidi"/>
          <w:sz w:val="28"/>
          <w:szCs w:val="28"/>
        </w:rPr>
        <w:t>instruments</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in</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curved</w:t>
      </w:r>
      <w:r w:rsidRPr="00422F9B">
        <w:rPr>
          <w:rFonts w:asciiTheme="majorBidi" w:hAnsiTheme="majorBidi" w:cstheme="majorBidi"/>
          <w:spacing w:val="-8"/>
          <w:sz w:val="28"/>
          <w:szCs w:val="28"/>
        </w:rPr>
        <w:t xml:space="preserve"> </w:t>
      </w:r>
      <w:r w:rsidRPr="00422F9B">
        <w:rPr>
          <w:rFonts w:asciiTheme="majorBidi" w:hAnsiTheme="majorBidi" w:cstheme="majorBidi"/>
          <w:spacing w:val="-2"/>
          <w:sz w:val="28"/>
          <w:szCs w:val="28"/>
        </w:rPr>
        <w:t>canal.</w:t>
      </w:r>
    </w:p>
    <w:p w14:paraId="0DC6A4E1" w14:textId="77777777" w:rsidR="00105280" w:rsidRPr="00422F9B" w:rsidRDefault="004669A7" w:rsidP="0055060E">
      <w:pPr>
        <w:pStyle w:val="ListParagraph"/>
        <w:numPr>
          <w:ilvl w:val="0"/>
          <w:numId w:val="8"/>
        </w:numPr>
        <w:tabs>
          <w:tab w:val="left" w:pos="414"/>
        </w:tabs>
        <w:spacing w:line="360" w:lineRule="auto"/>
        <w:ind w:left="0" w:firstLine="720"/>
        <w:jc w:val="both"/>
        <w:rPr>
          <w:rFonts w:asciiTheme="majorBidi" w:hAnsiTheme="majorBidi" w:cstheme="majorBidi"/>
          <w:sz w:val="28"/>
          <w:szCs w:val="28"/>
        </w:rPr>
      </w:pPr>
      <w:r w:rsidRPr="00422F9B">
        <w:rPr>
          <w:rFonts w:asciiTheme="majorBidi" w:hAnsiTheme="majorBidi" w:cstheme="majorBidi"/>
          <w:sz w:val="28"/>
          <w:szCs w:val="28"/>
        </w:rPr>
        <w:t>Use</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of</w:t>
      </w:r>
      <w:r w:rsidRPr="00422F9B">
        <w:rPr>
          <w:rFonts w:asciiTheme="majorBidi" w:hAnsiTheme="majorBidi" w:cstheme="majorBidi"/>
          <w:spacing w:val="-6"/>
          <w:sz w:val="28"/>
          <w:szCs w:val="28"/>
        </w:rPr>
        <w:t xml:space="preserve"> </w:t>
      </w:r>
      <w:r w:rsidRPr="00422F9B">
        <w:rPr>
          <w:rFonts w:asciiTheme="majorBidi" w:hAnsiTheme="majorBidi" w:cstheme="majorBidi"/>
          <w:sz w:val="28"/>
          <w:szCs w:val="28"/>
        </w:rPr>
        <w:t>large, stiff</w:t>
      </w:r>
      <w:r w:rsidRPr="00422F9B">
        <w:rPr>
          <w:rFonts w:asciiTheme="majorBidi" w:hAnsiTheme="majorBidi" w:cstheme="majorBidi"/>
          <w:spacing w:val="-6"/>
          <w:sz w:val="28"/>
          <w:szCs w:val="28"/>
        </w:rPr>
        <w:t xml:space="preserve"> </w:t>
      </w:r>
      <w:r w:rsidRPr="00422F9B">
        <w:rPr>
          <w:rFonts w:asciiTheme="majorBidi" w:hAnsiTheme="majorBidi" w:cstheme="majorBidi"/>
          <w:sz w:val="28"/>
          <w:szCs w:val="28"/>
        </w:rPr>
        <w:t>instruments</w:t>
      </w:r>
      <w:r w:rsidRPr="00422F9B">
        <w:rPr>
          <w:rFonts w:asciiTheme="majorBidi" w:hAnsiTheme="majorBidi" w:cstheme="majorBidi"/>
          <w:spacing w:val="-5"/>
          <w:sz w:val="28"/>
          <w:szCs w:val="28"/>
        </w:rPr>
        <w:t xml:space="preserve"> </w:t>
      </w:r>
      <w:r w:rsidRPr="00422F9B">
        <w:rPr>
          <w:rFonts w:asciiTheme="majorBidi" w:hAnsiTheme="majorBidi" w:cstheme="majorBidi"/>
          <w:sz w:val="28"/>
          <w:szCs w:val="28"/>
        </w:rPr>
        <w:t>to</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bore</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out</w:t>
      </w:r>
      <w:r w:rsidRPr="00422F9B">
        <w:rPr>
          <w:rFonts w:asciiTheme="majorBidi" w:hAnsiTheme="majorBidi" w:cstheme="majorBidi"/>
          <w:spacing w:val="-1"/>
          <w:sz w:val="28"/>
          <w:szCs w:val="28"/>
        </w:rPr>
        <w:t xml:space="preserve"> </w:t>
      </w:r>
      <w:r w:rsidRPr="00422F9B">
        <w:rPr>
          <w:rFonts w:asciiTheme="majorBidi" w:hAnsiTheme="majorBidi" w:cstheme="majorBidi"/>
          <w:sz w:val="28"/>
          <w:szCs w:val="28"/>
        </w:rPr>
        <w:t>a</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curve</w:t>
      </w:r>
      <w:r w:rsidRPr="00422F9B">
        <w:rPr>
          <w:rFonts w:asciiTheme="majorBidi" w:hAnsiTheme="majorBidi" w:cstheme="majorBidi"/>
          <w:spacing w:val="-6"/>
          <w:sz w:val="28"/>
          <w:szCs w:val="28"/>
        </w:rPr>
        <w:t xml:space="preserve"> </w:t>
      </w:r>
      <w:r w:rsidRPr="00422F9B">
        <w:rPr>
          <w:rFonts w:asciiTheme="majorBidi" w:hAnsiTheme="majorBidi" w:cstheme="majorBidi"/>
          <w:spacing w:val="-2"/>
          <w:sz w:val="28"/>
          <w:szCs w:val="28"/>
        </w:rPr>
        <w:t>canal</w:t>
      </w:r>
    </w:p>
    <w:p w14:paraId="18B01206" w14:textId="77777777"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noProof/>
          <w:sz w:val="24"/>
          <w:szCs w:val="24"/>
        </w:rPr>
        <w:drawing>
          <wp:inline distT="0" distB="0" distL="0" distR="0" wp14:anchorId="5E01A6A0" wp14:editId="05CB6F80">
            <wp:extent cx="3516172" cy="2952369"/>
            <wp:effectExtent l="38100" t="38100" r="46355" b="38735"/>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2" cstate="print"/>
                    <a:stretch>
                      <a:fillRect/>
                    </a:stretch>
                  </pic:blipFill>
                  <pic:spPr>
                    <a:xfrm>
                      <a:off x="0" y="0"/>
                      <a:ext cx="3516172" cy="2952369"/>
                    </a:xfrm>
                    <a:prstGeom prst="rect">
                      <a:avLst/>
                    </a:prstGeom>
                    <a:ln w="28575">
                      <a:solidFill>
                        <a:schemeClr val="tx1"/>
                      </a:solidFill>
                    </a:ln>
                  </pic:spPr>
                </pic:pic>
              </a:graphicData>
            </a:graphic>
          </wp:inline>
        </w:drawing>
      </w:r>
    </w:p>
    <w:p w14:paraId="35B03DB2" w14:textId="77777777"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sz w:val="24"/>
          <w:szCs w:val="24"/>
        </w:rPr>
        <w:t xml:space="preserve">Figure 1.6: </w:t>
      </w:r>
      <w:proofErr w:type="spellStart"/>
      <w:r w:rsidRPr="000B043F">
        <w:rPr>
          <w:rFonts w:asciiTheme="majorBidi" w:hAnsiTheme="majorBidi" w:cstheme="majorBidi"/>
          <w:b/>
          <w:bCs/>
          <w:sz w:val="24"/>
          <w:szCs w:val="24"/>
        </w:rPr>
        <w:t>Zippping</w:t>
      </w:r>
      <w:proofErr w:type="spellEnd"/>
      <w:r w:rsidRPr="000B043F">
        <w:rPr>
          <w:rFonts w:asciiTheme="majorBidi" w:hAnsiTheme="majorBidi" w:cstheme="majorBidi"/>
          <w:b/>
          <w:bCs/>
          <w:sz w:val="24"/>
          <w:szCs w:val="24"/>
        </w:rPr>
        <w:t>.</w:t>
      </w:r>
    </w:p>
    <w:p w14:paraId="453B98C3" w14:textId="77777777" w:rsidR="00105280" w:rsidRPr="00422F9B" w:rsidRDefault="00105280" w:rsidP="0055060E">
      <w:pPr>
        <w:pStyle w:val="BodyText"/>
        <w:spacing w:line="360" w:lineRule="auto"/>
        <w:ind w:left="0" w:firstLine="720"/>
        <w:jc w:val="both"/>
        <w:rPr>
          <w:rFonts w:asciiTheme="majorBidi" w:hAnsiTheme="majorBidi" w:cstheme="majorBidi"/>
        </w:rPr>
      </w:pPr>
    </w:p>
    <w:p w14:paraId="1A6050C0" w14:textId="77777777" w:rsidR="00105280" w:rsidRPr="00422F9B" w:rsidRDefault="004669A7" w:rsidP="000B043F">
      <w:pPr>
        <w:pStyle w:val="ListParagraph"/>
        <w:numPr>
          <w:ilvl w:val="0"/>
          <w:numId w:val="20"/>
        </w:numPr>
        <w:spacing w:line="360" w:lineRule="auto"/>
        <w:ind w:left="284" w:hanging="284"/>
        <w:jc w:val="both"/>
        <w:rPr>
          <w:rFonts w:asciiTheme="majorBidi" w:hAnsiTheme="majorBidi" w:cstheme="majorBidi"/>
          <w:sz w:val="28"/>
          <w:szCs w:val="28"/>
        </w:rPr>
      </w:pPr>
      <w:r w:rsidRPr="00422F9B">
        <w:rPr>
          <w:rFonts w:asciiTheme="majorBidi" w:hAnsiTheme="majorBidi" w:cstheme="majorBidi"/>
          <w:sz w:val="28"/>
          <w:szCs w:val="28"/>
        </w:rPr>
        <w:t>In zipping, apical foramen tends to become a tear drop shape</w:t>
      </w:r>
      <w:r w:rsidRPr="00422F9B">
        <w:rPr>
          <w:rFonts w:asciiTheme="majorBidi" w:hAnsiTheme="majorBidi" w:cstheme="majorBidi"/>
          <w:spacing w:val="-5"/>
          <w:sz w:val="28"/>
          <w:szCs w:val="28"/>
        </w:rPr>
        <w:t xml:space="preserve"> </w:t>
      </w:r>
      <w:r w:rsidRPr="00422F9B">
        <w:rPr>
          <w:rFonts w:asciiTheme="majorBidi" w:hAnsiTheme="majorBidi" w:cstheme="majorBidi"/>
          <w:sz w:val="28"/>
          <w:szCs w:val="28"/>
        </w:rPr>
        <w:t>or</w:t>
      </w:r>
      <w:r w:rsidRPr="00422F9B">
        <w:rPr>
          <w:rFonts w:asciiTheme="majorBidi" w:hAnsiTheme="majorBidi" w:cstheme="majorBidi"/>
          <w:spacing w:val="-5"/>
          <w:sz w:val="28"/>
          <w:szCs w:val="28"/>
        </w:rPr>
        <w:t xml:space="preserve"> </w:t>
      </w:r>
      <w:r w:rsidRPr="00422F9B">
        <w:rPr>
          <w:rFonts w:asciiTheme="majorBidi" w:hAnsiTheme="majorBidi" w:cstheme="majorBidi"/>
          <w:sz w:val="28"/>
          <w:szCs w:val="28"/>
        </w:rPr>
        <w:t>elliptical</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is</w:t>
      </w:r>
      <w:r w:rsidRPr="00422F9B">
        <w:rPr>
          <w:rFonts w:asciiTheme="majorBidi" w:hAnsiTheme="majorBidi" w:cstheme="majorBidi"/>
          <w:spacing w:val="-7"/>
          <w:sz w:val="28"/>
          <w:szCs w:val="28"/>
        </w:rPr>
        <w:t xml:space="preserve"> </w:t>
      </w:r>
      <w:r w:rsidRPr="00422F9B">
        <w:rPr>
          <w:rFonts w:asciiTheme="majorBidi" w:hAnsiTheme="majorBidi" w:cstheme="majorBidi"/>
          <w:sz w:val="28"/>
          <w:szCs w:val="28"/>
        </w:rPr>
        <w:t>transported</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from</w:t>
      </w:r>
      <w:r w:rsidRPr="00422F9B">
        <w:rPr>
          <w:rFonts w:asciiTheme="majorBidi" w:hAnsiTheme="majorBidi" w:cstheme="majorBidi"/>
          <w:spacing w:val="-5"/>
          <w:sz w:val="28"/>
          <w:szCs w:val="28"/>
        </w:rPr>
        <w:t xml:space="preserve"> </w:t>
      </w:r>
      <w:r w:rsidRPr="00422F9B">
        <w:rPr>
          <w:rFonts w:asciiTheme="majorBidi" w:hAnsiTheme="majorBidi" w:cstheme="majorBidi"/>
          <w:sz w:val="28"/>
          <w:szCs w:val="28"/>
        </w:rPr>
        <w:t>the</w:t>
      </w:r>
      <w:r w:rsidRPr="00422F9B">
        <w:rPr>
          <w:rFonts w:asciiTheme="majorBidi" w:hAnsiTheme="majorBidi" w:cstheme="majorBidi"/>
          <w:spacing w:val="-9"/>
          <w:sz w:val="28"/>
          <w:szCs w:val="28"/>
        </w:rPr>
        <w:t xml:space="preserve"> </w:t>
      </w:r>
      <w:r w:rsidRPr="00422F9B">
        <w:rPr>
          <w:rFonts w:asciiTheme="majorBidi" w:hAnsiTheme="majorBidi" w:cstheme="majorBidi"/>
          <w:sz w:val="28"/>
          <w:szCs w:val="28"/>
        </w:rPr>
        <w:t>curve</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of</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the</w:t>
      </w:r>
      <w:r w:rsidRPr="00422F9B">
        <w:rPr>
          <w:rFonts w:asciiTheme="majorBidi" w:hAnsiTheme="majorBidi" w:cstheme="majorBidi"/>
          <w:spacing w:val="-5"/>
          <w:sz w:val="28"/>
          <w:szCs w:val="28"/>
        </w:rPr>
        <w:t xml:space="preserve"> </w:t>
      </w:r>
      <w:r w:rsidRPr="00422F9B">
        <w:rPr>
          <w:rFonts w:asciiTheme="majorBidi" w:hAnsiTheme="majorBidi" w:cstheme="majorBidi"/>
          <w:spacing w:val="-2"/>
          <w:sz w:val="28"/>
          <w:szCs w:val="28"/>
        </w:rPr>
        <w:t>canal.</w:t>
      </w:r>
    </w:p>
    <w:p w14:paraId="7C069C67" w14:textId="77777777" w:rsidR="00105280" w:rsidRPr="00422F9B" w:rsidRDefault="004669A7" w:rsidP="000B043F">
      <w:pPr>
        <w:pStyle w:val="ListParagraph"/>
        <w:numPr>
          <w:ilvl w:val="0"/>
          <w:numId w:val="20"/>
        </w:numPr>
        <w:spacing w:line="360" w:lineRule="auto"/>
        <w:ind w:left="284" w:hanging="284"/>
        <w:jc w:val="both"/>
        <w:rPr>
          <w:rFonts w:asciiTheme="majorBidi" w:hAnsiTheme="majorBidi" w:cstheme="majorBidi"/>
          <w:sz w:val="28"/>
          <w:szCs w:val="28"/>
        </w:rPr>
      </w:pPr>
      <w:r w:rsidRPr="00422F9B">
        <w:rPr>
          <w:rFonts w:asciiTheme="majorBidi" w:hAnsiTheme="majorBidi" w:cstheme="majorBidi"/>
          <w:sz w:val="28"/>
          <w:szCs w:val="28"/>
        </w:rPr>
        <w:t>File placed in curved canal cuts more on the outer portion of the canal wall at its apical extent, thus causing movement of the canal away from the curve and its natural path. In contrast, the coronal third of the flutes remove more on the inner most aspect of the canal wall</w:t>
      </w:r>
      <w:r w:rsidRPr="00422F9B">
        <w:rPr>
          <w:rFonts w:asciiTheme="majorBidi" w:hAnsiTheme="majorBidi" w:cstheme="majorBidi"/>
          <w:spacing w:val="-2"/>
          <w:sz w:val="28"/>
          <w:szCs w:val="28"/>
        </w:rPr>
        <w:t xml:space="preserve"> </w:t>
      </w:r>
      <w:r w:rsidRPr="00422F9B">
        <w:rPr>
          <w:rFonts w:asciiTheme="majorBidi" w:hAnsiTheme="majorBidi" w:cstheme="majorBidi"/>
          <w:sz w:val="28"/>
          <w:szCs w:val="28"/>
        </w:rPr>
        <w:t>causing</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an uneven</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reduction of</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the dentin</w:t>
      </w:r>
      <w:r w:rsidRPr="00422F9B">
        <w:rPr>
          <w:rFonts w:asciiTheme="majorBidi" w:hAnsiTheme="majorBidi" w:cstheme="majorBidi"/>
          <w:spacing w:val="-3"/>
          <w:sz w:val="28"/>
          <w:szCs w:val="28"/>
        </w:rPr>
        <w:t xml:space="preserve"> </w:t>
      </w:r>
      <w:r w:rsidRPr="00422F9B">
        <w:rPr>
          <w:rFonts w:asciiTheme="majorBidi" w:hAnsiTheme="majorBidi" w:cstheme="majorBidi"/>
          <w:sz w:val="28"/>
          <w:szCs w:val="28"/>
        </w:rPr>
        <w:t>in the</w:t>
      </w:r>
      <w:r w:rsidRPr="00422F9B">
        <w:rPr>
          <w:rFonts w:asciiTheme="majorBidi" w:hAnsiTheme="majorBidi" w:cstheme="majorBidi"/>
          <w:spacing w:val="-4"/>
          <w:sz w:val="28"/>
          <w:szCs w:val="28"/>
        </w:rPr>
        <w:t xml:space="preserve"> </w:t>
      </w:r>
      <w:r w:rsidRPr="00422F9B">
        <w:rPr>
          <w:rFonts w:asciiTheme="majorBidi" w:hAnsiTheme="majorBidi" w:cstheme="majorBidi"/>
          <w:sz w:val="28"/>
          <w:szCs w:val="28"/>
        </w:rPr>
        <w:t xml:space="preserve">coronal </w:t>
      </w:r>
      <w:r w:rsidRPr="00422F9B">
        <w:rPr>
          <w:rFonts w:asciiTheme="majorBidi" w:hAnsiTheme="majorBidi" w:cstheme="majorBidi"/>
          <w:spacing w:val="-2"/>
          <w:sz w:val="28"/>
          <w:szCs w:val="28"/>
        </w:rPr>
        <w:t>third.</w:t>
      </w:r>
    </w:p>
    <w:p w14:paraId="24AB26A3" w14:textId="77777777" w:rsidR="00105280" w:rsidRPr="00422F9B" w:rsidRDefault="004669A7" w:rsidP="000B043F">
      <w:pPr>
        <w:pStyle w:val="ListParagraph"/>
        <w:numPr>
          <w:ilvl w:val="0"/>
          <w:numId w:val="20"/>
        </w:numPr>
        <w:spacing w:line="360" w:lineRule="auto"/>
        <w:ind w:left="284" w:hanging="284"/>
        <w:jc w:val="both"/>
        <w:rPr>
          <w:rFonts w:asciiTheme="majorBidi" w:hAnsiTheme="majorBidi" w:cstheme="majorBidi"/>
          <w:sz w:val="28"/>
          <w:szCs w:val="28"/>
        </w:rPr>
      </w:pPr>
      <w:r w:rsidRPr="00422F9B">
        <w:rPr>
          <w:rFonts w:asciiTheme="majorBidi" w:hAnsiTheme="majorBidi" w:cstheme="majorBidi"/>
          <w:sz w:val="28"/>
          <w:szCs w:val="28"/>
        </w:rPr>
        <w:t>When a file is rotated in a curved canal a biomechanical defect known as an elbow is formed coronal to the elliptically shaped apical seat. This is the narrowest portion of the canal .</w:t>
      </w:r>
    </w:p>
    <w:p w14:paraId="54F60192" w14:textId="77777777" w:rsidR="00105280" w:rsidRPr="00422F9B" w:rsidRDefault="004669A7" w:rsidP="000B043F">
      <w:pPr>
        <w:pStyle w:val="ListParagraph"/>
        <w:numPr>
          <w:ilvl w:val="0"/>
          <w:numId w:val="20"/>
        </w:numPr>
        <w:tabs>
          <w:tab w:val="left" w:pos="520"/>
        </w:tabs>
        <w:spacing w:line="360" w:lineRule="auto"/>
        <w:ind w:left="284" w:hanging="284"/>
        <w:jc w:val="both"/>
        <w:rPr>
          <w:rFonts w:asciiTheme="majorBidi" w:hAnsiTheme="majorBidi" w:cstheme="majorBidi"/>
          <w:sz w:val="28"/>
          <w:szCs w:val="28"/>
        </w:rPr>
      </w:pPr>
      <w:r w:rsidRPr="00422F9B">
        <w:rPr>
          <w:rFonts w:asciiTheme="majorBidi" w:hAnsiTheme="majorBidi" w:cstheme="majorBidi"/>
          <w:sz w:val="28"/>
          <w:szCs w:val="28"/>
        </w:rPr>
        <w:t xml:space="preserve">In many cases the </w:t>
      </w:r>
      <w:proofErr w:type="spellStart"/>
      <w:r w:rsidRPr="00422F9B">
        <w:rPr>
          <w:rFonts w:asciiTheme="majorBidi" w:hAnsiTheme="majorBidi" w:cstheme="majorBidi"/>
          <w:sz w:val="28"/>
          <w:szCs w:val="28"/>
        </w:rPr>
        <w:t>obturating</w:t>
      </w:r>
      <w:proofErr w:type="spellEnd"/>
      <w:r w:rsidRPr="00422F9B">
        <w:rPr>
          <w:rFonts w:asciiTheme="majorBidi" w:hAnsiTheme="majorBidi" w:cstheme="majorBidi"/>
          <w:sz w:val="28"/>
          <w:szCs w:val="28"/>
        </w:rPr>
        <w:t xml:space="preserve"> material terminates at the elbow leaving an unfilled zipped canal apical to elbow. This is the common occurrence with laterally compacted gutta-percha </w:t>
      </w:r>
      <w:r w:rsidRPr="00422F9B">
        <w:rPr>
          <w:rFonts w:asciiTheme="majorBidi" w:hAnsiTheme="majorBidi" w:cstheme="majorBidi"/>
          <w:spacing w:val="-2"/>
          <w:sz w:val="28"/>
          <w:szCs w:val="28"/>
        </w:rPr>
        <w:t>technique.</w:t>
      </w:r>
    </w:p>
    <w:p w14:paraId="7CA72D61" w14:textId="77777777" w:rsidR="00105280" w:rsidRPr="00422F9B" w:rsidRDefault="00105280" w:rsidP="000B043F">
      <w:pPr>
        <w:spacing w:line="360" w:lineRule="auto"/>
        <w:ind w:left="284" w:hanging="284"/>
        <w:jc w:val="both"/>
        <w:rPr>
          <w:rFonts w:asciiTheme="majorBidi" w:hAnsiTheme="majorBidi" w:cstheme="majorBidi"/>
          <w:sz w:val="28"/>
          <w:szCs w:val="28"/>
        </w:rPr>
        <w:sectPr w:rsidR="00105280" w:rsidRPr="00422F9B" w:rsidSect="0096390D">
          <w:pgSz w:w="11900" w:h="16840" w:code="9"/>
          <w:pgMar w:top="1440" w:right="1440" w:bottom="1440" w:left="1440" w:header="709" w:footer="709" w:gutter="0"/>
          <w:cols w:space="720"/>
        </w:sectPr>
      </w:pPr>
    </w:p>
    <w:p w14:paraId="3484DF4B" w14:textId="77777777" w:rsidR="00F37AF1" w:rsidRPr="000B043F" w:rsidRDefault="00F37AF1" w:rsidP="000B043F">
      <w:pPr>
        <w:tabs>
          <w:tab w:val="left" w:pos="6852"/>
        </w:tabs>
        <w:spacing w:line="360" w:lineRule="auto"/>
        <w:rPr>
          <w:rFonts w:asciiTheme="majorBidi" w:hAnsiTheme="majorBidi" w:cstheme="majorBidi"/>
          <w:b/>
          <w:bCs/>
          <w:sz w:val="32"/>
          <w:szCs w:val="32"/>
        </w:rPr>
      </w:pPr>
      <w:r w:rsidRPr="000B043F">
        <w:rPr>
          <w:rFonts w:asciiTheme="majorBidi" w:hAnsiTheme="majorBidi" w:cstheme="majorBidi"/>
          <w:b/>
          <w:bCs/>
          <w:sz w:val="32"/>
          <w:szCs w:val="32"/>
        </w:rPr>
        <w:t xml:space="preserve">Treatment </w:t>
      </w:r>
    </w:p>
    <w:p w14:paraId="3D1C450F" w14:textId="77777777" w:rsidR="00105280" w:rsidRPr="000B043F" w:rsidRDefault="004669A7" w:rsidP="000B043F">
      <w:pPr>
        <w:tabs>
          <w:tab w:val="left" w:pos="688"/>
        </w:tabs>
        <w:spacing w:line="360" w:lineRule="auto"/>
        <w:jc w:val="both"/>
        <w:rPr>
          <w:rFonts w:asciiTheme="majorBidi" w:hAnsiTheme="majorBidi" w:cstheme="majorBidi"/>
          <w:b/>
          <w:sz w:val="28"/>
          <w:szCs w:val="28"/>
        </w:rPr>
      </w:pPr>
      <w:r w:rsidRPr="000B043F">
        <w:rPr>
          <w:rFonts w:asciiTheme="majorBidi" w:hAnsiTheme="majorBidi" w:cstheme="majorBidi"/>
          <w:sz w:val="28"/>
          <w:szCs w:val="28"/>
        </w:rPr>
        <w:t xml:space="preserve">Use of warm vertical compaction of gutta-percha or </w:t>
      </w:r>
      <w:proofErr w:type="spellStart"/>
      <w:r w:rsidRPr="000B043F">
        <w:rPr>
          <w:rFonts w:asciiTheme="majorBidi" w:hAnsiTheme="majorBidi" w:cstheme="majorBidi"/>
          <w:sz w:val="28"/>
          <w:szCs w:val="28"/>
        </w:rPr>
        <w:t>thermoplastisized</w:t>
      </w:r>
      <w:proofErr w:type="spellEnd"/>
      <w:r w:rsidRPr="000B043F">
        <w:rPr>
          <w:rFonts w:asciiTheme="majorBidi" w:hAnsiTheme="majorBidi" w:cstheme="majorBidi"/>
          <w:sz w:val="28"/>
          <w:szCs w:val="28"/>
        </w:rPr>
        <w:t xml:space="preserve"> gutta-percha is ideal in these cases as the material becomes soft and easily adaptive to the shape of the canal</w:t>
      </w:r>
      <w:r w:rsidRPr="000B043F">
        <w:rPr>
          <w:rFonts w:asciiTheme="majorBidi" w:hAnsiTheme="majorBidi" w:cstheme="majorBidi"/>
          <w:spacing w:val="40"/>
          <w:sz w:val="28"/>
          <w:szCs w:val="28"/>
        </w:rPr>
        <w:t xml:space="preserve"> </w:t>
      </w:r>
      <w:r w:rsidRPr="000B043F">
        <w:rPr>
          <w:rFonts w:asciiTheme="majorBidi" w:hAnsiTheme="majorBidi" w:cstheme="majorBidi"/>
          <w:sz w:val="28"/>
          <w:szCs w:val="28"/>
        </w:rPr>
        <w:t xml:space="preserve">so we can compact a solid core material into the apical preparation without using excessive amount of sealer. </w:t>
      </w:r>
      <w:r w:rsidRPr="000B043F">
        <w:rPr>
          <w:rFonts w:asciiTheme="majorBidi" w:hAnsiTheme="majorBidi" w:cstheme="majorBidi"/>
          <w:b/>
          <w:sz w:val="28"/>
          <w:szCs w:val="28"/>
        </w:rPr>
        <w:t>(Garg</w:t>
      </w:r>
      <w:r w:rsidR="00F37AF1" w:rsidRPr="000B043F">
        <w:rPr>
          <w:rFonts w:asciiTheme="majorBidi" w:hAnsiTheme="majorBidi" w:cstheme="majorBidi"/>
          <w:b/>
          <w:sz w:val="28"/>
          <w:szCs w:val="28"/>
        </w:rPr>
        <w:t>&amp;</w:t>
      </w:r>
      <w:r w:rsidRPr="000B043F">
        <w:rPr>
          <w:rFonts w:asciiTheme="majorBidi" w:hAnsiTheme="majorBidi" w:cstheme="majorBidi"/>
          <w:b/>
          <w:sz w:val="28"/>
          <w:szCs w:val="28"/>
        </w:rPr>
        <w:t xml:space="preserve"> Garg, 2014).</w:t>
      </w:r>
    </w:p>
    <w:p w14:paraId="00923130" w14:textId="77777777" w:rsidR="00105280" w:rsidRPr="00422F9B" w:rsidRDefault="00105280" w:rsidP="0055060E">
      <w:pPr>
        <w:pStyle w:val="BodyText"/>
        <w:spacing w:line="360" w:lineRule="auto"/>
        <w:ind w:left="0" w:firstLine="720"/>
        <w:jc w:val="both"/>
        <w:rPr>
          <w:rFonts w:asciiTheme="majorBidi" w:hAnsiTheme="majorBidi" w:cstheme="majorBidi"/>
          <w:b/>
        </w:rPr>
      </w:pPr>
    </w:p>
    <w:p w14:paraId="03759EA9" w14:textId="4E1E1B65" w:rsidR="00105280" w:rsidRPr="000B043F" w:rsidRDefault="00624D53" w:rsidP="000B043F">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1.2.6</w:t>
      </w:r>
      <w:r w:rsidR="000B043F">
        <w:rPr>
          <w:rFonts w:asciiTheme="majorBidi" w:hAnsiTheme="majorBidi" w:cstheme="majorBidi"/>
          <w:b/>
          <w:bCs/>
          <w:sz w:val="32"/>
          <w:szCs w:val="32"/>
        </w:rPr>
        <w:t xml:space="preserve"> </w:t>
      </w:r>
      <w:r w:rsidR="004669A7" w:rsidRPr="000B043F">
        <w:rPr>
          <w:rFonts w:asciiTheme="majorBidi" w:hAnsiTheme="majorBidi" w:cstheme="majorBidi"/>
          <w:b/>
          <w:bCs/>
          <w:sz w:val="32"/>
          <w:szCs w:val="32"/>
        </w:rPr>
        <w:t>Stripping or Lateral Wall Perforation</w:t>
      </w:r>
    </w:p>
    <w:p w14:paraId="525470EB" w14:textId="64DF4305"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“Stripping” is a lateral perforation caused by over</w:t>
      </w:r>
      <w:r w:rsidR="003318FF">
        <w:rPr>
          <w:rFonts w:asciiTheme="majorBidi" w:hAnsiTheme="majorBidi" w:cstheme="majorBidi"/>
        </w:rPr>
        <w:t xml:space="preserve"> </w:t>
      </w:r>
      <w:r w:rsidRPr="00422F9B">
        <w:rPr>
          <w:rFonts w:asciiTheme="majorBidi" w:hAnsiTheme="majorBidi" w:cstheme="majorBidi"/>
        </w:rPr>
        <w:t>instrumentation through a thin wall in the root and is most likely to happen on the inside or concave wall of a curved canal such as distal wall of mesial roots in mandibular first molars. Stripping is easily detected by sudden appearance of hemorrhage in a previously dry canal or by a sudden complaint by patient.</w:t>
      </w:r>
    </w:p>
    <w:p w14:paraId="0C7CBD33" w14:textId="77777777"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noProof/>
          <w:sz w:val="24"/>
          <w:szCs w:val="24"/>
        </w:rPr>
        <w:drawing>
          <wp:inline distT="0" distB="0" distL="0" distR="0" wp14:anchorId="510E2345" wp14:editId="034BCE91">
            <wp:extent cx="2874744" cy="3627120"/>
            <wp:effectExtent l="38100" t="38100" r="40005" b="3048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3" cstate="print"/>
                    <a:stretch>
                      <a:fillRect/>
                    </a:stretch>
                  </pic:blipFill>
                  <pic:spPr>
                    <a:xfrm>
                      <a:off x="0" y="0"/>
                      <a:ext cx="2874744" cy="3627120"/>
                    </a:xfrm>
                    <a:prstGeom prst="rect">
                      <a:avLst/>
                    </a:prstGeom>
                    <a:ln w="28575">
                      <a:solidFill>
                        <a:schemeClr val="tx1"/>
                      </a:solidFill>
                    </a:ln>
                  </pic:spPr>
                </pic:pic>
              </a:graphicData>
            </a:graphic>
          </wp:inline>
        </w:drawing>
      </w:r>
    </w:p>
    <w:p w14:paraId="28730F3E" w14:textId="621B2D8C" w:rsidR="00105280"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sz w:val="24"/>
          <w:szCs w:val="24"/>
        </w:rPr>
        <w:t>Figure 1.7: Strip perforation occurs more commonly on inner side of curve.</w:t>
      </w:r>
    </w:p>
    <w:p w14:paraId="47AF3138" w14:textId="2700179F" w:rsidR="000B043F" w:rsidRDefault="000B043F" w:rsidP="000B043F">
      <w:pPr>
        <w:tabs>
          <w:tab w:val="left" w:pos="6852"/>
        </w:tabs>
        <w:spacing w:line="360" w:lineRule="auto"/>
        <w:jc w:val="center"/>
        <w:rPr>
          <w:rFonts w:asciiTheme="majorBidi" w:hAnsiTheme="majorBidi" w:cstheme="majorBidi"/>
          <w:b/>
          <w:bCs/>
          <w:sz w:val="24"/>
          <w:szCs w:val="24"/>
        </w:rPr>
      </w:pPr>
    </w:p>
    <w:p w14:paraId="49970647" w14:textId="41D8B1A0" w:rsidR="000B043F" w:rsidRDefault="000B043F" w:rsidP="000B043F">
      <w:pPr>
        <w:tabs>
          <w:tab w:val="left" w:pos="6852"/>
        </w:tabs>
        <w:spacing w:line="360" w:lineRule="auto"/>
        <w:jc w:val="center"/>
        <w:rPr>
          <w:rFonts w:asciiTheme="majorBidi" w:hAnsiTheme="majorBidi" w:cstheme="majorBidi"/>
          <w:b/>
          <w:bCs/>
          <w:sz w:val="24"/>
          <w:szCs w:val="24"/>
        </w:rPr>
      </w:pPr>
    </w:p>
    <w:p w14:paraId="31232D2E" w14:textId="2D890053" w:rsidR="000B043F" w:rsidRDefault="000B043F" w:rsidP="000B043F">
      <w:pPr>
        <w:tabs>
          <w:tab w:val="left" w:pos="6852"/>
        </w:tabs>
        <w:spacing w:line="360" w:lineRule="auto"/>
        <w:jc w:val="center"/>
        <w:rPr>
          <w:rFonts w:asciiTheme="majorBidi" w:hAnsiTheme="majorBidi" w:cstheme="majorBidi"/>
          <w:b/>
          <w:bCs/>
          <w:sz w:val="24"/>
          <w:szCs w:val="24"/>
        </w:rPr>
      </w:pPr>
    </w:p>
    <w:p w14:paraId="7BDE35FB" w14:textId="77777777" w:rsidR="000B043F" w:rsidRPr="000B043F" w:rsidRDefault="000B043F" w:rsidP="000B043F">
      <w:pPr>
        <w:tabs>
          <w:tab w:val="left" w:pos="6852"/>
        </w:tabs>
        <w:spacing w:line="360" w:lineRule="auto"/>
        <w:jc w:val="center"/>
        <w:rPr>
          <w:rFonts w:asciiTheme="majorBidi" w:hAnsiTheme="majorBidi" w:cstheme="majorBidi"/>
          <w:b/>
          <w:bCs/>
          <w:sz w:val="24"/>
          <w:szCs w:val="24"/>
        </w:rPr>
      </w:pPr>
    </w:p>
    <w:p w14:paraId="611C7C76" w14:textId="77777777" w:rsidR="00105280" w:rsidRPr="000B043F" w:rsidRDefault="004669A7" w:rsidP="000B043F">
      <w:pPr>
        <w:tabs>
          <w:tab w:val="left" w:pos="6852"/>
        </w:tabs>
        <w:spacing w:line="360" w:lineRule="auto"/>
        <w:rPr>
          <w:rFonts w:asciiTheme="majorBidi" w:hAnsiTheme="majorBidi" w:cstheme="majorBidi"/>
          <w:b/>
          <w:bCs/>
          <w:sz w:val="32"/>
          <w:szCs w:val="32"/>
        </w:rPr>
      </w:pPr>
      <w:r w:rsidRPr="000B043F">
        <w:rPr>
          <w:rFonts w:asciiTheme="majorBidi" w:hAnsiTheme="majorBidi" w:cstheme="majorBidi"/>
          <w:b/>
          <w:bCs/>
          <w:sz w:val="32"/>
          <w:szCs w:val="32"/>
        </w:rPr>
        <w:t>Management</w:t>
      </w:r>
    </w:p>
    <w:p w14:paraId="1CDFAAE3" w14:textId="16C9E97A"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Successful repair of a stripping or perforation relies on the adequacy of the seal established by</w:t>
      </w:r>
      <w:r w:rsidRPr="00422F9B">
        <w:rPr>
          <w:rFonts w:asciiTheme="majorBidi" w:hAnsiTheme="majorBidi" w:cstheme="majorBidi"/>
          <w:spacing w:val="-1"/>
        </w:rPr>
        <w:t xml:space="preserve"> </w:t>
      </w:r>
      <w:r w:rsidRPr="00422F9B">
        <w:rPr>
          <w:rFonts w:asciiTheme="majorBidi" w:hAnsiTheme="majorBidi" w:cstheme="majorBidi"/>
        </w:rPr>
        <w:t>repair material. Access to mid root perforation is most often difficult and repair is not predictable. Mineral trioxide aggregate (MTA) or Calcium hydroxide can be used as a biological barrier against which filling material is packed.</w:t>
      </w:r>
      <w:r w:rsidRPr="00422F9B">
        <w:rPr>
          <w:rFonts w:asciiTheme="majorBidi" w:hAnsiTheme="majorBidi" w:cstheme="majorBidi"/>
          <w:b/>
        </w:rPr>
        <w:t>(Garg</w:t>
      </w:r>
      <w:r w:rsidR="00197960" w:rsidRPr="00422F9B">
        <w:rPr>
          <w:rFonts w:asciiTheme="majorBidi" w:hAnsiTheme="majorBidi" w:cstheme="majorBidi"/>
          <w:b/>
        </w:rPr>
        <w:t>&amp;</w:t>
      </w:r>
      <w:r w:rsidRPr="00422F9B">
        <w:rPr>
          <w:rFonts w:asciiTheme="majorBidi" w:hAnsiTheme="majorBidi" w:cstheme="majorBidi"/>
          <w:b/>
        </w:rPr>
        <w:t xml:space="preserve"> Garg, 2014)</w:t>
      </w:r>
    </w:p>
    <w:p w14:paraId="4BAB8F25" w14:textId="0D578E1C"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 xml:space="preserve">If the defect is located at or above the height of </w:t>
      </w:r>
      <w:proofErr w:type="spellStart"/>
      <w:r w:rsidRPr="00422F9B">
        <w:rPr>
          <w:rFonts w:asciiTheme="majorBidi" w:hAnsiTheme="majorBidi" w:cstheme="majorBidi"/>
        </w:rPr>
        <w:t>crestal</w:t>
      </w:r>
      <w:proofErr w:type="spellEnd"/>
      <w:r w:rsidRPr="00422F9B">
        <w:rPr>
          <w:rFonts w:asciiTheme="majorBidi" w:hAnsiTheme="majorBidi" w:cstheme="majorBidi"/>
        </w:rPr>
        <w:t xml:space="preserve"> bone, the prognosis for perforation repair is favorable </w:t>
      </w:r>
      <w:r w:rsidR="00BF7F9A">
        <w:rPr>
          <w:rFonts w:asciiTheme="majorBidi" w:hAnsiTheme="majorBidi" w:cstheme="majorBidi"/>
          <w:b/>
        </w:rPr>
        <w:t xml:space="preserve">(Lemon </w:t>
      </w:r>
      <w:r w:rsidRPr="00422F9B">
        <w:rPr>
          <w:rFonts w:asciiTheme="majorBidi" w:hAnsiTheme="majorBidi" w:cstheme="majorBidi"/>
          <w:b/>
        </w:rPr>
        <w:t>, 1992)</w:t>
      </w:r>
      <w:r w:rsidRPr="00422F9B">
        <w:rPr>
          <w:rFonts w:asciiTheme="majorBidi" w:hAnsiTheme="majorBidi" w:cstheme="majorBidi"/>
        </w:rPr>
        <w:t>.</w:t>
      </w:r>
    </w:p>
    <w:p w14:paraId="70244727" w14:textId="77777777"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 xml:space="preserve">Teeth with perforations below the </w:t>
      </w:r>
      <w:proofErr w:type="spellStart"/>
      <w:r w:rsidRPr="00422F9B">
        <w:rPr>
          <w:rFonts w:asciiTheme="majorBidi" w:hAnsiTheme="majorBidi" w:cstheme="majorBidi"/>
        </w:rPr>
        <w:t>crestal</w:t>
      </w:r>
      <w:proofErr w:type="spellEnd"/>
      <w:r w:rsidRPr="00422F9B">
        <w:rPr>
          <w:rFonts w:asciiTheme="majorBidi" w:hAnsiTheme="majorBidi" w:cstheme="majorBidi"/>
        </w:rPr>
        <w:t xml:space="preserve"> bone in the coronal third of the root generally have the poorest prognosis. Attachment often recedes, and a periodontal pocket forms, with attachment loss extending</w:t>
      </w:r>
      <w:r w:rsidRPr="00422F9B">
        <w:rPr>
          <w:rFonts w:asciiTheme="majorBidi" w:hAnsiTheme="majorBidi" w:cstheme="majorBidi"/>
          <w:spacing w:val="-1"/>
        </w:rPr>
        <w:t xml:space="preserve"> </w:t>
      </w:r>
      <w:r w:rsidRPr="00422F9B">
        <w:rPr>
          <w:rFonts w:asciiTheme="majorBidi" w:hAnsiTheme="majorBidi" w:cstheme="majorBidi"/>
        </w:rPr>
        <w:t>apically</w:t>
      </w:r>
      <w:r w:rsidRPr="00422F9B">
        <w:rPr>
          <w:rFonts w:asciiTheme="majorBidi" w:hAnsiTheme="majorBidi" w:cstheme="majorBidi"/>
          <w:spacing w:val="-4"/>
        </w:rPr>
        <w:t xml:space="preserve"> </w:t>
      </w:r>
      <w:r w:rsidRPr="00422F9B">
        <w:rPr>
          <w:rFonts w:asciiTheme="majorBidi" w:hAnsiTheme="majorBidi" w:cstheme="majorBidi"/>
        </w:rPr>
        <w:t>to</w:t>
      </w:r>
      <w:r w:rsidRPr="00422F9B">
        <w:rPr>
          <w:rFonts w:asciiTheme="majorBidi" w:hAnsiTheme="majorBidi" w:cstheme="majorBidi"/>
          <w:spacing w:val="-2"/>
        </w:rPr>
        <w:t xml:space="preserve"> </w:t>
      </w:r>
      <w:r w:rsidRPr="00422F9B">
        <w:rPr>
          <w:rFonts w:asciiTheme="majorBidi" w:hAnsiTheme="majorBidi" w:cstheme="majorBidi"/>
        </w:rPr>
        <w:t>at</w:t>
      </w:r>
      <w:r w:rsidRPr="00422F9B">
        <w:rPr>
          <w:rFonts w:asciiTheme="majorBidi" w:hAnsiTheme="majorBidi" w:cstheme="majorBidi"/>
          <w:spacing w:val="-1"/>
        </w:rPr>
        <w:t xml:space="preserve"> </w:t>
      </w:r>
      <w:r w:rsidRPr="00422F9B">
        <w:rPr>
          <w:rFonts w:asciiTheme="majorBidi" w:hAnsiTheme="majorBidi" w:cstheme="majorBidi"/>
        </w:rPr>
        <w:t>least</w:t>
      </w:r>
      <w:r w:rsidRPr="00422F9B">
        <w:rPr>
          <w:rFonts w:asciiTheme="majorBidi" w:hAnsiTheme="majorBidi" w:cstheme="majorBidi"/>
          <w:spacing w:val="-1"/>
        </w:rPr>
        <w:t xml:space="preserve"> </w:t>
      </w:r>
      <w:r w:rsidRPr="00422F9B">
        <w:rPr>
          <w:rFonts w:asciiTheme="majorBidi" w:hAnsiTheme="majorBidi" w:cstheme="majorBidi"/>
        </w:rPr>
        <w:t>the</w:t>
      </w:r>
      <w:r w:rsidRPr="00422F9B">
        <w:rPr>
          <w:rFonts w:asciiTheme="majorBidi" w:hAnsiTheme="majorBidi" w:cstheme="majorBidi"/>
          <w:spacing w:val="-2"/>
        </w:rPr>
        <w:t xml:space="preserve"> </w:t>
      </w:r>
      <w:r w:rsidRPr="00422F9B">
        <w:rPr>
          <w:rFonts w:asciiTheme="majorBidi" w:hAnsiTheme="majorBidi" w:cstheme="majorBidi"/>
        </w:rPr>
        <w:t>depth of</w:t>
      </w:r>
      <w:r w:rsidRPr="00422F9B">
        <w:rPr>
          <w:rFonts w:asciiTheme="majorBidi" w:hAnsiTheme="majorBidi" w:cstheme="majorBidi"/>
          <w:spacing w:val="-1"/>
        </w:rPr>
        <w:t xml:space="preserve"> </w:t>
      </w:r>
      <w:r w:rsidRPr="00422F9B">
        <w:rPr>
          <w:rFonts w:asciiTheme="majorBidi" w:hAnsiTheme="majorBidi" w:cstheme="majorBidi"/>
        </w:rPr>
        <w:t>the defect.</w:t>
      </w:r>
      <w:r w:rsidRPr="00422F9B">
        <w:rPr>
          <w:rFonts w:asciiTheme="majorBidi" w:hAnsiTheme="majorBidi" w:cstheme="majorBidi"/>
          <w:spacing w:val="-1"/>
        </w:rPr>
        <w:t xml:space="preserve"> </w:t>
      </w:r>
    </w:p>
    <w:p w14:paraId="3ACA8EB1" w14:textId="23F97684"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 xml:space="preserve">Success depends partially on the remaining amount of </w:t>
      </w:r>
      <w:proofErr w:type="spellStart"/>
      <w:r w:rsidRPr="00422F9B">
        <w:rPr>
          <w:rFonts w:asciiTheme="majorBidi" w:hAnsiTheme="majorBidi" w:cstheme="majorBidi"/>
        </w:rPr>
        <w:t>undebrided</w:t>
      </w:r>
      <w:proofErr w:type="spellEnd"/>
      <w:r w:rsidRPr="00422F9B">
        <w:rPr>
          <w:rFonts w:asciiTheme="majorBidi" w:hAnsiTheme="majorBidi" w:cstheme="majorBidi"/>
        </w:rPr>
        <w:t xml:space="preserve"> and </w:t>
      </w:r>
      <w:proofErr w:type="spellStart"/>
      <w:r w:rsidRPr="00422F9B">
        <w:rPr>
          <w:rFonts w:asciiTheme="majorBidi" w:hAnsiTheme="majorBidi" w:cstheme="majorBidi"/>
        </w:rPr>
        <w:t>unobturated</w:t>
      </w:r>
      <w:proofErr w:type="spellEnd"/>
      <w:r w:rsidRPr="00422F9B">
        <w:rPr>
          <w:rFonts w:asciiTheme="majorBidi" w:hAnsiTheme="majorBidi" w:cstheme="majorBidi"/>
        </w:rPr>
        <w:t xml:space="preserve"> canal. </w:t>
      </w:r>
      <w:proofErr w:type="spellStart"/>
      <w:r w:rsidRPr="00422F9B">
        <w:rPr>
          <w:rFonts w:asciiTheme="majorBidi" w:hAnsiTheme="majorBidi" w:cstheme="majorBidi"/>
        </w:rPr>
        <w:t>Obturation</w:t>
      </w:r>
      <w:proofErr w:type="spellEnd"/>
      <w:r w:rsidRPr="00422F9B">
        <w:rPr>
          <w:rFonts w:asciiTheme="majorBidi" w:hAnsiTheme="majorBidi" w:cstheme="majorBidi"/>
        </w:rPr>
        <w:t xml:space="preserve"> is difficult because of lack of a stop (matrix), and gutta-percha tends to be extruded during condensation. Teeth with perforations close to the apex after complete or partial debridement of the canal have a better prognosis than those with perforations that occur earlier. In</w:t>
      </w:r>
      <w:r w:rsidRPr="00422F9B">
        <w:rPr>
          <w:rFonts w:asciiTheme="majorBidi" w:hAnsiTheme="majorBidi" w:cstheme="majorBidi"/>
          <w:spacing w:val="40"/>
        </w:rPr>
        <w:t xml:space="preserve"> </w:t>
      </w:r>
      <w:r w:rsidRPr="00422F9B">
        <w:rPr>
          <w:rFonts w:asciiTheme="majorBidi" w:hAnsiTheme="majorBidi" w:cstheme="majorBidi"/>
        </w:rPr>
        <w:t xml:space="preserve">addition to the length of </w:t>
      </w:r>
      <w:proofErr w:type="spellStart"/>
      <w:r w:rsidRPr="00422F9B">
        <w:rPr>
          <w:rFonts w:asciiTheme="majorBidi" w:hAnsiTheme="majorBidi" w:cstheme="majorBidi"/>
        </w:rPr>
        <w:t>uncleaned</w:t>
      </w:r>
      <w:proofErr w:type="spellEnd"/>
      <w:r w:rsidRPr="00422F9B">
        <w:rPr>
          <w:rFonts w:asciiTheme="majorBidi" w:hAnsiTheme="majorBidi" w:cstheme="majorBidi"/>
        </w:rPr>
        <w:t xml:space="preserve"> and unfilled portions of the canal, the size and surgical accessibility of perforations are important. In general, small perforations are easier to seal than large</w:t>
      </w:r>
      <w:r w:rsidRPr="00422F9B">
        <w:rPr>
          <w:rFonts w:asciiTheme="majorBidi" w:hAnsiTheme="majorBidi" w:cstheme="majorBidi"/>
          <w:spacing w:val="-4"/>
        </w:rPr>
        <w:t xml:space="preserve"> </w:t>
      </w:r>
      <w:r w:rsidRPr="00422F9B">
        <w:rPr>
          <w:rFonts w:asciiTheme="majorBidi" w:hAnsiTheme="majorBidi" w:cstheme="majorBidi"/>
        </w:rPr>
        <w:t>ones.</w:t>
      </w:r>
      <w:r w:rsidRPr="00422F9B">
        <w:rPr>
          <w:rFonts w:asciiTheme="majorBidi" w:hAnsiTheme="majorBidi" w:cstheme="majorBidi"/>
          <w:spacing w:val="-4"/>
        </w:rPr>
        <w:t xml:space="preserve"> </w:t>
      </w:r>
      <w:r w:rsidRPr="00422F9B">
        <w:rPr>
          <w:rFonts w:asciiTheme="majorBidi" w:hAnsiTheme="majorBidi" w:cstheme="majorBidi"/>
        </w:rPr>
        <w:t>Based</w:t>
      </w:r>
      <w:r w:rsidRPr="00422F9B">
        <w:rPr>
          <w:rFonts w:asciiTheme="majorBidi" w:hAnsiTheme="majorBidi" w:cstheme="majorBidi"/>
          <w:spacing w:val="-4"/>
        </w:rPr>
        <w:t xml:space="preserve"> </w:t>
      </w:r>
      <w:r w:rsidRPr="00422F9B">
        <w:rPr>
          <w:rFonts w:asciiTheme="majorBidi" w:hAnsiTheme="majorBidi" w:cstheme="majorBidi"/>
        </w:rPr>
        <w:t>on</w:t>
      </w:r>
      <w:r w:rsidRPr="00422F9B">
        <w:rPr>
          <w:rFonts w:asciiTheme="majorBidi" w:hAnsiTheme="majorBidi" w:cstheme="majorBidi"/>
          <w:spacing w:val="-4"/>
        </w:rPr>
        <w:t xml:space="preserve"> </w:t>
      </w:r>
      <w:r w:rsidRPr="00422F9B">
        <w:rPr>
          <w:rFonts w:asciiTheme="majorBidi" w:hAnsiTheme="majorBidi" w:cstheme="majorBidi"/>
        </w:rPr>
        <w:t>surgical</w:t>
      </w:r>
      <w:r w:rsidRPr="00422F9B">
        <w:rPr>
          <w:rFonts w:asciiTheme="majorBidi" w:hAnsiTheme="majorBidi" w:cstheme="majorBidi"/>
          <w:spacing w:val="-2"/>
        </w:rPr>
        <w:t xml:space="preserve"> </w:t>
      </w:r>
      <w:r w:rsidRPr="00422F9B">
        <w:rPr>
          <w:rFonts w:asciiTheme="majorBidi" w:hAnsiTheme="majorBidi" w:cstheme="majorBidi"/>
        </w:rPr>
        <w:t>accessibility, perforations</w:t>
      </w:r>
      <w:r w:rsidRPr="00422F9B">
        <w:rPr>
          <w:rFonts w:asciiTheme="majorBidi" w:hAnsiTheme="majorBidi" w:cstheme="majorBidi"/>
          <w:spacing w:val="-3"/>
        </w:rPr>
        <w:t xml:space="preserve"> </w:t>
      </w:r>
      <w:r w:rsidRPr="00422F9B">
        <w:rPr>
          <w:rFonts w:asciiTheme="majorBidi" w:hAnsiTheme="majorBidi" w:cstheme="majorBidi"/>
        </w:rPr>
        <w:t>toward</w:t>
      </w:r>
      <w:r w:rsidRPr="00422F9B">
        <w:rPr>
          <w:rFonts w:asciiTheme="majorBidi" w:hAnsiTheme="majorBidi" w:cstheme="majorBidi"/>
          <w:spacing w:val="-4"/>
        </w:rPr>
        <w:t xml:space="preserve"> </w:t>
      </w:r>
      <w:r w:rsidRPr="00422F9B">
        <w:rPr>
          <w:rFonts w:asciiTheme="majorBidi" w:hAnsiTheme="majorBidi" w:cstheme="majorBidi"/>
        </w:rPr>
        <w:t xml:space="preserve">the facial aspect are more easily repaired; therefore, these teeth have a better prognosis than those with perforations in other areas. </w:t>
      </w:r>
      <w:r w:rsidRPr="00422F9B">
        <w:rPr>
          <w:rFonts w:asciiTheme="majorBidi" w:hAnsiTheme="majorBidi" w:cstheme="majorBidi"/>
          <w:b/>
        </w:rPr>
        <w:t>(</w:t>
      </w:r>
      <w:proofErr w:type="spellStart"/>
      <w:r w:rsidRPr="00422F9B">
        <w:rPr>
          <w:rFonts w:asciiTheme="majorBidi" w:hAnsiTheme="majorBidi" w:cstheme="majorBidi"/>
          <w:b/>
        </w:rPr>
        <w:t>Torabinejad</w:t>
      </w:r>
      <w:proofErr w:type="spellEnd"/>
      <w:r w:rsidR="003E4E0E">
        <w:rPr>
          <w:rFonts w:asciiTheme="majorBidi" w:hAnsiTheme="majorBidi" w:cstheme="majorBidi"/>
          <w:b/>
        </w:rPr>
        <w:t xml:space="preserve"> </w:t>
      </w:r>
      <w:r w:rsidR="00FA7200" w:rsidRPr="00422F9B">
        <w:rPr>
          <w:rFonts w:asciiTheme="majorBidi" w:hAnsiTheme="majorBidi" w:cstheme="majorBidi"/>
          <w:b/>
        </w:rPr>
        <w:t>&amp;</w:t>
      </w:r>
      <w:r w:rsidR="003E4E0E">
        <w:rPr>
          <w:rFonts w:asciiTheme="majorBidi" w:hAnsiTheme="majorBidi" w:cstheme="majorBidi"/>
          <w:b/>
        </w:rPr>
        <w:t xml:space="preserve"> </w:t>
      </w:r>
      <w:r w:rsidRPr="00422F9B">
        <w:rPr>
          <w:rFonts w:asciiTheme="majorBidi" w:hAnsiTheme="majorBidi" w:cstheme="majorBidi"/>
          <w:b/>
        </w:rPr>
        <w:t xml:space="preserve"> Johnson, 2015).</w:t>
      </w:r>
    </w:p>
    <w:p w14:paraId="07D0E8F5" w14:textId="77777777" w:rsidR="00105280" w:rsidRPr="00422F9B" w:rsidRDefault="00105280" w:rsidP="0055060E">
      <w:pPr>
        <w:pStyle w:val="BodyText"/>
        <w:spacing w:line="360" w:lineRule="auto"/>
        <w:ind w:left="0" w:firstLine="720"/>
        <w:jc w:val="both"/>
        <w:rPr>
          <w:rFonts w:asciiTheme="majorBidi" w:hAnsiTheme="majorBidi" w:cstheme="majorBidi"/>
          <w:b/>
        </w:rPr>
      </w:pPr>
    </w:p>
    <w:p w14:paraId="7485AB82" w14:textId="516E04C2" w:rsidR="00105280" w:rsidRPr="000B043F" w:rsidRDefault="00624D53" w:rsidP="000B043F">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1.2.7</w:t>
      </w:r>
      <w:r w:rsidR="000B043F">
        <w:rPr>
          <w:rFonts w:asciiTheme="majorBidi" w:hAnsiTheme="majorBidi" w:cstheme="majorBidi"/>
          <w:b/>
          <w:bCs/>
          <w:sz w:val="32"/>
          <w:szCs w:val="32"/>
        </w:rPr>
        <w:t xml:space="preserve"> </w:t>
      </w:r>
      <w:r w:rsidR="004669A7" w:rsidRPr="000B043F">
        <w:rPr>
          <w:rFonts w:asciiTheme="majorBidi" w:hAnsiTheme="majorBidi" w:cstheme="majorBidi"/>
          <w:b/>
          <w:bCs/>
          <w:sz w:val="32"/>
          <w:szCs w:val="32"/>
        </w:rPr>
        <w:t>Canal Transportation</w:t>
      </w:r>
    </w:p>
    <w:p w14:paraId="47119662" w14:textId="77777777" w:rsidR="00105280" w:rsidRPr="00422F9B" w:rsidRDefault="004669A7" w:rsidP="0055060E">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 xml:space="preserve">“Apical canal transportation is moving the position of canal’s normal anatomic foramen to a new location on external root </w:t>
      </w:r>
      <w:r w:rsidRPr="00422F9B">
        <w:rPr>
          <w:rFonts w:asciiTheme="majorBidi" w:hAnsiTheme="majorBidi" w:cstheme="majorBidi"/>
          <w:spacing w:val="-2"/>
        </w:rPr>
        <w:t>surface”.</w:t>
      </w:r>
    </w:p>
    <w:p w14:paraId="08C306B2" w14:textId="77777777"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noProof/>
          <w:sz w:val="24"/>
          <w:szCs w:val="24"/>
        </w:rPr>
        <w:drawing>
          <wp:inline distT="0" distB="0" distL="0" distR="0" wp14:anchorId="17169389" wp14:editId="6C808D00">
            <wp:extent cx="3178792" cy="2643663"/>
            <wp:effectExtent l="38100" t="38100" r="41275" b="42545"/>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4" cstate="print"/>
                    <a:stretch>
                      <a:fillRect/>
                    </a:stretch>
                  </pic:blipFill>
                  <pic:spPr>
                    <a:xfrm>
                      <a:off x="0" y="0"/>
                      <a:ext cx="3178792" cy="2643663"/>
                    </a:xfrm>
                    <a:prstGeom prst="rect">
                      <a:avLst/>
                    </a:prstGeom>
                    <a:ln w="28575">
                      <a:solidFill>
                        <a:schemeClr val="tx1"/>
                      </a:solidFill>
                    </a:ln>
                  </pic:spPr>
                </pic:pic>
              </a:graphicData>
            </a:graphic>
          </wp:inline>
        </w:drawing>
      </w:r>
    </w:p>
    <w:p w14:paraId="3CE48D04" w14:textId="77777777" w:rsidR="00105280" w:rsidRPr="000B043F" w:rsidRDefault="004669A7" w:rsidP="000B043F">
      <w:pPr>
        <w:tabs>
          <w:tab w:val="left" w:pos="6852"/>
        </w:tabs>
        <w:spacing w:line="360" w:lineRule="auto"/>
        <w:jc w:val="center"/>
        <w:rPr>
          <w:rFonts w:asciiTheme="majorBidi" w:hAnsiTheme="majorBidi" w:cstheme="majorBidi"/>
          <w:b/>
          <w:bCs/>
          <w:sz w:val="24"/>
          <w:szCs w:val="24"/>
        </w:rPr>
      </w:pPr>
      <w:r w:rsidRPr="000B043F">
        <w:rPr>
          <w:rFonts w:asciiTheme="majorBidi" w:hAnsiTheme="majorBidi" w:cstheme="majorBidi"/>
          <w:b/>
          <w:bCs/>
          <w:sz w:val="24"/>
          <w:szCs w:val="24"/>
        </w:rPr>
        <w:t>Figure 1.8: Type I, II and III canal transportation</w:t>
      </w:r>
    </w:p>
    <w:p w14:paraId="791A6A4F" w14:textId="77777777" w:rsidR="000B043F" w:rsidRDefault="000B043F" w:rsidP="000B043F">
      <w:pPr>
        <w:tabs>
          <w:tab w:val="left" w:pos="6852"/>
        </w:tabs>
        <w:spacing w:line="360" w:lineRule="auto"/>
        <w:rPr>
          <w:rFonts w:asciiTheme="majorBidi" w:hAnsiTheme="majorBidi" w:cstheme="majorBidi"/>
          <w:b/>
          <w:bCs/>
          <w:sz w:val="32"/>
          <w:szCs w:val="32"/>
        </w:rPr>
      </w:pPr>
    </w:p>
    <w:p w14:paraId="2702AEB1" w14:textId="561830F1" w:rsidR="00105280" w:rsidRPr="000B043F" w:rsidRDefault="004669A7" w:rsidP="000B043F">
      <w:pPr>
        <w:tabs>
          <w:tab w:val="left" w:pos="6852"/>
        </w:tabs>
        <w:spacing w:line="360" w:lineRule="auto"/>
        <w:rPr>
          <w:rFonts w:asciiTheme="majorBidi" w:hAnsiTheme="majorBidi" w:cstheme="majorBidi"/>
          <w:b/>
          <w:bCs/>
          <w:sz w:val="32"/>
          <w:szCs w:val="32"/>
        </w:rPr>
      </w:pPr>
      <w:r w:rsidRPr="000B043F">
        <w:rPr>
          <w:rFonts w:asciiTheme="majorBidi" w:hAnsiTheme="majorBidi" w:cstheme="majorBidi"/>
          <w:b/>
          <w:bCs/>
          <w:sz w:val="32"/>
          <w:szCs w:val="32"/>
        </w:rPr>
        <w:t>Classification</w:t>
      </w:r>
    </w:p>
    <w:p w14:paraId="2CF486C8" w14:textId="4E3AB033" w:rsidR="00105280" w:rsidRPr="000B043F" w:rsidRDefault="004669A7" w:rsidP="000B043F">
      <w:pPr>
        <w:pStyle w:val="BodyText"/>
        <w:spacing w:line="360" w:lineRule="auto"/>
        <w:ind w:left="0"/>
        <w:jc w:val="both"/>
        <w:rPr>
          <w:rFonts w:asciiTheme="majorBidi" w:hAnsiTheme="majorBidi" w:cstheme="majorBidi"/>
          <w:iCs/>
        </w:rPr>
      </w:pPr>
      <w:r w:rsidRPr="000B043F">
        <w:rPr>
          <w:rFonts w:asciiTheme="majorBidi" w:hAnsiTheme="majorBidi" w:cstheme="majorBidi"/>
          <w:b/>
          <w:iCs/>
        </w:rPr>
        <w:t xml:space="preserve">Type I: </w:t>
      </w:r>
      <w:r w:rsidRPr="000B043F">
        <w:rPr>
          <w:rFonts w:asciiTheme="majorBidi" w:hAnsiTheme="majorBidi" w:cstheme="majorBidi"/>
          <w:iCs/>
        </w:rPr>
        <w:t>It is minor movement of physiologic foramen. In such cases, if sufficient residual dentin can be maintained, one can try</w:t>
      </w:r>
      <w:r w:rsidRPr="000B043F">
        <w:rPr>
          <w:rFonts w:asciiTheme="majorBidi" w:hAnsiTheme="majorBidi" w:cstheme="majorBidi"/>
          <w:iCs/>
          <w:spacing w:val="40"/>
        </w:rPr>
        <w:t xml:space="preserve"> </w:t>
      </w:r>
      <w:r w:rsidRPr="000B043F">
        <w:rPr>
          <w:rFonts w:asciiTheme="majorBidi" w:hAnsiTheme="majorBidi" w:cstheme="majorBidi"/>
          <w:iCs/>
        </w:rPr>
        <w:t xml:space="preserve">to create positive apical canal architecture to improve the prognosis of the </w:t>
      </w:r>
      <w:r w:rsidR="000B043F" w:rsidRPr="000B043F">
        <w:rPr>
          <w:rFonts w:asciiTheme="majorBidi" w:hAnsiTheme="majorBidi" w:cstheme="majorBidi"/>
          <w:iCs/>
        </w:rPr>
        <w:t>tooth.</w:t>
      </w:r>
    </w:p>
    <w:p w14:paraId="1F30378E" w14:textId="77777777" w:rsidR="00105280" w:rsidRPr="00422F9B" w:rsidRDefault="004669A7" w:rsidP="000B043F">
      <w:pPr>
        <w:pStyle w:val="BodyText"/>
        <w:spacing w:line="360" w:lineRule="auto"/>
        <w:ind w:left="0"/>
        <w:jc w:val="both"/>
        <w:rPr>
          <w:rFonts w:asciiTheme="majorBidi" w:hAnsiTheme="majorBidi" w:cstheme="majorBidi"/>
        </w:rPr>
      </w:pPr>
      <w:r w:rsidRPr="00422F9B">
        <w:rPr>
          <w:rFonts w:asciiTheme="majorBidi" w:hAnsiTheme="majorBidi" w:cstheme="majorBidi"/>
          <w:b/>
          <w:i/>
        </w:rPr>
        <w:t xml:space="preserve">Type II: </w:t>
      </w:r>
      <w:r w:rsidRPr="00422F9B">
        <w:rPr>
          <w:rFonts w:asciiTheme="majorBidi" w:hAnsiTheme="majorBidi" w:cstheme="majorBidi"/>
        </w:rPr>
        <w:t xml:space="preserve">Apical transportations of Type II show moderate movement of the physiologic foramen to a new location. Such cases compromise the prognosis and are difficult to treat. Biocompatible materials like MTA can be used to provide barrier against which </w:t>
      </w:r>
      <w:proofErr w:type="spellStart"/>
      <w:r w:rsidRPr="00422F9B">
        <w:rPr>
          <w:rFonts w:asciiTheme="majorBidi" w:hAnsiTheme="majorBidi" w:cstheme="majorBidi"/>
        </w:rPr>
        <w:t>obturation</w:t>
      </w:r>
      <w:proofErr w:type="spellEnd"/>
      <w:r w:rsidRPr="00422F9B">
        <w:rPr>
          <w:rFonts w:asciiTheme="majorBidi" w:hAnsiTheme="majorBidi" w:cstheme="majorBidi"/>
        </w:rPr>
        <w:t xml:space="preserve"> material can be packed.</w:t>
      </w:r>
    </w:p>
    <w:p w14:paraId="17D010BD" w14:textId="10255361" w:rsidR="00105280" w:rsidRDefault="004669A7" w:rsidP="000B043F">
      <w:pPr>
        <w:pStyle w:val="BodyText"/>
        <w:spacing w:line="360" w:lineRule="auto"/>
        <w:ind w:left="0"/>
        <w:jc w:val="both"/>
        <w:rPr>
          <w:rFonts w:asciiTheme="majorBidi" w:hAnsiTheme="majorBidi" w:cstheme="majorBidi"/>
          <w:b/>
        </w:rPr>
      </w:pPr>
      <w:r w:rsidRPr="00422F9B">
        <w:rPr>
          <w:rFonts w:asciiTheme="majorBidi" w:hAnsiTheme="majorBidi" w:cstheme="majorBidi"/>
          <w:b/>
          <w:i/>
        </w:rPr>
        <w:t xml:space="preserve">Type III: </w:t>
      </w:r>
      <w:r w:rsidRPr="00422F9B">
        <w:rPr>
          <w:rFonts w:asciiTheme="majorBidi" w:hAnsiTheme="majorBidi" w:cstheme="majorBidi"/>
        </w:rPr>
        <w:t xml:space="preserve">Apical transportation of Type III shows severe movement of physiological </w:t>
      </w:r>
      <w:r w:rsidR="00B63AC7" w:rsidRPr="00422F9B">
        <w:rPr>
          <w:rFonts w:asciiTheme="majorBidi" w:hAnsiTheme="majorBidi" w:cstheme="majorBidi"/>
        </w:rPr>
        <w:t>foramen.</w:t>
      </w:r>
      <w:r w:rsidRPr="00422F9B">
        <w:rPr>
          <w:rFonts w:asciiTheme="majorBidi" w:hAnsiTheme="majorBidi" w:cstheme="majorBidi"/>
        </w:rPr>
        <w:t xml:space="preserve"> In Type III prognosis is poorest when compared to Type I and Type II. A three dimensional </w:t>
      </w:r>
      <w:proofErr w:type="spellStart"/>
      <w:r w:rsidRPr="00422F9B">
        <w:rPr>
          <w:rFonts w:asciiTheme="majorBidi" w:hAnsiTheme="majorBidi" w:cstheme="majorBidi"/>
        </w:rPr>
        <w:t>obturation</w:t>
      </w:r>
      <w:proofErr w:type="spellEnd"/>
      <w:r w:rsidRPr="00422F9B">
        <w:rPr>
          <w:rFonts w:asciiTheme="majorBidi" w:hAnsiTheme="majorBidi" w:cstheme="majorBidi"/>
        </w:rPr>
        <w:t xml:space="preserve"> is difficult in this case. This requires surgical intervention for correction otherwise tooth is indicated for extraction. </w:t>
      </w:r>
      <w:proofErr w:type="spellStart"/>
      <w:r w:rsidRPr="00422F9B">
        <w:rPr>
          <w:rFonts w:asciiTheme="majorBidi" w:hAnsiTheme="majorBidi" w:cstheme="majorBidi"/>
          <w:b/>
        </w:rPr>
        <w:t>Garg</w:t>
      </w:r>
      <w:r w:rsidR="001040BD" w:rsidRPr="00422F9B">
        <w:rPr>
          <w:rFonts w:asciiTheme="majorBidi" w:hAnsiTheme="majorBidi" w:cstheme="majorBidi"/>
          <w:b/>
        </w:rPr>
        <w:t>&amp;</w:t>
      </w:r>
      <w:r w:rsidRPr="00422F9B">
        <w:rPr>
          <w:rFonts w:asciiTheme="majorBidi" w:hAnsiTheme="majorBidi" w:cstheme="majorBidi"/>
          <w:b/>
        </w:rPr>
        <w:t>Garg</w:t>
      </w:r>
      <w:proofErr w:type="spellEnd"/>
      <w:r w:rsidRPr="00422F9B">
        <w:rPr>
          <w:rFonts w:asciiTheme="majorBidi" w:hAnsiTheme="majorBidi" w:cstheme="majorBidi"/>
          <w:b/>
        </w:rPr>
        <w:t>, 2014).</w:t>
      </w:r>
    </w:p>
    <w:p w14:paraId="02FC63A5" w14:textId="27875549" w:rsidR="00B63AC7" w:rsidRDefault="00B63AC7" w:rsidP="000B043F">
      <w:pPr>
        <w:pStyle w:val="BodyText"/>
        <w:spacing w:line="360" w:lineRule="auto"/>
        <w:ind w:left="0"/>
        <w:jc w:val="both"/>
        <w:rPr>
          <w:rFonts w:asciiTheme="majorBidi" w:hAnsiTheme="majorBidi" w:cstheme="majorBidi"/>
          <w:b/>
        </w:rPr>
      </w:pPr>
    </w:p>
    <w:p w14:paraId="0DDF88AC" w14:textId="538AECF9" w:rsidR="00B63AC7" w:rsidRDefault="00B63AC7" w:rsidP="000B043F">
      <w:pPr>
        <w:pStyle w:val="BodyText"/>
        <w:spacing w:line="360" w:lineRule="auto"/>
        <w:ind w:left="0"/>
        <w:jc w:val="both"/>
        <w:rPr>
          <w:rFonts w:asciiTheme="majorBidi" w:hAnsiTheme="majorBidi" w:cstheme="majorBidi"/>
          <w:b/>
        </w:rPr>
      </w:pPr>
    </w:p>
    <w:p w14:paraId="13B1F908" w14:textId="2DAB62F4" w:rsidR="00B63AC7" w:rsidRDefault="00B63AC7" w:rsidP="000B043F">
      <w:pPr>
        <w:pStyle w:val="BodyText"/>
        <w:spacing w:line="360" w:lineRule="auto"/>
        <w:ind w:left="0"/>
        <w:jc w:val="both"/>
        <w:rPr>
          <w:rFonts w:asciiTheme="majorBidi" w:hAnsiTheme="majorBidi" w:cstheme="majorBidi"/>
          <w:b/>
        </w:rPr>
      </w:pPr>
    </w:p>
    <w:p w14:paraId="22FFE337" w14:textId="77777777" w:rsidR="00B63AC7" w:rsidRPr="00422F9B" w:rsidRDefault="00B63AC7" w:rsidP="000B043F">
      <w:pPr>
        <w:pStyle w:val="BodyText"/>
        <w:spacing w:line="360" w:lineRule="auto"/>
        <w:ind w:left="0"/>
        <w:jc w:val="both"/>
        <w:rPr>
          <w:rFonts w:asciiTheme="majorBidi" w:hAnsiTheme="majorBidi" w:cstheme="majorBidi"/>
          <w:b/>
        </w:rPr>
      </w:pPr>
    </w:p>
    <w:p w14:paraId="50A1D083" w14:textId="6FFEA065" w:rsidR="00105280" w:rsidRPr="000B043F" w:rsidRDefault="00624D53" w:rsidP="000B043F">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1.2.8</w:t>
      </w:r>
      <w:r w:rsidR="00B63AC7">
        <w:rPr>
          <w:rFonts w:asciiTheme="majorBidi" w:hAnsiTheme="majorBidi" w:cstheme="majorBidi"/>
          <w:b/>
          <w:bCs/>
          <w:sz w:val="32"/>
          <w:szCs w:val="32"/>
        </w:rPr>
        <w:t xml:space="preserve"> </w:t>
      </w:r>
      <w:r w:rsidR="004669A7" w:rsidRPr="000B043F">
        <w:rPr>
          <w:rFonts w:asciiTheme="majorBidi" w:hAnsiTheme="majorBidi" w:cstheme="majorBidi"/>
          <w:b/>
          <w:bCs/>
          <w:sz w:val="32"/>
          <w:szCs w:val="32"/>
        </w:rPr>
        <w:t>Over</w:t>
      </w:r>
      <w:r w:rsidR="00591533">
        <w:rPr>
          <w:rFonts w:asciiTheme="majorBidi" w:hAnsiTheme="majorBidi" w:cstheme="majorBidi"/>
          <w:b/>
          <w:bCs/>
          <w:sz w:val="32"/>
          <w:szCs w:val="32"/>
        </w:rPr>
        <w:t xml:space="preserve"> </w:t>
      </w:r>
      <w:r w:rsidR="004669A7" w:rsidRPr="000B043F">
        <w:rPr>
          <w:rFonts w:asciiTheme="majorBidi" w:hAnsiTheme="majorBidi" w:cstheme="majorBidi"/>
          <w:b/>
          <w:bCs/>
          <w:sz w:val="32"/>
          <w:szCs w:val="32"/>
        </w:rPr>
        <w:t>instrumentation</w:t>
      </w:r>
    </w:p>
    <w:p w14:paraId="3EC82120" w14:textId="50CC38FE" w:rsidR="00105280" w:rsidRPr="00422F9B" w:rsidRDefault="004669A7" w:rsidP="00B63AC7">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Excessive instrumentation beyond the apical constriction violates the periodontal ligament and alveolar bone. Loss of apical constriction creates an open apex with an increased risk of overfilling, lack of</w:t>
      </w:r>
      <w:r w:rsidRPr="00422F9B">
        <w:rPr>
          <w:rFonts w:asciiTheme="majorBidi" w:hAnsiTheme="majorBidi" w:cstheme="majorBidi"/>
          <w:spacing w:val="-1"/>
        </w:rPr>
        <w:t xml:space="preserve"> </w:t>
      </w:r>
      <w:r w:rsidRPr="00422F9B">
        <w:rPr>
          <w:rFonts w:asciiTheme="majorBidi" w:hAnsiTheme="majorBidi" w:cstheme="majorBidi"/>
        </w:rPr>
        <w:t>an adequate</w:t>
      </w:r>
      <w:r w:rsidRPr="00422F9B">
        <w:rPr>
          <w:rFonts w:asciiTheme="majorBidi" w:hAnsiTheme="majorBidi" w:cstheme="majorBidi"/>
          <w:spacing w:val="-1"/>
        </w:rPr>
        <w:t xml:space="preserve"> </w:t>
      </w:r>
      <w:r w:rsidRPr="00422F9B">
        <w:rPr>
          <w:rFonts w:asciiTheme="majorBidi" w:hAnsiTheme="majorBidi" w:cstheme="majorBidi"/>
        </w:rPr>
        <w:t>apical seal ,</w:t>
      </w:r>
      <w:r w:rsidRPr="00422F9B">
        <w:rPr>
          <w:rFonts w:asciiTheme="majorBidi" w:hAnsiTheme="majorBidi" w:cstheme="majorBidi"/>
          <w:spacing w:val="-1"/>
        </w:rPr>
        <w:t xml:space="preserve"> </w:t>
      </w:r>
      <w:r w:rsidRPr="00422F9B">
        <w:rPr>
          <w:rFonts w:asciiTheme="majorBidi" w:hAnsiTheme="majorBidi" w:cstheme="majorBidi"/>
        </w:rPr>
        <w:t>pain</w:t>
      </w:r>
      <w:r w:rsidRPr="00422F9B">
        <w:rPr>
          <w:rFonts w:asciiTheme="majorBidi" w:hAnsiTheme="majorBidi" w:cstheme="majorBidi"/>
          <w:spacing w:val="-1"/>
        </w:rPr>
        <w:t xml:space="preserve"> </w:t>
      </w:r>
      <w:r w:rsidRPr="00422F9B">
        <w:rPr>
          <w:rFonts w:asciiTheme="majorBidi" w:hAnsiTheme="majorBidi" w:cstheme="majorBidi"/>
        </w:rPr>
        <w:t>and discomfort</w:t>
      </w:r>
      <w:r w:rsidRPr="00422F9B">
        <w:rPr>
          <w:rFonts w:asciiTheme="majorBidi" w:hAnsiTheme="majorBidi" w:cstheme="majorBidi"/>
          <w:spacing w:val="-1"/>
        </w:rPr>
        <w:t xml:space="preserve"> </w:t>
      </w:r>
      <w:r w:rsidRPr="00422F9B">
        <w:rPr>
          <w:rFonts w:asciiTheme="majorBidi" w:hAnsiTheme="majorBidi" w:cstheme="majorBidi"/>
        </w:rPr>
        <w:t>for the patient. Over instrumentation is recognized when hemorrhage is evident in the apical portion of canal with or without patient discomfort and when tactile resistance of the boundaries of canal space is lost. It can be confirmed by taking a radiograph and by inserting paper point in the canal. Instrumentation beyond apical foramen</w:t>
      </w:r>
      <w:r w:rsidRPr="00422F9B">
        <w:rPr>
          <w:rFonts w:asciiTheme="majorBidi" w:hAnsiTheme="majorBidi" w:cstheme="majorBidi"/>
          <w:spacing w:val="-8"/>
        </w:rPr>
        <w:t xml:space="preserve"> </w:t>
      </w:r>
      <w:r w:rsidRPr="00422F9B">
        <w:rPr>
          <w:rFonts w:asciiTheme="majorBidi" w:hAnsiTheme="majorBidi" w:cstheme="majorBidi"/>
        </w:rPr>
        <w:t>causes</w:t>
      </w:r>
      <w:r w:rsidRPr="00422F9B">
        <w:rPr>
          <w:rFonts w:asciiTheme="majorBidi" w:hAnsiTheme="majorBidi" w:cstheme="majorBidi"/>
          <w:spacing w:val="-1"/>
        </w:rPr>
        <w:t xml:space="preserve"> </w:t>
      </w:r>
      <w:r w:rsidRPr="00422F9B">
        <w:rPr>
          <w:rFonts w:asciiTheme="majorBidi" w:hAnsiTheme="majorBidi" w:cstheme="majorBidi"/>
        </w:rPr>
        <w:t>decrease</w:t>
      </w:r>
      <w:r w:rsidRPr="00422F9B">
        <w:rPr>
          <w:rFonts w:asciiTheme="majorBidi" w:hAnsiTheme="majorBidi" w:cstheme="majorBidi"/>
          <w:spacing w:val="-2"/>
        </w:rPr>
        <w:t xml:space="preserve"> </w:t>
      </w:r>
      <w:r w:rsidRPr="00422F9B">
        <w:rPr>
          <w:rFonts w:asciiTheme="majorBidi" w:hAnsiTheme="majorBidi" w:cstheme="majorBidi"/>
        </w:rPr>
        <w:t>in</w:t>
      </w:r>
      <w:r w:rsidRPr="00422F9B">
        <w:rPr>
          <w:rFonts w:asciiTheme="majorBidi" w:hAnsiTheme="majorBidi" w:cstheme="majorBidi"/>
          <w:spacing w:val="-3"/>
        </w:rPr>
        <w:t xml:space="preserve"> </w:t>
      </w:r>
      <w:r w:rsidRPr="00422F9B">
        <w:rPr>
          <w:rFonts w:asciiTheme="majorBidi" w:hAnsiTheme="majorBidi" w:cstheme="majorBidi"/>
        </w:rPr>
        <w:t>the</w:t>
      </w:r>
      <w:r w:rsidRPr="00422F9B">
        <w:rPr>
          <w:rFonts w:asciiTheme="majorBidi" w:hAnsiTheme="majorBidi" w:cstheme="majorBidi"/>
          <w:spacing w:val="-3"/>
        </w:rPr>
        <w:t xml:space="preserve"> </w:t>
      </w:r>
      <w:r w:rsidRPr="00422F9B">
        <w:rPr>
          <w:rFonts w:asciiTheme="majorBidi" w:hAnsiTheme="majorBidi" w:cstheme="majorBidi"/>
        </w:rPr>
        <w:t>prognosis</w:t>
      </w:r>
      <w:r w:rsidRPr="00422F9B">
        <w:rPr>
          <w:rFonts w:asciiTheme="majorBidi" w:hAnsiTheme="majorBidi" w:cstheme="majorBidi"/>
          <w:spacing w:val="-5"/>
        </w:rPr>
        <w:t xml:space="preserve"> </w:t>
      </w:r>
      <w:r w:rsidRPr="00422F9B">
        <w:rPr>
          <w:rFonts w:asciiTheme="majorBidi" w:hAnsiTheme="majorBidi" w:cstheme="majorBidi"/>
        </w:rPr>
        <w:t>of</w:t>
      </w:r>
      <w:r w:rsidRPr="00422F9B">
        <w:rPr>
          <w:rFonts w:asciiTheme="majorBidi" w:hAnsiTheme="majorBidi" w:cstheme="majorBidi"/>
          <w:spacing w:val="-7"/>
        </w:rPr>
        <w:t xml:space="preserve"> </w:t>
      </w:r>
      <w:r w:rsidRPr="00422F9B">
        <w:rPr>
          <w:rFonts w:asciiTheme="majorBidi" w:hAnsiTheme="majorBidi" w:cstheme="majorBidi"/>
        </w:rPr>
        <w:t xml:space="preserve">endodontic treatment because of trauma to periodontal ligament and the alveolar bone . Whereas when instrumentation of the root canal system remains within the confines of root canals, the chances of success of endodontic therapy are more. </w:t>
      </w:r>
      <w:r w:rsidRPr="00422F9B">
        <w:rPr>
          <w:rFonts w:asciiTheme="majorBidi" w:hAnsiTheme="majorBidi" w:cstheme="majorBidi"/>
          <w:b/>
        </w:rPr>
        <w:t>(Garg</w:t>
      </w:r>
      <w:r w:rsidR="00B63AC7">
        <w:rPr>
          <w:rFonts w:asciiTheme="majorBidi" w:hAnsiTheme="majorBidi" w:cstheme="majorBidi"/>
          <w:b/>
        </w:rPr>
        <w:t xml:space="preserve"> </w:t>
      </w:r>
      <w:r w:rsidR="001040BD" w:rsidRPr="00422F9B">
        <w:rPr>
          <w:rFonts w:asciiTheme="majorBidi" w:hAnsiTheme="majorBidi" w:cstheme="majorBidi"/>
          <w:b/>
        </w:rPr>
        <w:t>&amp;</w:t>
      </w:r>
      <w:r w:rsidRPr="00422F9B">
        <w:rPr>
          <w:rFonts w:asciiTheme="majorBidi" w:hAnsiTheme="majorBidi" w:cstheme="majorBidi"/>
          <w:b/>
        </w:rPr>
        <w:t>Garg, 2014).</w:t>
      </w:r>
    </w:p>
    <w:p w14:paraId="0EB4268E" w14:textId="77777777" w:rsidR="00B63AC7" w:rsidRDefault="00B63AC7" w:rsidP="00B63AC7">
      <w:pPr>
        <w:tabs>
          <w:tab w:val="left" w:pos="6852"/>
        </w:tabs>
        <w:spacing w:line="360" w:lineRule="auto"/>
        <w:jc w:val="center"/>
        <w:rPr>
          <w:rFonts w:asciiTheme="majorBidi" w:hAnsiTheme="majorBidi" w:cstheme="majorBidi"/>
          <w:b/>
          <w:bCs/>
          <w:sz w:val="24"/>
          <w:szCs w:val="24"/>
        </w:rPr>
      </w:pPr>
    </w:p>
    <w:p w14:paraId="1EAB8C96" w14:textId="1DD1A503" w:rsidR="00105280" w:rsidRPr="00B63AC7" w:rsidRDefault="004669A7" w:rsidP="00B63AC7">
      <w:pPr>
        <w:tabs>
          <w:tab w:val="left" w:pos="6852"/>
        </w:tabs>
        <w:spacing w:line="360" w:lineRule="auto"/>
        <w:jc w:val="center"/>
        <w:rPr>
          <w:rFonts w:asciiTheme="majorBidi" w:hAnsiTheme="majorBidi" w:cstheme="majorBidi"/>
          <w:b/>
          <w:bCs/>
          <w:sz w:val="24"/>
          <w:szCs w:val="24"/>
        </w:rPr>
      </w:pPr>
      <w:r w:rsidRPr="00B63AC7">
        <w:rPr>
          <w:rFonts w:asciiTheme="majorBidi" w:hAnsiTheme="majorBidi" w:cstheme="majorBidi"/>
          <w:b/>
          <w:bCs/>
          <w:noProof/>
          <w:sz w:val="24"/>
          <w:szCs w:val="24"/>
        </w:rPr>
        <w:drawing>
          <wp:inline distT="0" distB="0" distL="0" distR="0" wp14:anchorId="6194C9BB" wp14:editId="156B776B">
            <wp:extent cx="2041794" cy="2828925"/>
            <wp:effectExtent l="38100" t="38100" r="34925" b="28575"/>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5" cstate="print"/>
                    <a:stretch>
                      <a:fillRect/>
                    </a:stretch>
                  </pic:blipFill>
                  <pic:spPr>
                    <a:xfrm>
                      <a:off x="0" y="0"/>
                      <a:ext cx="2041794" cy="2828925"/>
                    </a:xfrm>
                    <a:prstGeom prst="rect">
                      <a:avLst/>
                    </a:prstGeom>
                    <a:ln w="28575">
                      <a:solidFill>
                        <a:schemeClr val="tx1"/>
                      </a:solidFill>
                    </a:ln>
                  </pic:spPr>
                </pic:pic>
              </a:graphicData>
            </a:graphic>
          </wp:inline>
        </w:drawing>
      </w:r>
    </w:p>
    <w:p w14:paraId="363D26AB" w14:textId="77777777" w:rsidR="00105280" w:rsidRPr="00B63AC7" w:rsidRDefault="004669A7" w:rsidP="00B63AC7">
      <w:pPr>
        <w:tabs>
          <w:tab w:val="left" w:pos="6852"/>
        </w:tabs>
        <w:spacing w:line="360" w:lineRule="auto"/>
        <w:jc w:val="center"/>
        <w:rPr>
          <w:rFonts w:asciiTheme="majorBidi" w:hAnsiTheme="majorBidi" w:cstheme="majorBidi"/>
          <w:b/>
          <w:bCs/>
          <w:sz w:val="24"/>
          <w:szCs w:val="24"/>
        </w:rPr>
      </w:pPr>
      <w:r w:rsidRPr="00B63AC7">
        <w:rPr>
          <w:rFonts w:asciiTheme="majorBidi" w:hAnsiTheme="majorBidi" w:cstheme="majorBidi"/>
          <w:b/>
          <w:bCs/>
          <w:sz w:val="24"/>
          <w:szCs w:val="24"/>
        </w:rPr>
        <w:t xml:space="preserve">Figure 1.9: Radiograph showing instrument going beyond </w:t>
      </w:r>
      <w:proofErr w:type="spellStart"/>
      <w:r w:rsidRPr="00B63AC7">
        <w:rPr>
          <w:rFonts w:asciiTheme="majorBidi" w:hAnsiTheme="majorBidi" w:cstheme="majorBidi"/>
          <w:b/>
          <w:bCs/>
          <w:sz w:val="24"/>
          <w:szCs w:val="24"/>
        </w:rPr>
        <w:t>periapex</w:t>
      </w:r>
      <w:proofErr w:type="spellEnd"/>
      <w:r w:rsidRPr="00B63AC7">
        <w:rPr>
          <w:rFonts w:asciiTheme="majorBidi" w:hAnsiTheme="majorBidi" w:cstheme="majorBidi"/>
          <w:b/>
          <w:bCs/>
          <w:sz w:val="24"/>
          <w:szCs w:val="24"/>
        </w:rPr>
        <w:t>.</w:t>
      </w:r>
    </w:p>
    <w:p w14:paraId="63012F3B" w14:textId="77777777" w:rsidR="00105280" w:rsidRPr="00B63AC7" w:rsidRDefault="00105280" w:rsidP="00B63AC7">
      <w:pPr>
        <w:tabs>
          <w:tab w:val="left" w:pos="6852"/>
        </w:tabs>
        <w:spacing w:line="360" w:lineRule="auto"/>
        <w:jc w:val="center"/>
        <w:rPr>
          <w:rFonts w:asciiTheme="majorBidi" w:hAnsiTheme="majorBidi" w:cstheme="majorBidi"/>
          <w:b/>
          <w:bCs/>
          <w:sz w:val="24"/>
          <w:szCs w:val="24"/>
        </w:rPr>
        <w:sectPr w:rsidR="00105280" w:rsidRPr="00B63AC7" w:rsidSect="0096390D">
          <w:pgSz w:w="11900" w:h="16840" w:code="9"/>
          <w:pgMar w:top="1440" w:right="1440" w:bottom="1440" w:left="1440" w:header="709" w:footer="709" w:gutter="0"/>
          <w:cols w:space="720"/>
        </w:sectPr>
      </w:pPr>
    </w:p>
    <w:p w14:paraId="3F7DE4B8" w14:textId="77777777" w:rsidR="006D2313" w:rsidRPr="00B63AC7" w:rsidRDefault="006D2313" w:rsidP="00B63AC7">
      <w:pPr>
        <w:tabs>
          <w:tab w:val="left" w:pos="6852"/>
        </w:tabs>
        <w:spacing w:line="360" w:lineRule="auto"/>
        <w:rPr>
          <w:rFonts w:asciiTheme="majorBidi" w:hAnsiTheme="majorBidi" w:cstheme="majorBidi"/>
          <w:b/>
          <w:bCs/>
          <w:sz w:val="32"/>
          <w:szCs w:val="32"/>
        </w:rPr>
      </w:pPr>
      <w:r w:rsidRPr="00B63AC7">
        <w:rPr>
          <w:rFonts w:asciiTheme="majorBidi" w:hAnsiTheme="majorBidi" w:cstheme="majorBidi"/>
          <w:b/>
          <w:bCs/>
          <w:sz w:val="32"/>
          <w:szCs w:val="32"/>
        </w:rPr>
        <w:t>Management</w:t>
      </w:r>
    </w:p>
    <w:p w14:paraId="5BBC2B1A" w14:textId="77777777"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 xml:space="preserve">Re-establish the working length and carefully </w:t>
      </w:r>
      <w:proofErr w:type="spellStart"/>
      <w:r w:rsidRPr="00422F9B">
        <w:rPr>
          <w:rFonts w:asciiTheme="majorBidi" w:hAnsiTheme="majorBidi" w:cstheme="majorBidi"/>
          <w:bCs/>
        </w:rPr>
        <w:t>obturate</w:t>
      </w:r>
      <w:proofErr w:type="spellEnd"/>
      <w:r w:rsidRPr="00422F9B">
        <w:rPr>
          <w:rFonts w:asciiTheme="majorBidi" w:hAnsiTheme="majorBidi" w:cstheme="majorBidi"/>
          <w:bCs/>
        </w:rPr>
        <w:t xml:space="preserve"> the canal so as to prevent extrusion of the filling beyond apex</w:t>
      </w:r>
    </w:p>
    <w:p w14:paraId="76BE68C3" w14:textId="49817F97" w:rsidR="00105280" w:rsidRPr="00B63AC7" w:rsidRDefault="006D7B4A" w:rsidP="00B63AC7">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 xml:space="preserve"> Another technique to prevent over</w:t>
      </w:r>
      <w:r w:rsidR="005419C8">
        <w:rPr>
          <w:rFonts w:asciiTheme="majorBidi" w:hAnsiTheme="majorBidi" w:cstheme="majorBidi"/>
          <w:bCs/>
        </w:rPr>
        <w:t xml:space="preserve"> </w:t>
      </w:r>
      <w:r w:rsidRPr="00422F9B">
        <w:rPr>
          <w:rFonts w:asciiTheme="majorBidi" w:hAnsiTheme="majorBidi" w:cstheme="majorBidi"/>
          <w:bCs/>
        </w:rPr>
        <w:t>extrusion of the filling is developing an apical barrier. Materials used for this include dentin chips, calcium hydroxide powder, hydroxyapatite (HA) and MTA.</w:t>
      </w:r>
      <w:r w:rsidR="00B63AC7">
        <w:rPr>
          <w:rFonts w:asciiTheme="majorBidi" w:hAnsiTheme="majorBidi" w:cstheme="majorBidi"/>
          <w:bCs/>
        </w:rPr>
        <w:t xml:space="preserve"> </w:t>
      </w:r>
      <w:r w:rsidR="00FA7200" w:rsidRPr="00422F9B">
        <w:rPr>
          <w:rFonts w:asciiTheme="majorBidi" w:hAnsiTheme="majorBidi" w:cstheme="majorBidi"/>
          <w:b/>
        </w:rPr>
        <w:t>(Garg&amp;Garg,2019)</w:t>
      </w:r>
    </w:p>
    <w:p w14:paraId="01C5FCA0" w14:textId="2B0DF188" w:rsidR="00105280" w:rsidRPr="00B63AC7" w:rsidRDefault="00624D53" w:rsidP="00B63AC7">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1.2.9</w:t>
      </w:r>
      <w:r w:rsidR="00B63AC7">
        <w:rPr>
          <w:rFonts w:asciiTheme="majorBidi" w:hAnsiTheme="majorBidi" w:cstheme="majorBidi"/>
          <w:b/>
          <w:bCs/>
          <w:sz w:val="32"/>
          <w:szCs w:val="32"/>
        </w:rPr>
        <w:t xml:space="preserve"> </w:t>
      </w:r>
      <w:r w:rsidR="004669A7" w:rsidRPr="00B63AC7">
        <w:rPr>
          <w:rFonts w:asciiTheme="majorBidi" w:hAnsiTheme="majorBidi" w:cstheme="majorBidi"/>
          <w:b/>
          <w:bCs/>
          <w:sz w:val="32"/>
          <w:szCs w:val="32"/>
        </w:rPr>
        <w:t>PERFORATION</w:t>
      </w:r>
    </w:p>
    <w:p w14:paraId="23793C4D" w14:textId="3BF6133B" w:rsidR="00105280" w:rsidRPr="00B63AC7" w:rsidRDefault="00B63AC7" w:rsidP="0055060E">
      <w:pPr>
        <w:pStyle w:val="Heading5"/>
        <w:spacing w:line="360" w:lineRule="auto"/>
        <w:ind w:left="0" w:firstLine="720"/>
        <w:rPr>
          <w:rFonts w:asciiTheme="majorBidi" w:hAnsiTheme="majorBidi" w:cstheme="majorBidi"/>
          <w:b w:val="0"/>
          <w:bCs w:val="0"/>
        </w:rPr>
      </w:pPr>
      <w:r>
        <w:rPr>
          <w:rFonts w:asciiTheme="majorBidi" w:hAnsiTheme="majorBidi" w:cstheme="majorBidi"/>
          <w:b w:val="0"/>
          <w:bCs w:val="0"/>
        </w:rPr>
        <w:t>T</w:t>
      </w:r>
      <w:r w:rsidR="004669A7" w:rsidRPr="00B63AC7">
        <w:rPr>
          <w:rFonts w:asciiTheme="majorBidi" w:hAnsiTheme="majorBidi" w:cstheme="majorBidi"/>
          <w:b w:val="0"/>
          <w:bCs w:val="0"/>
        </w:rPr>
        <w:t>he</w:t>
      </w:r>
      <w:r w:rsidR="004669A7" w:rsidRPr="00B63AC7">
        <w:rPr>
          <w:rFonts w:asciiTheme="majorBidi" w:hAnsiTheme="majorBidi" w:cstheme="majorBidi"/>
          <w:b w:val="0"/>
          <w:bCs w:val="0"/>
          <w:spacing w:val="40"/>
        </w:rPr>
        <w:t xml:space="preserve"> </w:t>
      </w:r>
      <w:r w:rsidR="004669A7" w:rsidRPr="00B63AC7">
        <w:rPr>
          <w:rFonts w:asciiTheme="majorBidi" w:hAnsiTheme="majorBidi" w:cstheme="majorBidi"/>
          <w:b w:val="0"/>
          <w:bCs w:val="0"/>
        </w:rPr>
        <w:t>mechanical</w:t>
      </w:r>
      <w:r w:rsidR="004669A7" w:rsidRPr="00B63AC7">
        <w:rPr>
          <w:rFonts w:asciiTheme="majorBidi" w:hAnsiTheme="majorBidi" w:cstheme="majorBidi"/>
          <w:b w:val="0"/>
          <w:bCs w:val="0"/>
          <w:spacing w:val="40"/>
        </w:rPr>
        <w:t xml:space="preserve"> </w:t>
      </w:r>
      <w:r w:rsidR="004669A7" w:rsidRPr="00B63AC7">
        <w:rPr>
          <w:rFonts w:asciiTheme="majorBidi" w:hAnsiTheme="majorBidi" w:cstheme="majorBidi"/>
          <w:b w:val="0"/>
          <w:bCs w:val="0"/>
        </w:rPr>
        <w:t>or</w:t>
      </w:r>
      <w:r w:rsidR="004669A7" w:rsidRPr="00B63AC7">
        <w:rPr>
          <w:rFonts w:asciiTheme="majorBidi" w:hAnsiTheme="majorBidi" w:cstheme="majorBidi"/>
          <w:b w:val="0"/>
          <w:bCs w:val="0"/>
          <w:spacing w:val="40"/>
        </w:rPr>
        <w:t xml:space="preserve"> </w:t>
      </w:r>
      <w:r w:rsidR="004669A7" w:rsidRPr="00B63AC7">
        <w:rPr>
          <w:rFonts w:asciiTheme="majorBidi" w:hAnsiTheme="majorBidi" w:cstheme="majorBidi"/>
          <w:b w:val="0"/>
          <w:bCs w:val="0"/>
        </w:rPr>
        <w:t>pathological</w:t>
      </w:r>
      <w:r w:rsidR="004669A7" w:rsidRPr="00B63AC7">
        <w:rPr>
          <w:rFonts w:asciiTheme="majorBidi" w:hAnsiTheme="majorBidi" w:cstheme="majorBidi"/>
          <w:b w:val="0"/>
          <w:bCs w:val="0"/>
          <w:spacing w:val="40"/>
        </w:rPr>
        <w:t xml:space="preserve"> </w:t>
      </w:r>
      <w:r w:rsidR="004669A7" w:rsidRPr="00B63AC7">
        <w:rPr>
          <w:rFonts w:asciiTheme="majorBidi" w:hAnsiTheme="majorBidi" w:cstheme="majorBidi"/>
          <w:b w:val="0"/>
          <w:bCs w:val="0"/>
        </w:rPr>
        <w:t>communication</w:t>
      </w:r>
      <w:r w:rsidR="004669A7" w:rsidRPr="00B63AC7">
        <w:rPr>
          <w:rFonts w:asciiTheme="majorBidi" w:hAnsiTheme="majorBidi" w:cstheme="majorBidi"/>
          <w:b w:val="0"/>
          <w:bCs w:val="0"/>
          <w:spacing w:val="40"/>
        </w:rPr>
        <w:t xml:space="preserve"> </w:t>
      </w:r>
      <w:r w:rsidR="004669A7" w:rsidRPr="00B63AC7">
        <w:rPr>
          <w:rFonts w:asciiTheme="majorBidi" w:hAnsiTheme="majorBidi" w:cstheme="majorBidi"/>
          <w:b w:val="0"/>
          <w:bCs w:val="0"/>
        </w:rPr>
        <w:t>between</w:t>
      </w:r>
      <w:r w:rsidR="004669A7" w:rsidRPr="00B63AC7">
        <w:rPr>
          <w:rFonts w:asciiTheme="majorBidi" w:hAnsiTheme="majorBidi" w:cstheme="majorBidi"/>
          <w:b w:val="0"/>
          <w:bCs w:val="0"/>
          <w:spacing w:val="40"/>
        </w:rPr>
        <w:t xml:space="preserve"> </w:t>
      </w:r>
      <w:r w:rsidR="004669A7" w:rsidRPr="00B63AC7">
        <w:rPr>
          <w:rFonts w:asciiTheme="majorBidi" w:hAnsiTheme="majorBidi" w:cstheme="majorBidi"/>
          <w:b w:val="0"/>
          <w:bCs w:val="0"/>
        </w:rPr>
        <w:t>the root canal system and the external tooth surface.</w:t>
      </w:r>
    </w:p>
    <w:p w14:paraId="7D0B15F6" w14:textId="77777777" w:rsidR="00105280" w:rsidRPr="00422F9B" w:rsidRDefault="00105280" w:rsidP="0055060E">
      <w:pPr>
        <w:pStyle w:val="BodyText"/>
        <w:spacing w:line="360" w:lineRule="auto"/>
        <w:ind w:left="0" w:firstLine="720"/>
        <w:jc w:val="both"/>
        <w:rPr>
          <w:rFonts w:asciiTheme="majorBidi" w:hAnsiTheme="majorBidi" w:cstheme="majorBidi"/>
          <w:b/>
        </w:rPr>
      </w:pPr>
    </w:p>
    <w:p w14:paraId="2D5673DB" w14:textId="77777777" w:rsidR="006D7B4A" w:rsidRPr="00B63AC7" w:rsidRDefault="006D7B4A" w:rsidP="00B63AC7">
      <w:pPr>
        <w:tabs>
          <w:tab w:val="left" w:pos="6852"/>
        </w:tabs>
        <w:spacing w:line="360" w:lineRule="auto"/>
        <w:rPr>
          <w:rFonts w:asciiTheme="majorBidi" w:hAnsiTheme="majorBidi" w:cstheme="majorBidi"/>
          <w:b/>
          <w:bCs/>
          <w:sz w:val="32"/>
          <w:szCs w:val="32"/>
        </w:rPr>
      </w:pPr>
      <w:r w:rsidRPr="00B63AC7">
        <w:rPr>
          <w:rFonts w:asciiTheme="majorBidi" w:hAnsiTheme="majorBidi" w:cstheme="majorBidi"/>
          <w:b/>
          <w:bCs/>
          <w:sz w:val="32"/>
          <w:szCs w:val="32"/>
        </w:rPr>
        <w:t>Perforation</w:t>
      </w:r>
    </w:p>
    <w:p w14:paraId="68A76B34" w14:textId="16FB8179" w:rsidR="006D7B4A" w:rsidRPr="00422F9B" w:rsidRDefault="006D7B4A" w:rsidP="00176501">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According to glossary of en</w:t>
      </w:r>
      <w:r w:rsidR="00BA1911">
        <w:rPr>
          <w:rFonts w:asciiTheme="majorBidi" w:hAnsiTheme="majorBidi" w:cstheme="majorBidi"/>
          <w:bCs/>
        </w:rPr>
        <w:t>dodontic terms (by AAE), perfo</w:t>
      </w:r>
      <w:r w:rsidRPr="00422F9B">
        <w:rPr>
          <w:rFonts w:asciiTheme="majorBidi" w:hAnsiTheme="majorBidi" w:cstheme="majorBidi"/>
          <w:bCs/>
        </w:rPr>
        <w:t>ration is defined as “the</w:t>
      </w:r>
      <w:r w:rsidR="00176501">
        <w:rPr>
          <w:rFonts w:asciiTheme="majorBidi" w:hAnsiTheme="majorBidi" w:cstheme="majorBidi"/>
          <w:bCs/>
        </w:rPr>
        <w:t xml:space="preserve"> mechanical or pathological com</w:t>
      </w:r>
      <w:r w:rsidRPr="00422F9B">
        <w:rPr>
          <w:rFonts w:asciiTheme="majorBidi" w:hAnsiTheme="majorBidi" w:cstheme="majorBidi"/>
          <w:bCs/>
        </w:rPr>
        <w:t>munication between root canal system and the external tooth surface.” It can be cervical, mid-root, or apical levels depending upon site of the perforation.</w:t>
      </w:r>
    </w:p>
    <w:p w14:paraId="79C89123" w14:textId="77777777"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Coronal perforation occurs during access cavity preparation (If the perforation is above the periodontal attachment, leakage of saliva into cavity or sodium hypochlorite in mouth is the main s</w:t>
      </w:r>
      <w:r w:rsidR="001040BD" w:rsidRPr="00422F9B">
        <w:rPr>
          <w:rFonts w:asciiTheme="majorBidi" w:hAnsiTheme="majorBidi" w:cstheme="majorBidi"/>
          <w:bCs/>
        </w:rPr>
        <w:t>ign. But if per</w:t>
      </w:r>
      <w:r w:rsidRPr="00422F9B">
        <w:rPr>
          <w:rFonts w:asciiTheme="majorBidi" w:hAnsiTheme="majorBidi" w:cstheme="majorBidi"/>
          <w:bCs/>
        </w:rPr>
        <w:t>foration occurs into the periodontal ligament, bleeding is the hallmark feature.</w:t>
      </w:r>
    </w:p>
    <w:p w14:paraId="1E74F775" w14:textId="77777777"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Root canal perforation can occur at three levels:</w:t>
      </w:r>
    </w:p>
    <w:p w14:paraId="08461435" w14:textId="77777777"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1. Cervical canal perforation: It commonly occurs while locating the canal orifice and flaring of the coronal third</w:t>
      </w:r>
    </w:p>
    <w:p w14:paraId="0381DA6C" w14:textId="77777777"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Perforation caused during access cavity preparation.</w:t>
      </w:r>
    </w:p>
    <w:p w14:paraId="27A5184F" w14:textId="77777777"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of the root canal. Sudden appearance of blood from</w:t>
      </w:r>
    </w:p>
    <w:p w14:paraId="03A25596" w14:textId="77777777"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canal is the first sign of perforation</w:t>
      </w:r>
    </w:p>
    <w:p w14:paraId="05BA0887" w14:textId="77777777"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2. Mid-root perforation: It commonly occurs due to over-</w:t>
      </w:r>
    </w:p>
    <w:p w14:paraId="4CE5DCE3" w14:textId="77777777"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instrumentation and over-preparation of thin wall of root or concave side of the curved canals. Sudden appearance of bleeding is the pathognomonic feature</w:t>
      </w:r>
    </w:p>
    <w:p w14:paraId="29465502" w14:textId="002650B6" w:rsidR="00CD3382" w:rsidRPr="00422F9B" w:rsidRDefault="006D7B4A" w:rsidP="00B63AC7">
      <w:pPr>
        <w:pStyle w:val="BodyText"/>
        <w:spacing w:line="360" w:lineRule="auto"/>
        <w:ind w:left="0" w:firstLine="720"/>
        <w:jc w:val="both"/>
        <w:rPr>
          <w:rFonts w:asciiTheme="majorBidi" w:hAnsiTheme="majorBidi" w:cstheme="majorBidi"/>
          <w:b/>
        </w:rPr>
      </w:pPr>
      <w:r w:rsidRPr="00422F9B">
        <w:rPr>
          <w:rFonts w:asciiTheme="majorBidi" w:hAnsiTheme="majorBidi" w:cstheme="majorBidi"/>
          <w:bCs/>
        </w:rPr>
        <w:t>3. Apical root perforation: It occurs if when instrument goes beyond the confines of the root canal and by overuse of chelating agents along with straight and stiffer large-sized instruments to negotiate ledge, canal blockage, or zipping, etc.</w:t>
      </w:r>
      <w:r w:rsidR="00B63AC7">
        <w:rPr>
          <w:rFonts w:asciiTheme="majorBidi" w:hAnsiTheme="majorBidi" w:cstheme="majorBidi"/>
          <w:bCs/>
        </w:rPr>
        <w:t xml:space="preserve"> </w:t>
      </w:r>
      <w:r w:rsidR="00CD3382" w:rsidRPr="00422F9B">
        <w:rPr>
          <w:rFonts w:asciiTheme="majorBidi" w:hAnsiTheme="majorBidi" w:cstheme="majorBidi"/>
          <w:b/>
        </w:rPr>
        <w:t>(Garg&amp;Garg,2019)</w:t>
      </w:r>
    </w:p>
    <w:p w14:paraId="0A37F570" w14:textId="77777777" w:rsidR="006D7B4A" w:rsidRPr="00B63AC7" w:rsidRDefault="006D7B4A" w:rsidP="00B63AC7">
      <w:pPr>
        <w:tabs>
          <w:tab w:val="left" w:pos="6852"/>
        </w:tabs>
        <w:spacing w:line="360" w:lineRule="auto"/>
        <w:rPr>
          <w:rFonts w:asciiTheme="majorBidi" w:hAnsiTheme="majorBidi" w:cstheme="majorBidi"/>
          <w:b/>
          <w:bCs/>
          <w:sz w:val="32"/>
          <w:szCs w:val="32"/>
        </w:rPr>
      </w:pPr>
      <w:r w:rsidRPr="00B63AC7">
        <w:rPr>
          <w:rFonts w:asciiTheme="majorBidi" w:hAnsiTheme="majorBidi" w:cstheme="majorBidi"/>
          <w:b/>
          <w:bCs/>
          <w:sz w:val="32"/>
          <w:szCs w:val="32"/>
        </w:rPr>
        <w:t>Management</w:t>
      </w:r>
    </w:p>
    <w:p w14:paraId="1FCF76A6" w14:textId="77777777" w:rsidR="006D7B4A" w:rsidRPr="00422F9B" w:rsidRDefault="006D7B4A" w:rsidP="00B63AC7">
      <w:pPr>
        <w:pStyle w:val="BodyText"/>
        <w:spacing w:line="360" w:lineRule="auto"/>
        <w:ind w:left="0"/>
        <w:rPr>
          <w:rFonts w:asciiTheme="majorBidi" w:hAnsiTheme="majorBidi" w:cstheme="majorBidi"/>
          <w:bCs/>
        </w:rPr>
      </w:pPr>
      <w:r w:rsidRPr="00422F9B">
        <w:rPr>
          <w:rFonts w:asciiTheme="majorBidi" w:hAnsiTheme="majorBidi" w:cstheme="majorBidi"/>
          <w:bCs/>
        </w:rPr>
        <w:t>Occurrence of a perforation can be recognized by:</w:t>
      </w:r>
    </w:p>
    <w:p w14:paraId="398DD85D" w14:textId="36A1B20F" w:rsidR="006D7B4A" w:rsidRPr="00422F9B" w:rsidRDefault="006D7B4A" w:rsidP="00B63AC7">
      <w:pPr>
        <w:pStyle w:val="BodyText"/>
        <w:numPr>
          <w:ilvl w:val="0"/>
          <w:numId w:val="21"/>
        </w:numPr>
        <w:spacing w:line="360" w:lineRule="auto"/>
        <w:ind w:left="426" w:hanging="219"/>
        <w:rPr>
          <w:rFonts w:asciiTheme="majorBidi" w:hAnsiTheme="majorBidi" w:cstheme="majorBidi"/>
          <w:bCs/>
        </w:rPr>
      </w:pPr>
      <w:r w:rsidRPr="00422F9B">
        <w:rPr>
          <w:rFonts w:asciiTheme="majorBidi" w:hAnsiTheme="majorBidi" w:cstheme="majorBidi"/>
          <w:bCs/>
        </w:rPr>
        <w:t>Placing an instrument into the opening and taking a</w:t>
      </w:r>
      <w:r w:rsidR="00B63AC7">
        <w:rPr>
          <w:rFonts w:asciiTheme="majorBidi" w:hAnsiTheme="majorBidi" w:cstheme="majorBidi"/>
          <w:bCs/>
        </w:rPr>
        <w:t xml:space="preserve"> </w:t>
      </w:r>
      <w:r w:rsidRPr="00422F9B">
        <w:rPr>
          <w:rFonts w:asciiTheme="majorBidi" w:hAnsiTheme="majorBidi" w:cstheme="majorBidi"/>
          <w:bCs/>
        </w:rPr>
        <w:t>radiograph</w:t>
      </w:r>
    </w:p>
    <w:p w14:paraId="11B23BEF" w14:textId="7438C695" w:rsidR="006D7B4A" w:rsidRPr="00422F9B" w:rsidRDefault="006D7B4A" w:rsidP="00B63AC7">
      <w:pPr>
        <w:pStyle w:val="BodyText"/>
        <w:numPr>
          <w:ilvl w:val="0"/>
          <w:numId w:val="21"/>
        </w:numPr>
        <w:spacing w:line="360" w:lineRule="auto"/>
        <w:ind w:left="426" w:hanging="219"/>
        <w:rPr>
          <w:rFonts w:asciiTheme="majorBidi" w:hAnsiTheme="majorBidi" w:cstheme="majorBidi"/>
          <w:bCs/>
        </w:rPr>
      </w:pPr>
      <w:r w:rsidRPr="00422F9B">
        <w:rPr>
          <w:rFonts w:asciiTheme="majorBidi" w:hAnsiTheme="majorBidi" w:cstheme="majorBidi"/>
          <w:bCs/>
        </w:rPr>
        <w:t>Using paper point</w:t>
      </w:r>
    </w:p>
    <w:p w14:paraId="7DB1F29F" w14:textId="412739DD" w:rsidR="006D7B4A" w:rsidRPr="00422F9B" w:rsidRDefault="006D7B4A" w:rsidP="00B63AC7">
      <w:pPr>
        <w:pStyle w:val="BodyText"/>
        <w:numPr>
          <w:ilvl w:val="0"/>
          <w:numId w:val="21"/>
        </w:numPr>
        <w:spacing w:line="360" w:lineRule="auto"/>
        <w:ind w:left="426" w:hanging="219"/>
        <w:rPr>
          <w:rFonts w:asciiTheme="majorBidi" w:hAnsiTheme="majorBidi" w:cstheme="majorBidi"/>
          <w:bCs/>
        </w:rPr>
      </w:pPr>
      <w:r w:rsidRPr="00422F9B">
        <w:rPr>
          <w:rFonts w:asciiTheme="majorBidi" w:hAnsiTheme="majorBidi" w:cstheme="majorBidi"/>
          <w:bCs/>
        </w:rPr>
        <w:t>Sudden appearance of bleeding</w:t>
      </w:r>
    </w:p>
    <w:p w14:paraId="0E25B465" w14:textId="18E3B751" w:rsidR="006D7B4A" w:rsidRPr="00422F9B" w:rsidRDefault="006D7B4A" w:rsidP="00B63AC7">
      <w:pPr>
        <w:pStyle w:val="BodyText"/>
        <w:numPr>
          <w:ilvl w:val="0"/>
          <w:numId w:val="21"/>
        </w:numPr>
        <w:spacing w:line="360" w:lineRule="auto"/>
        <w:ind w:left="426" w:hanging="219"/>
        <w:rPr>
          <w:rFonts w:asciiTheme="majorBidi" w:hAnsiTheme="majorBidi" w:cstheme="majorBidi"/>
          <w:bCs/>
        </w:rPr>
      </w:pPr>
      <w:r w:rsidRPr="00422F9B">
        <w:rPr>
          <w:rFonts w:asciiTheme="majorBidi" w:hAnsiTheme="majorBidi" w:cstheme="majorBidi"/>
          <w:bCs/>
        </w:rPr>
        <w:t>Complain of pain by patient when instrument touches</w:t>
      </w:r>
      <w:r w:rsidR="00B63AC7">
        <w:rPr>
          <w:rFonts w:asciiTheme="majorBidi" w:hAnsiTheme="majorBidi" w:cstheme="majorBidi"/>
          <w:bCs/>
        </w:rPr>
        <w:t xml:space="preserve"> </w:t>
      </w:r>
      <w:r w:rsidRPr="00422F9B">
        <w:rPr>
          <w:rFonts w:asciiTheme="majorBidi" w:hAnsiTheme="majorBidi" w:cstheme="majorBidi"/>
          <w:bCs/>
        </w:rPr>
        <w:t>periodontal tissue.</w:t>
      </w:r>
    </w:p>
    <w:p w14:paraId="57863226" w14:textId="77777777" w:rsidR="006D7B4A" w:rsidRPr="00422F9B" w:rsidRDefault="006D7B4A" w:rsidP="00B63AC7">
      <w:pPr>
        <w:pStyle w:val="BodyText"/>
        <w:numPr>
          <w:ilvl w:val="0"/>
          <w:numId w:val="21"/>
        </w:numPr>
        <w:spacing w:line="360" w:lineRule="auto"/>
        <w:ind w:left="426" w:hanging="219"/>
        <w:rPr>
          <w:rFonts w:asciiTheme="majorBidi" w:hAnsiTheme="majorBidi" w:cstheme="majorBidi"/>
          <w:bCs/>
        </w:rPr>
      </w:pPr>
      <w:r w:rsidRPr="00422F9B">
        <w:rPr>
          <w:rFonts w:asciiTheme="majorBidi" w:hAnsiTheme="majorBidi" w:cstheme="majorBidi"/>
          <w:bCs/>
        </w:rPr>
        <w:t>Management</w:t>
      </w:r>
      <w:r w:rsidR="001040BD" w:rsidRPr="00422F9B">
        <w:rPr>
          <w:rFonts w:asciiTheme="majorBidi" w:hAnsiTheme="majorBidi" w:cstheme="majorBidi"/>
          <w:bCs/>
        </w:rPr>
        <w:t xml:space="preserve"> of the Coronal Third Perforations</w:t>
      </w:r>
    </w:p>
    <w:p w14:paraId="523EC321" w14:textId="781CEAE6" w:rsidR="006D7B4A" w:rsidRPr="00422F9B" w:rsidRDefault="006D7B4A" w:rsidP="00BB2ACC">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 xml:space="preserve"> Anterior teeth where esthetics is the main concern, calcium sulfate barrier along with composites, glass ionomer cements an</w:t>
      </w:r>
      <w:r w:rsidR="00BB2ACC">
        <w:rPr>
          <w:rFonts w:asciiTheme="majorBidi" w:hAnsiTheme="majorBidi" w:cstheme="majorBidi"/>
          <w:bCs/>
        </w:rPr>
        <w:t>d white MTA can be used for per</w:t>
      </w:r>
      <w:r w:rsidRPr="00422F9B">
        <w:rPr>
          <w:rFonts w:asciiTheme="majorBidi" w:hAnsiTheme="majorBidi" w:cstheme="majorBidi"/>
          <w:bCs/>
        </w:rPr>
        <w:t>forations repair</w:t>
      </w:r>
      <w:r w:rsidR="00B63AC7">
        <w:rPr>
          <w:rFonts w:asciiTheme="majorBidi" w:hAnsiTheme="majorBidi" w:cstheme="majorBidi"/>
          <w:bCs/>
        </w:rPr>
        <w:t>.</w:t>
      </w:r>
    </w:p>
    <w:p w14:paraId="4CD0B556" w14:textId="1964446C" w:rsidR="00CD3382"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 xml:space="preserve"> Posterior teeth where esthetics is not the main criteria, super EBA, am</w:t>
      </w:r>
      <w:r w:rsidR="00CD3382" w:rsidRPr="00422F9B">
        <w:rPr>
          <w:rFonts w:asciiTheme="majorBidi" w:hAnsiTheme="majorBidi" w:cstheme="majorBidi"/>
          <w:bCs/>
        </w:rPr>
        <w:t>algam, MTA can be tried</w:t>
      </w:r>
      <w:r w:rsidR="00B63AC7">
        <w:rPr>
          <w:rFonts w:asciiTheme="majorBidi" w:hAnsiTheme="majorBidi" w:cstheme="majorBidi"/>
          <w:bCs/>
        </w:rPr>
        <w:t>.</w:t>
      </w:r>
    </w:p>
    <w:p w14:paraId="7AD22968" w14:textId="77777777" w:rsidR="00B63AC7" w:rsidRDefault="00B63AC7" w:rsidP="00B63AC7">
      <w:pPr>
        <w:tabs>
          <w:tab w:val="left" w:pos="6852"/>
        </w:tabs>
        <w:spacing w:line="360" w:lineRule="auto"/>
        <w:rPr>
          <w:rFonts w:asciiTheme="majorBidi" w:hAnsiTheme="majorBidi" w:cstheme="majorBidi"/>
          <w:b/>
          <w:bCs/>
          <w:sz w:val="32"/>
          <w:szCs w:val="32"/>
        </w:rPr>
      </w:pPr>
    </w:p>
    <w:p w14:paraId="7DC970BE" w14:textId="0503B8B8" w:rsidR="006D7B4A" w:rsidRPr="00B63AC7" w:rsidRDefault="006D7B4A" w:rsidP="00B63AC7">
      <w:pPr>
        <w:tabs>
          <w:tab w:val="left" w:pos="6852"/>
        </w:tabs>
        <w:spacing w:line="360" w:lineRule="auto"/>
        <w:rPr>
          <w:rFonts w:asciiTheme="majorBidi" w:hAnsiTheme="majorBidi" w:cstheme="majorBidi"/>
          <w:b/>
          <w:bCs/>
          <w:sz w:val="32"/>
          <w:szCs w:val="32"/>
        </w:rPr>
      </w:pPr>
      <w:r w:rsidRPr="00B63AC7">
        <w:rPr>
          <w:rFonts w:asciiTheme="majorBidi" w:hAnsiTheme="majorBidi" w:cstheme="majorBidi"/>
          <w:b/>
          <w:bCs/>
          <w:sz w:val="32"/>
          <w:szCs w:val="32"/>
        </w:rPr>
        <w:t>Management of Perforation in Mid-Root Level</w:t>
      </w:r>
    </w:p>
    <w:p w14:paraId="33F71452" w14:textId="71F46E69"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In these cases, success of perforation repair depends on hemostasis, accessibility, vis</w:t>
      </w:r>
      <w:r w:rsidR="0000387C">
        <w:rPr>
          <w:rFonts w:asciiTheme="majorBidi" w:hAnsiTheme="majorBidi" w:cstheme="majorBidi"/>
          <w:bCs/>
        </w:rPr>
        <w:t>ibility, and selection of mate</w:t>
      </w:r>
      <w:r w:rsidRPr="00422F9B">
        <w:rPr>
          <w:rFonts w:asciiTheme="majorBidi" w:hAnsiTheme="majorBidi" w:cstheme="majorBidi"/>
          <w:bCs/>
        </w:rPr>
        <w:t>rial for repair.</w:t>
      </w:r>
    </w:p>
    <w:p w14:paraId="28D36BD3" w14:textId="49554028" w:rsidR="006D7B4A" w:rsidRPr="00422F9B" w:rsidRDefault="006D7B4A"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 xml:space="preserve">If the defect is small and hemostasis can be achieved, perforation can be sealed and repaired during three dimensional </w:t>
      </w:r>
      <w:proofErr w:type="spellStart"/>
      <w:r w:rsidRPr="00422F9B">
        <w:rPr>
          <w:rFonts w:asciiTheme="majorBidi" w:hAnsiTheme="majorBidi" w:cstheme="majorBidi"/>
          <w:bCs/>
        </w:rPr>
        <w:t>obturation</w:t>
      </w:r>
      <w:proofErr w:type="spellEnd"/>
      <w:r w:rsidRPr="00422F9B">
        <w:rPr>
          <w:rFonts w:asciiTheme="majorBidi" w:hAnsiTheme="majorBidi" w:cstheme="majorBidi"/>
          <w:bCs/>
        </w:rPr>
        <w:t xml:space="preserve"> of the root canal. But in case the perforation defect is lar</w:t>
      </w:r>
      <w:r w:rsidR="00A96BEA">
        <w:rPr>
          <w:rFonts w:asciiTheme="majorBidi" w:hAnsiTheme="majorBidi" w:cstheme="majorBidi"/>
          <w:bCs/>
        </w:rPr>
        <w:t>ge and moisture control is dif</w:t>
      </w:r>
      <w:r w:rsidRPr="00422F9B">
        <w:rPr>
          <w:rFonts w:asciiTheme="majorBidi" w:hAnsiTheme="majorBidi" w:cstheme="majorBidi"/>
          <w:bCs/>
        </w:rPr>
        <w:t>ficult, then one should prepare the canal before going for perforation repair.</w:t>
      </w:r>
    </w:p>
    <w:p w14:paraId="51DC55EB" w14:textId="4A68A6FB" w:rsidR="006D7B4A" w:rsidRPr="00422F9B" w:rsidRDefault="006D7B4A" w:rsidP="0055060E">
      <w:pPr>
        <w:pStyle w:val="BodyText"/>
        <w:spacing w:line="360" w:lineRule="auto"/>
        <w:ind w:left="0" w:firstLine="720"/>
        <w:jc w:val="both"/>
        <w:rPr>
          <w:rFonts w:asciiTheme="majorBidi" w:hAnsiTheme="majorBidi" w:cstheme="majorBidi"/>
          <w:bCs/>
        </w:rPr>
      </w:pPr>
      <w:r w:rsidRPr="00E42C2B">
        <w:rPr>
          <w:rFonts w:asciiTheme="majorBidi" w:hAnsiTheme="majorBidi" w:cstheme="majorBidi"/>
          <w:b/>
        </w:rPr>
        <w:t>Lemon in 1992</w:t>
      </w:r>
      <w:r w:rsidRPr="00422F9B">
        <w:rPr>
          <w:rFonts w:asciiTheme="majorBidi" w:hAnsiTheme="majorBidi" w:cstheme="majorBidi"/>
          <w:bCs/>
        </w:rPr>
        <w:t xml:space="preserve"> gave the internal matrix concept for the repair of inaccessible strip perforations using microsurgical technique. Rationale behind this concept was that a matrix (HA) controls the material and prevents overfilling of repair material into the </w:t>
      </w:r>
      <w:proofErr w:type="spellStart"/>
      <w:r w:rsidRPr="00422F9B">
        <w:rPr>
          <w:rFonts w:asciiTheme="majorBidi" w:hAnsiTheme="majorBidi" w:cstheme="majorBidi"/>
          <w:bCs/>
        </w:rPr>
        <w:t>periradicular</w:t>
      </w:r>
      <w:proofErr w:type="spellEnd"/>
      <w:r w:rsidRPr="00422F9B">
        <w:rPr>
          <w:rFonts w:asciiTheme="majorBidi" w:hAnsiTheme="majorBidi" w:cstheme="majorBidi"/>
          <w:bCs/>
        </w:rPr>
        <w:t xml:space="preserve"> tissues. Material to be used as matrix should be biocompatible and</w:t>
      </w:r>
      <w:r w:rsidR="00A05D75">
        <w:rPr>
          <w:rFonts w:asciiTheme="majorBidi" w:hAnsiTheme="majorBidi" w:cstheme="majorBidi"/>
          <w:bCs/>
        </w:rPr>
        <w:t xml:space="preserve"> able to stimulate </w:t>
      </w:r>
      <w:proofErr w:type="spellStart"/>
      <w:r w:rsidR="00A05D75">
        <w:rPr>
          <w:rFonts w:asciiTheme="majorBidi" w:hAnsiTheme="majorBidi" w:cstheme="majorBidi"/>
          <w:bCs/>
        </w:rPr>
        <w:t>osteogenesis</w:t>
      </w:r>
      <w:proofErr w:type="spellEnd"/>
      <w:r w:rsidR="00A05D75">
        <w:rPr>
          <w:rFonts w:asciiTheme="majorBidi" w:hAnsiTheme="majorBidi" w:cstheme="majorBidi"/>
          <w:bCs/>
        </w:rPr>
        <w:t xml:space="preserve"> </w:t>
      </w:r>
      <w:r w:rsidRPr="00422F9B">
        <w:rPr>
          <w:rFonts w:asciiTheme="majorBidi" w:hAnsiTheme="majorBidi" w:cstheme="majorBidi"/>
          <w:bCs/>
        </w:rPr>
        <w:t>a</w:t>
      </w:r>
      <w:r w:rsidR="00A05D75">
        <w:rPr>
          <w:rFonts w:asciiTheme="majorBidi" w:hAnsiTheme="majorBidi" w:cstheme="majorBidi"/>
          <w:bCs/>
        </w:rPr>
        <w:t>ma</w:t>
      </w:r>
      <w:r w:rsidRPr="00422F9B">
        <w:rPr>
          <w:rFonts w:asciiTheme="majorBidi" w:hAnsiTheme="majorBidi" w:cstheme="majorBidi"/>
          <w:bCs/>
        </w:rPr>
        <w:t>lgam, MTA can be tried</w:t>
      </w:r>
      <w:r w:rsidR="00B63AC7">
        <w:rPr>
          <w:rFonts w:asciiTheme="majorBidi" w:hAnsiTheme="majorBidi" w:cstheme="majorBidi"/>
          <w:bCs/>
        </w:rPr>
        <w:t>.</w:t>
      </w:r>
    </w:p>
    <w:p w14:paraId="0CD8F12A" w14:textId="77777777" w:rsidR="006D7B4A" w:rsidRPr="00B63AC7" w:rsidRDefault="006D7B4A" w:rsidP="00B63AC7">
      <w:pPr>
        <w:tabs>
          <w:tab w:val="left" w:pos="6852"/>
        </w:tabs>
        <w:spacing w:line="360" w:lineRule="auto"/>
        <w:rPr>
          <w:rFonts w:asciiTheme="majorBidi" w:hAnsiTheme="majorBidi" w:cstheme="majorBidi"/>
          <w:b/>
          <w:bCs/>
          <w:sz w:val="32"/>
          <w:szCs w:val="32"/>
        </w:rPr>
      </w:pPr>
      <w:r w:rsidRPr="00B63AC7">
        <w:rPr>
          <w:rFonts w:asciiTheme="majorBidi" w:hAnsiTheme="majorBidi" w:cstheme="majorBidi"/>
          <w:b/>
          <w:bCs/>
          <w:sz w:val="32"/>
          <w:szCs w:val="32"/>
        </w:rPr>
        <w:t>Management of Perforation in</w:t>
      </w:r>
      <w:r w:rsidR="00884F97" w:rsidRPr="00B63AC7">
        <w:rPr>
          <w:rFonts w:asciiTheme="majorBidi" w:hAnsiTheme="majorBidi" w:cstheme="majorBidi"/>
          <w:b/>
          <w:bCs/>
          <w:sz w:val="32"/>
          <w:szCs w:val="32"/>
        </w:rPr>
        <w:t xml:space="preserve"> Apical Third of the Root Canal</w:t>
      </w:r>
    </w:p>
    <w:p w14:paraId="536CCCCD" w14:textId="7BF86C33" w:rsidR="00CD3382" w:rsidRPr="00422F9B" w:rsidRDefault="006D7B4A" w:rsidP="009A3BF7">
      <w:pPr>
        <w:pStyle w:val="BodyText"/>
        <w:spacing w:line="360" w:lineRule="auto"/>
        <w:ind w:left="0" w:firstLine="720"/>
        <w:jc w:val="both"/>
        <w:rPr>
          <w:rFonts w:asciiTheme="majorBidi" w:hAnsiTheme="majorBidi" w:cstheme="majorBidi"/>
          <w:b/>
          <w:bCs/>
        </w:rPr>
      </w:pPr>
      <w:r w:rsidRPr="00422F9B">
        <w:rPr>
          <w:rFonts w:asciiTheme="majorBidi" w:hAnsiTheme="majorBidi" w:cstheme="majorBidi"/>
          <w:bCs/>
        </w:rPr>
        <w:t xml:space="preserve">These types of perforations can be repaired both surgically as well as </w:t>
      </w:r>
      <w:r w:rsidR="009A3BF7" w:rsidRPr="00422F9B">
        <w:rPr>
          <w:rFonts w:asciiTheme="majorBidi" w:hAnsiTheme="majorBidi" w:cstheme="majorBidi"/>
          <w:bCs/>
        </w:rPr>
        <w:t>non</w:t>
      </w:r>
      <w:r w:rsidR="009A3BF7">
        <w:rPr>
          <w:rFonts w:asciiTheme="majorBidi" w:hAnsiTheme="majorBidi" w:cstheme="majorBidi"/>
          <w:bCs/>
        </w:rPr>
        <w:t>-</w:t>
      </w:r>
      <w:r w:rsidR="009A3BF7" w:rsidRPr="00422F9B">
        <w:rPr>
          <w:rFonts w:asciiTheme="majorBidi" w:hAnsiTheme="majorBidi" w:cstheme="majorBidi"/>
          <w:bCs/>
        </w:rPr>
        <w:t>surgically</w:t>
      </w:r>
      <w:r w:rsidRPr="00422F9B">
        <w:rPr>
          <w:rFonts w:asciiTheme="majorBidi" w:hAnsiTheme="majorBidi" w:cstheme="majorBidi"/>
          <w:bCs/>
        </w:rPr>
        <w:t>. But one should at</w:t>
      </w:r>
      <w:r w:rsidR="009A3BF7">
        <w:rPr>
          <w:rFonts w:asciiTheme="majorBidi" w:hAnsiTheme="majorBidi" w:cstheme="majorBidi"/>
          <w:bCs/>
        </w:rPr>
        <w:t>tempt nonsurgi</w:t>
      </w:r>
      <w:r w:rsidRPr="00422F9B">
        <w:rPr>
          <w:rFonts w:asciiTheme="majorBidi" w:hAnsiTheme="majorBidi" w:cstheme="majorBidi"/>
          <w:bCs/>
        </w:rPr>
        <w:t>cal repair before going for su</w:t>
      </w:r>
      <w:r w:rsidR="009A3BF7">
        <w:rPr>
          <w:rFonts w:asciiTheme="majorBidi" w:hAnsiTheme="majorBidi" w:cstheme="majorBidi"/>
          <w:bCs/>
        </w:rPr>
        <w:t>rgery. MTA is a choice of mate</w:t>
      </w:r>
      <w:r w:rsidRPr="00422F9B">
        <w:rPr>
          <w:rFonts w:asciiTheme="majorBidi" w:hAnsiTheme="majorBidi" w:cstheme="majorBidi"/>
          <w:bCs/>
        </w:rPr>
        <w:t>rial for perforation repair.</w:t>
      </w:r>
      <w:r w:rsidR="00B63AC7">
        <w:rPr>
          <w:rFonts w:asciiTheme="majorBidi" w:hAnsiTheme="majorBidi" w:cstheme="majorBidi"/>
          <w:bCs/>
        </w:rPr>
        <w:t xml:space="preserve"> </w:t>
      </w:r>
      <w:r w:rsidR="00CD3382" w:rsidRPr="00422F9B">
        <w:rPr>
          <w:rFonts w:asciiTheme="majorBidi" w:hAnsiTheme="majorBidi" w:cstheme="majorBidi"/>
          <w:b/>
          <w:bCs/>
        </w:rPr>
        <w:t>(Garg&amp;</w:t>
      </w:r>
      <w:r w:rsidR="00B63AC7">
        <w:rPr>
          <w:rFonts w:asciiTheme="majorBidi" w:hAnsiTheme="majorBidi" w:cstheme="majorBidi"/>
          <w:b/>
          <w:bCs/>
        </w:rPr>
        <w:t xml:space="preserve"> </w:t>
      </w:r>
      <w:r w:rsidR="00CD3382" w:rsidRPr="00422F9B">
        <w:rPr>
          <w:rFonts w:asciiTheme="majorBidi" w:hAnsiTheme="majorBidi" w:cstheme="majorBidi"/>
          <w:b/>
          <w:bCs/>
        </w:rPr>
        <w:t>Garg,</w:t>
      </w:r>
      <w:r w:rsidR="00B63AC7">
        <w:rPr>
          <w:rFonts w:asciiTheme="majorBidi" w:hAnsiTheme="majorBidi" w:cstheme="majorBidi"/>
          <w:b/>
          <w:bCs/>
        </w:rPr>
        <w:t xml:space="preserve"> </w:t>
      </w:r>
      <w:r w:rsidR="00CD3382" w:rsidRPr="00422F9B">
        <w:rPr>
          <w:rFonts w:asciiTheme="majorBidi" w:hAnsiTheme="majorBidi" w:cstheme="majorBidi"/>
          <w:b/>
          <w:bCs/>
        </w:rPr>
        <w:t>2019)</w:t>
      </w:r>
    </w:p>
    <w:p w14:paraId="0FF9C3E5" w14:textId="77777777" w:rsidR="006D7B4A" w:rsidRPr="00422F9B" w:rsidRDefault="006D7B4A" w:rsidP="0055060E">
      <w:pPr>
        <w:pStyle w:val="BodyText"/>
        <w:spacing w:line="360" w:lineRule="auto"/>
        <w:ind w:left="0" w:firstLine="720"/>
        <w:jc w:val="both"/>
        <w:rPr>
          <w:rFonts w:asciiTheme="majorBidi" w:hAnsiTheme="majorBidi" w:cstheme="majorBidi"/>
          <w:bCs/>
        </w:rPr>
      </w:pPr>
    </w:p>
    <w:p w14:paraId="7BDCDF7C" w14:textId="0C2588F7" w:rsidR="00105280" w:rsidRPr="00B63AC7" w:rsidRDefault="00624D53" w:rsidP="00B63AC7">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1.2.10</w:t>
      </w:r>
      <w:r w:rsidR="00B63AC7">
        <w:rPr>
          <w:rFonts w:asciiTheme="majorBidi" w:hAnsiTheme="majorBidi" w:cstheme="majorBidi"/>
          <w:b/>
          <w:bCs/>
          <w:sz w:val="32"/>
          <w:szCs w:val="32"/>
        </w:rPr>
        <w:t xml:space="preserve"> </w:t>
      </w:r>
      <w:r w:rsidR="004669A7" w:rsidRPr="00B63AC7">
        <w:rPr>
          <w:rFonts w:asciiTheme="majorBidi" w:hAnsiTheme="majorBidi" w:cstheme="majorBidi"/>
          <w:b/>
          <w:bCs/>
          <w:sz w:val="32"/>
          <w:szCs w:val="32"/>
        </w:rPr>
        <w:t>Post</w:t>
      </w:r>
      <w:r w:rsidR="00E066F0">
        <w:rPr>
          <w:rFonts w:asciiTheme="majorBidi" w:hAnsiTheme="majorBidi" w:cstheme="majorBidi"/>
          <w:b/>
          <w:bCs/>
          <w:sz w:val="32"/>
          <w:szCs w:val="32"/>
        </w:rPr>
        <w:t xml:space="preserve"> </w:t>
      </w:r>
      <w:r w:rsidR="004669A7" w:rsidRPr="00B63AC7">
        <w:rPr>
          <w:rFonts w:asciiTheme="majorBidi" w:hAnsiTheme="majorBidi" w:cstheme="majorBidi"/>
          <w:b/>
          <w:bCs/>
          <w:sz w:val="32"/>
          <w:szCs w:val="32"/>
        </w:rPr>
        <w:t>space Perforation</w:t>
      </w:r>
    </w:p>
    <w:p w14:paraId="63769A32" w14:textId="3245D706"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Iatrogenic</w:t>
      </w:r>
      <w:r w:rsidRPr="00422F9B">
        <w:rPr>
          <w:rFonts w:asciiTheme="majorBidi" w:hAnsiTheme="majorBidi" w:cstheme="majorBidi"/>
          <w:spacing w:val="-3"/>
        </w:rPr>
        <w:t xml:space="preserve"> </w:t>
      </w:r>
      <w:r w:rsidRPr="00422F9B">
        <w:rPr>
          <w:rFonts w:asciiTheme="majorBidi" w:hAnsiTheme="majorBidi" w:cstheme="majorBidi"/>
        </w:rPr>
        <w:t>perforations</w:t>
      </w:r>
      <w:r w:rsidRPr="00422F9B">
        <w:rPr>
          <w:rFonts w:asciiTheme="majorBidi" w:hAnsiTheme="majorBidi" w:cstheme="majorBidi"/>
          <w:spacing w:val="-3"/>
        </w:rPr>
        <w:t xml:space="preserve"> </w:t>
      </w:r>
      <w:r w:rsidRPr="00422F9B">
        <w:rPr>
          <w:rFonts w:asciiTheme="majorBidi" w:hAnsiTheme="majorBidi" w:cstheme="majorBidi"/>
        </w:rPr>
        <w:t>during</w:t>
      </w:r>
      <w:r w:rsidRPr="00422F9B">
        <w:rPr>
          <w:rFonts w:asciiTheme="majorBidi" w:hAnsiTheme="majorBidi" w:cstheme="majorBidi"/>
          <w:spacing w:val="-4"/>
        </w:rPr>
        <w:t xml:space="preserve"> </w:t>
      </w:r>
      <w:r w:rsidRPr="00422F9B">
        <w:rPr>
          <w:rFonts w:asciiTheme="majorBidi" w:hAnsiTheme="majorBidi" w:cstheme="majorBidi"/>
        </w:rPr>
        <w:t>post</w:t>
      </w:r>
      <w:r w:rsidR="00E066F0">
        <w:rPr>
          <w:rFonts w:asciiTheme="majorBidi" w:hAnsiTheme="majorBidi" w:cstheme="majorBidi"/>
        </w:rPr>
        <w:t xml:space="preserve"> </w:t>
      </w:r>
      <w:r w:rsidRPr="00422F9B">
        <w:rPr>
          <w:rFonts w:asciiTheme="majorBidi" w:hAnsiTheme="majorBidi" w:cstheme="majorBidi"/>
        </w:rPr>
        <w:t>space</w:t>
      </w:r>
      <w:r w:rsidRPr="00422F9B">
        <w:rPr>
          <w:rFonts w:asciiTheme="majorBidi" w:hAnsiTheme="majorBidi" w:cstheme="majorBidi"/>
          <w:spacing w:val="-4"/>
        </w:rPr>
        <w:t xml:space="preserve"> </w:t>
      </w:r>
      <w:r w:rsidRPr="00422F9B">
        <w:rPr>
          <w:rFonts w:asciiTheme="majorBidi" w:hAnsiTheme="majorBidi" w:cstheme="majorBidi"/>
        </w:rPr>
        <w:t>preparations</w:t>
      </w:r>
      <w:r w:rsidRPr="00422F9B">
        <w:rPr>
          <w:rFonts w:asciiTheme="majorBidi" w:hAnsiTheme="majorBidi" w:cstheme="majorBidi"/>
          <w:spacing w:val="-3"/>
        </w:rPr>
        <w:t xml:space="preserve"> </w:t>
      </w:r>
      <w:r w:rsidRPr="00422F9B">
        <w:rPr>
          <w:rFonts w:asciiTheme="majorBidi" w:hAnsiTheme="majorBidi" w:cstheme="majorBidi"/>
        </w:rPr>
        <w:t xml:space="preserve">can severely impair the prognosis of the tooth. They are usually caused by poor clinical judgment and improper orientation of the post preparing drills. Perforation can be recognized by sudden appearance of blood in the canal or </w:t>
      </w:r>
      <w:proofErr w:type="spellStart"/>
      <w:r w:rsidRPr="00422F9B">
        <w:rPr>
          <w:rFonts w:asciiTheme="majorBidi" w:hAnsiTheme="majorBidi" w:cstheme="majorBidi"/>
        </w:rPr>
        <w:t>radiographically</w:t>
      </w:r>
      <w:proofErr w:type="spellEnd"/>
      <w:r w:rsidRPr="00422F9B">
        <w:rPr>
          <w:rFonts w:asciiTheme="majorBidi" w:hAnsiTheme="majorBidi" w:cstheme="majorBidi"/>
        </w:rPr>
        <w:t xml:space="preserve">. </w:t>
      </w:r>
      <w:r w:rsidRPr="00422F9B">
        <w:rPr>
          <w:rFonts w:asciiTheme="majorBidi" w:hAnsiTheme="majorBidi" w:cstheme="majorBidi"/>
          <w:b/>
        </w:rPr>
        <w:t>(Garg</w:t>
      </w:r>
      <w:r w:rsidR="001040BD" w:rsidRPr="00422F9B">
        <w:rPr>
          <w:rFonts w:asciiTheme="majorBidi" w:hAnsiTheme="majorBidi" w:cstheme="majorBidi"/>
          <w:b/>
        </w:rPr>
        <w:t>&amp;</w:t>
      </w:r>
      <w:r w:rsidRPr="00422F9B">
        <w:rPr>
          <w:rFonts w:asciiTheme="majorBidi" w:hAnsiTheme="majorBidi" w:cstheme="majorBidi"/>
          <w:b/>
        </w:rPr>
        <w:t xml:space="preserve"> Garg, </w:t>
      </w:r>
      <w:r w:rsidRPr="00422F9B">
        <w:rPr>
          <w:rFonts w:asciiTheme="majorBidi" w:hAnsiTheme="majorBidi" w:cstheme="majorBidi"/>
          <w:b/>
          <w:spacing w:val="-2"/>
        </w:rPr>
        <w:t>2014).</w:t>
      </w:r>
    </w:p>
    <w:p w14:paraId="58065DA2" w14:textId="5906279C"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 xml:space="preserve">the prognosis for teeth with a root perforation that occurs during post space preparation depends on the root size, the location of the perforation relative to the epithelial attachment, and the accessibility for repair. Management of the post perforation generally is surgical if the post cannot be removed. If the post can be removed, nonsurgical repair is preferred </w:t>
      </w:r>
      <w:r w:rsidR="00597DE9">
        <w:rPr>
          <w:rFonts w:asciiTheme="majorBidi" w:hAnsiTheme="majorBidi" w:cstheme="majorBidi"/>
          <w:b/>
        </w:rPr>
        <w:t xml:space="preserve">(Hassan </w:t>
      </w:r>
      <w:r w:rsidRPr="00422F9B">
        <w:rPr>
          <w:rFonts w:asciiTheme="majorBidi" w:hAnsiTheme="majorBidi" w:cstheme="majorBidi"/>
          <w:b/>
        </w:rPr>
        <w:t xml:space="preserve">et al., </w:t>
      </w:r>
      <w:r w:rsidRPr="00422F9B">
        <w:rPr>
          <w:rFonts w:asciiTheme="majorBidi" w:hAnsiTheme="majorBidi" w:cstheme="majorBidi"/>
          <w:b/>
          <w:spacing w:val="-2"/>
        </w:rPr>
        <w:t>2009).</w:t>
      </w:r>
    </w:p>
    <w:p w14:paraId="2F36C404" w14:textId="2CFABD9A" w:rsidR="00105280" w:rsidRPr="00B63AC7" w:rsidRDefault="004669A7" w:rsidP="00B63AC7">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Teeth with small root perforations in the apical region that are accessible</w:t>
      </w:r>
      <w:r w:rsidRPr="00422F9B">
        <w:rPr>
          <w:rFonts w:asciiTheme="majorBidi" w:hAnsiTheme="majorBidi" w:cstheme="majorBidi"/>
          <w:spacing w:val="-2"/>
        </w:rPr>
        <w:t xml:space="preserve"> </w:t>
      </w:r>
      <w:r w:rsidRPr="00422F9B">
        <w:rPr>
          <w:rFonts w:asciiTheme="majorBidi" w:hAnsiTheme="majorBidi" w:cstheme="majorBidi"/>
        </w:rPr>
        <w:t>for</w:t>
      </w:r>
      <w:r w:rsidRPr="00422F9B">
        <w:rPr>
          <w:rFonts w:asciiTheme="majorBidi" w:hAnsiTheme="majorBidi" w:cstheme="majorBidi"/>
          <w:spacing w:val="-3"/>
        </w:rPr>
        <w:t xml:space="preserve"> </w:t>
      </w:r>
      <w:r w:rsidRPr="00422F9B">
        <w:rPr>
          <w:rFonts w:asciiTheme="majorBidi" w:hAnsiTheme="majorBidi" w:cstheme="majorBidi"/>
        </w:rPr>
        <w:t>surgical repair have</w:t>
      </w:r>
      <w:r w:rsidRPr="00422F9B">
        <w:rPr>
          <w:rFonts w:asciiTheme="majorBidi" w:hAnsiTheme="majorBidi" w:cstheme="majorBidi"/>
          <w:spacing w:val="-3"/>
        </w:rPr>
        <w:t xml:space="preserve"> </w:t>
      </w:r>
      <w:r w:rsidRPr="00422F9B">
        <w:rPr>
          <w:rFonts w:asciiTheme="majorBidi" w:hAnsiTheme="majorBidi" w:cstheme="majorBidi"/>
        </w:rPr>
        <w:t>a</w:t>
      </w:r>
      <w:r w:rsidRPr="00422F9B">
        <w:rPr>
          <w:rFonts w:asciiTheme="majorBidi" w:hAnsiTheme="majorBidi" w:cstheme="majorBidi"/>
          <w:spacing w:val="-3"/>
        </w:rPr>
        <w:t xml:space="preserve"> </w:t>
      </w:r>
      <w:r w:rsidRPr="00422F9B">
        <w:rPr>
          <w:rFonts w:asciiTheme="majorBidi" w:hAnsiTheme="majorBidi" w:cstheme="majorBidi"/>
        </w:rPr>
        <w:t>better prognosis</w:t>
      </w:r>
      <w:r w:rsidRPr="00422F9B">
        <w:rPr>
          <w:rFonts w:asciiTheme="majorBidi" w:hAnsiTheme="majorBidi" w:cstheme="majorBidi"/>
          <w:spacing w:val="-1"/>
        </w:rPr>
        <w:t xml:space="preserve"> </w:t>
      </w:r>
      <w:r w:rsidRPr="00422F9B">
        <w:rPr>
          <w:rFonts w:asciiTheme="majorBidi" w:hAnsiTheme="majorBidi" w:cstheme="majorBidi"/>
        </w:rPr>
        <w:t>than</w:t>
      </w:r>
      <w:r w:rsidRPr="00422F9B">
        <w:rPr>
          <w:rFonts w:asciiTheme="majorBidi" w:hAnsiTheme="majorBidi" w:cstheme="majorBidi"/>
          <w:spacing w:val="-2"/>
        </w:rPr>
        <w:t xml:space="preserve"> </w:t>
      </w:r>
      <w:r w:rsidRPr="00422F9B">
        <w:rPr>
          <w:rFonts w:asciiTheme="majorBidi" w:hAnsiTheme="majorBidi" w:cstheme="majorBidi"/>
        </w:rPr>
        <w:t>do teeth that have large perforations or perforations that are close to the gingival sulcus or inaccessible</w:t>
      </w:r>
      <w:r w:rsidRPr="00422F9B">
        <w:rPr>
          <w:rFonts w:asciiTheme="majorBidi" w:hAnsiTheme="majorBidi" w:cstheme="majorBidi"/>
          <w:b/>
        </w:rPr>
        <w:t>.</w:t>
      </w:r>
      <w:r w:rsidRPr="00422F9B">
        <w:rPr>
          <w:rFonts w:asciiTheme="majorBidi" w:hAnsiTheme="majorBidi" w:cstheme="majorBidi"/>
          <w:b/>
          <w:spacing w:val="30"/>
        </w:rPr>
        <w:t xml:space="preserve"> </w:t>
      </w:r>
      <w:r w:rsidRPr="00B63AC7">
        <w:rPr>
          <w:rFonts w:asciiTheme="majorBidi" w:hAnsiTheme="majorBidi" w:cstheme="majorBidi"/>
          <w:b/>
        </w:rPr>
        <w:t>(</w:t>
      </w:r>
      <w:proofErr w:type="spellStart"/>
      <w:r w:rsidRPr="00B63AC7">
        <w:rPr>
          <w:rFonts w:asciiTheme="majorBidi" w:hAnsiTheme="majorBidi" w:cstheme="majorBidi"/>
          <w:b/>
        </w:rPr>
        <w:t>Torabinejad</w:t>
      </w:r>
      <w:proofErr w:type="spellEnd"/>
      <w:r w:rsidR="00B63AC7" w:rsidRPr="00B63AC7">
        <w:rPr>
          <w:rFonts w:asciiTheme="majorBidi" w:hAnsiTheme="majorBidi" w:cstheme="majorBidi"/>
          <w:b/>
        </w:rPr>
        <w:t xml:space="preserve"> </w:t>
      </w:r>
      <w:r w:rsidR="001040BD" w:rsidRPr="00B63AC7">
        <w:rPr>
          <w:rFonts w:asciiTheme="majorBidi" w:hAnsiTheme="majorBidi" w:cstheme="majorBidi"/>
          <w:b/>
        </w:rPr>
        <w:t>&amp;</w:t>
      </w:r>
      <w:r w:rsidR="00B63AC7" w:rsidRPr="00B63AC7">
        <w:rPr>
          <w:rFonts w:asciiTheme="majorBidi" w:hAnsiTheme="majorBidi" w:cstheme="majorBidi"/>
          <w:b/>
          <w:spacing w:val="30"/>
        </w:rPr>
        <w:t xml:space="preserve"> </w:t>
      </w:r>
      <w:r w:rsidRPr="00B63AC7">
        <w:rPr>
          <w:rFonts w:asciiTheme="majorBidi" w:hAnsiTheme="majorBidi" w:cstheme="majorBidi"/>
          <w:b/>
        </w:rPr>
        <w:t>Johnson,</w:t>
      </w:r>
      <w:r w:rsidRPr="00B63AC7">
        <w:rPr>
          <w:rFonts w:asciiTheme="majorBidi" w:hAnsiTheme="majorBidi" w:cstheme="majorBidi"/>
          <w:b/>
          <w:spacing w:val="-7"/>
        </w:rPr>
        <w:t xml:space="preserve"> </w:t>
      </w:r>
      <w:r w:rsidRPr="00B63AC7">
        <w:rPr>
          <w:rFonts w:asciiTheme="majorBidi" w:hAnsiTheme="majorBidi" w:cstheme="majorBidi"/>
          <w:b/>
          <w:spacing w:val="-2"/>
        </w:rPr>
        <w:t>2015).</w:t>
      </w:r>
    </w:p>
    <w:p w14:paraId="3AED8FCD" w14:textId="38519AE3" w:rsidR="00B63AC7" w:rsidRPr="00B63AC7" w:rsidRDefault="004669A7" w:rsidP="00B63AC7">
      <w:pPr>
        <w:tabs>
          <w:tab w:val="left" w:pos="6852"/>
        </w:tabs>
        <w:spacing w:line="360" w:lineRule="auto"/>
        <w:jc w:val="center"/>
        <w:rPr>
          <w:rFonts w:asciiTheme="majorBidi" w:hAnsiTheme="majorBidi" w:cstheme="majorBidi"/>
          <w:b/>
          <w:bCs/>
          <w:sz w:val="24"/>
          <w:szCs w:val="24"/>
        </w:rPr>
      </w:pPr>
      <w:r w:rsidRPr="00B63AC7">
        <w:rPr>
          <w:rFonts w:asciiTheme="majorBidi" w:hAnsiTheme="majorBidi" w:cstheme="majorBidi"/>
          <w:b/>
          <w:bCs/>
          <w:noProof/>
          <w:sz w:val="24"/>
          <w:szCs w:val="24"/>
        </w:rPr>
        <w:drawing>
          <wp:inline distT="0" distB="0" distL="0" distR="0" wp14:anchorId="7BC3BE84" wp14:editId="1B16DB2C">
            <wp:extent cx="1779905" cy="2671346"/>
            <wp:effectExtent l="38100" t="38100" r="29845" b="3429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6" cstate="print"/>
                    <a:stretch>
                      <a:fillRect/>
                    </a:stretch>
                  </pic:blipFill>
                  <pic:spPr>
                    <a:xfrm>
                      <a:off x="0" y="0"/>
                      <a:ext cx="1782002" cy="2674493"/>
                    </a:xfrm>
                    <a:prstGeom prst="rect">
                      <a:avLst/>
                    </a:prstGeom>
                    <a:ln w="28575">
                      <a:solidFill>
                        <a:schemeClr val="tx1"/>
                      </a:solidFill>
                    </a:ln>
                  </pic:spPr>
                </pic:pic>
              </a:graphicData>
            </a:graphic>
          </wp:inline>
        </w:drawing>
      </w:r>
    </w:p>
    <w:p w14:paraId="630A8ABE" w14:textId="2A874880" w:rsidR="00105280" w:rsidRPr="00B63AC7" w:rsidRDefault="004669A7" w:rsidP="00B63AC7">
      <w:pPr>
        <w:tabs>
          <w:tab w:val="left" w:pos="6852"/>
        </w:tabs>
        <w:spacing w:line="360" w:lineRule="auto"/>
        <w:jc w:val="center"/>
        <w:rPr>
          <w:rFonts w:asciiTheme="majorBidi" w:hAnsiTheme="majorBidi" w:cstheme="majorBidi"/>
          <w:b/>
          <w:bCs/>
          <w:sz w:val="24"/>
          <w:szCs w:val="24"/>
        </w:rPr>
      </w:pPr>
      <w:r w:rsidRPr="00B63AC7">
        <w:rPr>
          <w:rFonts w:asciiTheme="majorBidi" w:hAnsiTheme="majorBidi" w:cstheme="majorBidi"/>
          <w:b/>
          <w:bCs/>
          <w:sz w:val="24"/>
          <w:szCs w:val="24"/>
        </w:rPr>
        <w:t>Figure 1.1</w:t>
      </w:r>
      <w:r w:rsidR="00C14FDD">
        <w:rPr>
          <w:rFonts w:asciiTheme="majorBidi" w:hAnsiTheme="majorBidi" w:cstheme="majorBidi"/>
          <w:b/>
          <w:bCs/>
          <w:sz w:val="24"/>
          <w:szCs w:val="24"/>
        </w:rPr>
        <w:t>0</w:t>
      </w:r>
      <w:r w:rsidRPr="00B63AC7">
        <w:rPr>
          <w:rFonts w:asciiTheme="majorBidi" w:hAnsiTheme="majorBidi" w:cstheme="majorBidi"/>
          <w:b/>
          <w:bCs/>
          <w:sz w:val="24"/>
          <w:szCs w:val="24"/>
        </w:rPr>
        <w:t>: Improper postplacement due to improper direction of drill.</w:t>
      </w:r>
    </w:p>
    <w:p w14:paraId="26798B31" w14:textId="77777777" w:rsidR="00105280" w:rsidRPr="00422F9B" w:rsidRDefault="00105280" w:rsidP="0055060E">
      <w:pPr>
        <w:spacing w:line="360" w:lineRule="auto"/>
        <w:ind w:firstLine="720"/>
        <w:jc w:val="both"/>
        <w:rPr>
          <w:rFonts w:asciiTheme="majorBidi" w:hAnsiTheme="majorBidi" w:cstheme="majorBidi"/>
          <w:sz w:val="28"/>
          <w:szCs w:val="28"/>
        </w:rPr>
      </w:pPr>
    </w:p>
    <w:p w14:paraId="1652BAD0" w14:textId="77777777" w:rsidR="005A1897" w:rsidRPr="00B63AC7" w:rsidRDefault="005A1897" w:rsidP="00B63AC7">
      <w:pPr>
        <w:tabs>
          <w:tab w:val="left" w:pos="6852"/>
        </w:tabs>
        <w:spacing w:line="360" w:lineRule="auto"/>
        <w:rPr>
          <w:rFonts w:asciiTheme="majorBidi" w:hAnsiTheme="majorBidi" w:cstheme="majorBidi"/>
          <w:b/>
          <w:bCs/>
          <w:sz w:val="32"/>
          <w:szCs w:val="32"/>
        </w:rPr>
      </w:pPr>
      <w:r w:rsidRPr="00B63AC7">
        <w:rPr>
          <w:rFonts w:asciiTheme="majorBidi" w:hAnsiTheme="majorBidi" w:cstheme="majorBidi"/>
          <w:b/>
          <w:bCs/>
          <w:sz w:val="32"/>
          <w:szCs w:val="32"/>
        </w:rPr>
        <w:t>Management</w:t>
      </w:r>
    </w:p>
    <w:p w14:paraId="7ED58856" w14:textId="5EDE622B" w:rsidR="00F20118" w:rsidRPr="00422F9B" w:rsidRDefault="001E2BD4" w:rsidP="0055060E">
      <w:pPr>
        <w:pStyle w:val="BodyText"/>
        <w:spacing w:line="360" w:lineRule="auto"/>
        <w:ind w:left="0" w:firstLine="720"/>
        <w:jc w:val="both"/>
        <w:rPr>
          <w:rFonts w:asciiTheme="majorBidi" w:hAnsiTheme="majorBidi" w:cstheme="majorBidi"/>
          <w:b/>
        </w:rPr>
      </w:pPr>
      <w:r>
        <w:rPr>
          <w:rFonts w:asciiTheme="majorBidi" w:hAnsiTheme="majorBidi" w:cstheme="majorBidi"/>
        </w:rPr>
        <w:t>Management o</w:t>
      </w:r>
      <w:r w:rsidR="005A1897" w:rsidRPr="00422F9B">
        <w:rPr>
          <w:rFonts w:asciiTheme="majorBidi" w:hAnsiTheme="majorBidi" w:cstheme="majorBidi"/>
        </w:rPr>
        <w:t xml:space="preserve">f </w:t>
      </w:r>
      <w:proofErr w:type="spellStart"/>
      <w:r w:rsidR="005A1897" w:rsidRPr="00422F9B">
        <w:rPr>
          <w:rFonts w:asciiTheme="majorBidi" w:hAnsiTheme="majorBidi" w:cstheme="majorBidi"/>
        </w:rPr>
        <w:t>postspace</w:t>
      </w:r>
      <w:proofErr w:type="spellEnd"/>
      <w:r w:rsidR="005A1897" w:rsidRPr="00422F9B">
        <w:rPr>
          <w:rFonts w:asciiTheme="majorBidi" w:hAnsiTheme="majorBidi" w:cstheme="majorBidi"/>
        </w:rPr>
        <w:t xml:space="preserve"> perforation involves the same principles as for repair of other perforations. Materials like dental amalgam, calcium</w:t>
      </w:r>
      <w:r w:rsidR="00CC31B3">
        <w:rPr>
          <w:rFonts w:asciiTheme="majorBidi" w:hAnsiTheme="majorBidi" w:cstheme="majorBidi"/>
        </w:rPr>
        <w:t xml:space="preserve"> hydroxide, glass ionomer, com</w:t>
      </w:r>
      <w:r w:rsidR="005A1897" w:rsidRPr="00422F9B">
        <w:rPr>
          <w:rFonts w:asciiTheme="majorBidi" w:hAnsiTheme="majorBidi" w:cstheme="majorBidi"/>
        </w:rPr>
        <w:t xml:space="preserve">posite resins, freeze–dried bone and </w:t>
      </w:r>
      <w:proofErr w:type="spellStart"/>
      <w:r w:rsidR="005A1897" w:rsidRPr="00422F9B">
        <w:rPr>
          <w:rFonts w:asciiTheme="majorBidi" w:hAnsiTheme="majorBidi" w:cstheme="majorBidi"/>
        </w:rPr>
        <w:t>tricalcium</w:t>
      </w:r>
      <w:proofErr w:type="spellEnd"/>
      <w:r w:rsidR="005A1897" w:rsidRPr="00422F9B">
        <w:rPr>
          <w:rFonts w:asciiTheme="majorBidi" w:hAnsiTheme="majorBidi" w:cstheme="majorBidi"/>
        </w:rPr>
        <w:t xml:space="preserve"> phosphate are used to repair the perforation.</w:t>
      </w:r>
      <w:r w:rsidR="00F20118" w:rsidRPr="00422F9B">
        <w:rPr>
          <w:rFonts w:asciiTheme="majorBidi" w:hAnsiTheme="majorBidi" w:cstheme="majorBidi"/>
          <w:b/>
        </w:rPr>
        <w:t xml:space="preserve"> (Garg&amp;Garg,2019)</w:t>
      </w:r>
    </w:p>
    <w:p w14:paraId="60DC5615" w14:textId="77777777" w:rsidR="00F20118" w:rsidRPr="00422F9B" w:rsidRDefault="00F20118" w:rsidP="0055060E">
      <w:pPr>
        <w:spacing w:line="360" w:lineRule="auto"/>
        <w:ind w:firstLine="720"/>
        <w:jc w:val="both"/>
        <w:rPr>
          <w:rFonts w:asciiTheme="majorBidi" w:hAnsiTheme="majorBidi" w:cstheme="majorBidi"/>
          <w:sz w:val="28"/>
          <w:szCs w:val="28"/>
        </w:rPr>
        <w:sectPr w:rsidR="00F20118" w:rsidRPr="00422F9B" w:rsidSect="0096390D">
          <w:pgSz w:w="11900" w:h="16840" w:code="9"/>
          <w:pgMar w:top="1440" w:right="1440" w:bottom="1440" w:left="1440" w:header="709" w:footer="709" w:gutter="0"/>
          <w:cols w:space="720"/>
        </w:sectPr>
      </w:pPr>
    </w:p>
    <w:p w14:paraId="359E8FBA" w14:textId="306969F0" w:rsidR="00105280" w:rsidRPr="00B63AC7" w:rsidRDefault="00624D53" w:rsidP="00B63AC7">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1.2.11</w:t>
      </w:r>
      <w:r w:rsidR="00B63AC7">
        <w:rPr>
          <w:rFonts w:asciiTheme="majorBidi" w:hAnsiTheme="majorBidi" w:cstheme="majorBidi"/>
          <w:b/>
          <w:bCs/>
          <w:sz w:val="32"/>
          <w:szCs w:val="32"/>
        </w:rPr>
        <w:t xml:space="preserve"> </w:t>
      </w:r>
      <w:r w:rsidR="004669A7" w:rsidRPr="00B63AC7">
        <w:rPr>
          <w:rFonts w:asciiTheme="majorBidi" w:hAnsiTheme="majorBidi" w:cstheme="majorBidi"/>
          <w:b/>
          <w:bCs/>
          <w:sz w:val="32"/>
          <w:szCs w:val="32"/>
        </w:rPr>
        <w:t>Under Filling/Incompletely Filled Root Canals</w:t>
      </w:r>
    </w:p>
    <w:p w14:paraId="1EFCAB83" w14:textId="1DE3790B"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Under filling, i.e. more than 2 mm short of radiographic apex</w:t>
      </w:r>
      <w:r w:rsidRPr="00422F9B">
        <w:rPr>
          <w:rFonts w:asciiTheme="majorBidi" w:hAnsiTheme="majorBidi" w:cstheme="majorBidi"/>
          <w:spacing w:val="40"/>
        </w:rPr>
        <w:t xml:space="preserve"> </w:t>
      </w:r>
      <w:r w:rsidRPr="00422F9B">
        <w:rPr>
          <w:rFonts w:asciiTheme="majorBidi" w:hAnsiTheme="majorBidi" w:cstheme="majorBidi"/>
        </w:rPr>
        <w:t>occurs commonly because of procedural errors like ledge formation,</w:t>
      </w:r>
      <w:r w:rsidRPr="00422F9B">
        <w:rPr>
          <w:rFonts w:asciiTheme="majorBidi" w:hAnsiTheme="majorBidi" w:cstheme="majorBidi"/>
          <w:spacing w:val="-2"/>
        </w:rPr>
        <w:t xml:space="preserve"> </w:t>
      </w:r>
      <w:r w:rsidRPr="00422F9B">
        <w:rPr>
          <w:rFonts w:asciiTheme="majorBidi" w:hAnsiTheme="majorBidi" w:cstheme="majorBidi"/>
        </w:rPr>
        <w:t>blockage</w:t>
      </w:r>
      <w:r w:rsidRPr="00422F9B">
        <w:rPr>
          <w:rFonts w:asciiTheme="majorBidi" w:hAnsiTheme="majorBidi" w:cstheme="majorBidi"/>
          <w:spacing w:val="-2"/>
        </w:rPr>
        <w:t xml:space="preserve"> </w:t>
      </w:r>
      <w:r w:rsidRPr="00422F9B">
        <w:rPr>
          <w:rFonts w:asciiTheme="majorBidi" w:hAnsiTheme="majorBidi" w:cstheme="majorBidi"/>
        </w:rPr>
        <w:t>or</w:t>
      </w:r>
      <w:r w:rsidRPr="00422F9B">
        <w:rPr>
          <w:rFonts w:asciiTheme="majorBidi" w:hAnsiTheme="majorBidi" w:cstheme="majorBidi"/>
          <w:spacing w:val="-3"/>
        </w:rPr>
        <w:t xml:space="preserve"> </w:t>
      </w:r>
      <w:r w:rsidRPr="00422F9B">
        <w:rPr>
          <w:rFonts w:asciiTheme="majorBidi" w:hAnsiTheme="majorBidi" w:cstheme="majorBidi"/>
        </w:rPr>
        <w:t>incomplete</w:t>
      </w:r>
      <w:r w:rsidRPr="00422F9B">
        <w:rPr>
          <w:rFonts w:asciiTheme="majorBidi" w:hAnsiTheme="majorBidi" w:cstheme="majorBidi"/>
          <w:spacing w:val="-2"/>
        </w:rPr>
        <w:t xml:space="preserve"> </w:t>
      </w:r>
      <w:r w:rsidRPr="00422F9B">
        <w:rPr>
          <w:rFonts w:asciiTheme="majorBidi" w:hAnsiTheme="majorBidi" w:cstheme="majorBidi"/>
        </w:rPr>
        <w:t>instrumentation</w:t>
      </w:r>
      <w:r w:rsidRPr="00422F9B">
        <w:rPr>
          <w:rFonts w:asciiTheme="majorBidi" w:hAnsiTheme="majorBidi" w:cstheme="majorBidi"/>
          <w:spacing w:val="-1"/>
        </w:rPr>
        <w:t xml:space="preserve"> </w:t>
      </w:r>
      <w:r w:rsidRPr="00422F9B">
        <w:rPr>
          <w:rFonts w:asciiTheme="majorBidi" w:hAnsiTheme="majorBidi" w:cstheme="majorBidi"/>
        </w:rPr>
        <w:t>of</w:t>
      </w:r>
      <w:r w:rsidRPr="00422F9B">
        <w:rPr>
          <w:rFonts w:asciiTheme="majorBidi" w:hAnsiTheme="majorBidi" w:cstheme="majorBidi"/>
          <w:spacing w:val="-2"/>
        </w:rPr>
        <w:t xml:space="preserve"> </w:t>
      </w:r>
      <w:r w:rsidRPr="00422F9B">
        <w:rPr>
          <w:rFonts w:asciiTheme="majorBidi" w:hAnsiTheme="majorBidi" w:cstheme="majorBidi"/>
        </w:rPr>
        <w:t>the</w:t>
      </w:r>
      <w:r w:rsidRPr="00422F9B">
        <w:rPr>
          <w:rFonts w:asciiTheme="majorBidi" w:hAnsiTheme="majorBidi" w:cstheme="majorBidi"/>
          <w:spacing w:val="-2"/>
        </w:rPr>
        <w:t xml:space="preserve"> </w:t>
      </w:r>
      <w:r w:rsidRPr="00422F9B">
        <w:rPr>
          <w:rFonts w:asciiTheme="majorBidi" w:hAnsiTheme="majorBidi" w:cstheme="majorBidi"/>
        </w:rPr>
        <w:t>root</w:t>
      </w:r>
      <w:r w:rsidRPr="00422F9B">
        <w:rPr>
          <w:rFonts w:asciiTheme="majorBidi" w:hAnsiTheme="majorBidi" w:cstheme="majorBidi"/>
          <w:spacing w:val="-2"/>
        </w:rPr>
        <w:t xml:space="preserve"> </w:t>
      </w:r>
      <w:r w:rsidRPr="00422F9B">
        <w:rPr>
          <w:rFonts w:asciiTheme="majorBidi" w:hAnsiTheme="majorBidi" w:cstheme="majorBidi"/>
        </w:rPr>
        <w:t>canal "under</w:t>
      </w:r>
      <w:r w:rsidR="006910EE">
        <w:rPr>
          <w:rFonts w:asciiTheme="majorBidi" w:hAnsiTheme="majorBidi" w:cstheme="majorBidi"/>
        </w:rPr>
        <w:t xml:space="preserve"> </w:t>
      </w:r>
      <w:r w:rsidRPr="00422F9B">
        <w:rPr>
          <w:rFonts w:asciiTheme="majorBidi" w:hAnsiTheme="majorBidi" w:cstheme="majorBidi"/>
        </w:rPr>
        <w:t xml:space="preserve">instrumentation". </w:t>
      </w:r>
      <w:r w:rsidRPr="00422F9B">
        <w:rPr>
          <w:rFonts w:asciiTheme="majorBidi" w:hAnsiTheme="majorBidi" w:cstheme="majorBidi"/>
          <w:b/>
        </w:rPr>
        <w:t>(Garg</w:t>
      </w:r>
      <w:r w:rsidR="00B63AC7">
        <w:rPr>
          <w:rFonts w:asciiTheme="majorBidi" w:hAnsiTheme="majorBidi" w:cstheme="majorBidi"/>
          <w:b/>
        </w:rPr>
        <w:t xml:space="preserve"> </w:t>
      </w:r>
      <w:r w:rsidR="001040BD" w:rsidRPr="00422F9B">
        <w:rPr>
          <w:rFonts w:asciiTheme="majorBidi" w:hAnsiTheme="majorBidi" w:cstheme="majorBidi"/>
          <w:b/>
        </w:rPr>
        <w:t>&amp;</w:t>
      </w:r>
      <w:r w:rsidR="00B63AC7">
        <w:rPr>
          <w:rFonts w:asciiTheme="majorBidi" w:hAnsiTheme="majorBidi" w:cstheme="majorBidi"/>
          <w:b/>
        </w:rPr>
        <w:t xml:space="preserve"> </w:t>
      </w:r>
      <w:r w:rsidRPr="00422F9B">
        <w:rPr>
          <w:rFonts w:asciiTheme="majorBidi" w:hAnsiTheme="majorBidi" w:cstheme="majorBidi"/>
          <w:b/>
        </w:rPr>
        <w:t>Garg, 2014).</w:t>
      </w:r>
    </w:p>
    <w:p w14:paraId="5F17B99D" w14:textId="77777777" w:rsidR="00B63AC7" w:rsidRPr="00B63AC7" w:rsidRDefault="00B63AC7" w:rsidP="00B63AC7">
      <w:pPr>
        <w:tabs>
          <w:tab w:val="left" w:pos="6852"/>
        </w:tabs>
        <w:spacing w:line="360" w:lineRule="auto"/>
        <w:jc w:val="center"/>
        <w:rPr>
          <w:rFonts w:asciiTheme="majorBidi" w:hAnsiTheme="majorBidi" w:cstheme="majorBidi"/>
          <w:b/>
          <w:bCs/>
          <w:sz w:val="24"/>
          <w:szCs w:val="24"/>
        </w:rPr>
      </w:pPr>
      <w:r w:rsidRPr="00B63AC7">
        <w:rPr>
          <w:rFonts w:asciiTheme="majorBidi" w:hAnsiTheme="majorBidi" w:cstheme="majorBidi"/>
          <w:b/>
          <w:bCs/>
          <w:noProof/>
          <w:sz w:val="24"/>
          <w:szCs w:val="24"/>
        </w:rPr>
        <w:drawing>
          <wp:inline distT="0" distB="0" distL="0" distR="0" wp14:anchorId="6F85B94A" wp14:editId="782237DA">
            <wp:extent cx="1804035" cy="2700020"/>
            <wp:effectExtent l="38100" t="38100" r="43815" b="4318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4035" cy="2700020"/>
                    </a:xfrm>
                    <a:prstGeom prst="rect">
                      <a:avLst/>
                    </a:prstGeom>
                    <a:ln w="28575">
                      <a:solidFill>
                        <a:schemeClr val="tx1"/>
                      </a:solidFill>
                    </a:ln>
                  </pic:spPr>
                </pic:pic>
              </a:graphicData>
            </a:graphic>
          </wp:inline>
        </w:drawing>
      </w:r>
    </w:p>
    <w:p w14:paraId="5E4C8B5E" w14:textId="2F331A7C" w:rsidR="00105280" w:rsidRPr="00B63AC7" w:rsidRDefault="004669A7" w:rsidP="00B63AC7">
      <w:pPr>
        <w:tabs>
          <w:tab w:val="left" w:pos="6852"/>
        </w:tabs>
        <w:spacing w:line="360" w:lineRule="auto"/>
        <w:jc w:val="center"/>
        <w:rPr>
          <w:rFonts w:asciiTheme="majorBidi" w:hAnsiTheme="majorBidi" w:cstheme="majorBidi"/>
          <w:b/>
          <w:bCs/>
          <w:sz w:val="24"/>
          <w:szCs w:val="24"/>
        </w:rPr>
      </w:pPr>
      <w:r w:rsidRPr="00B63AC7">
        <w:rPr>
          <w:rFonts w:asciiTheme="majorBidi" w:hAnsiTheme="majorBidi" w:cstheme="majorBidi"/>
          <w:b/>
          <w:bCs/>
          <w:sz w:val="24"/>
          <w:szCs w:val="24"/>
        </w:rPr>
        <w:t>Figure 1.1</w:t>
      </w:r>
      <w:r w:rsidR="00C14FDD">
        <w:rPr>
          <w:rFonts w:asciiTheme="majorBidi" w:hAnsiTheme="majorBidi" w:cstheme="majorBidi"/>
          <w:b/>
          <w:bCs/>
          <w:sz w:val="24"/>
          <w:szCs w:val="24"/>
        </w:rPr>
        <w:t>1</w:t>
      </w:r>
      <w:r w:rsidRPr="00B63AC7">
        <w:rPr>
          <w:rFonts w:asciiTheme="majorBidi" w:hAnsiTheme="majorBidi" w:cstheme="majorBidi"/>
          <w:b/>
          <w:bCs/>
          <w:sz w:val="24"/>
          <w:szCs w:val="24"/>
        </w:rPr>
        <w:t xml:space="preserve">: Radiograph showing incomplete </w:t>
      </w:r>
      <w:proofErr w:type="spellStart"/>
      <w:r w:rsidRPr="00B63AC7">
        <w:rPr>
          <w:rFonts w:asciiTheme="majorBidi" w:hAnsiTheme="majorBidi" w:cstheme="majorBidi"/>
          <w:b/>
          <w:bCs/>
          <w:sz w:val="24"/>
          <w:szCs w:val="24"/>
        </w:rPr>
        <w:t>obturation</w:t>
      </w:r>
      <w:proofErr w:type="spellEnd"/>
      <w:r w:rsidRPr="00B63AC7">
        <w:rPr>
          <w:rFonts w:asciiTheme="majorBidi" w:hAnsiTheme="majorBidi" w:cstheme="majorBidi"/>
          <w:b/>
          <w:bCs/>
          <w:sz w:val="24"/>
          <w:szCs w:val="24"/>
        </w:rPr>
        <w:t xml:space="preserve"> (short of the apex).</w:t>
      </w:r>
    </w:p>
    <w:p w14:paraId="398B79A1" w14:textId="77777777" w:rsidR="00105280" w:rsidRPr="00422F9B" w:rsidRDefault="00105280" w:rsidP="0055060E">
      <w:pPr>
        <w:pStyle w:val="Heading5"/>
        <w:spacing w:line="360" w:lineRule="auto"/>
        <w:ind w:left="0" w:firstLine="720"/>
        <w:rPr>
          <w:rFonts w:asciiTheme="majorBidi" w:hAnsiTheme="majorBidi" w:cstheme="majorBidi"/>
        </w:rPr>
      </w:pPr>
    </w:p>
    <w:p w14:paraId="36C5DF38" w14:textId="23008B93" w:rsidR="00105280" w:rsidRPr="00422F9B" w:rsidRDefault="00B63AC7" w:rsidP="0055060E">
      <w:pPr>
        <w:pStyle w:val="BodyText"/>
        <w:spacing w:line="360" w:lineRule="auto"/>
        <w:ind w:left="0" w:firstLine="720"/>
        <w:jc w:val="both"/>
        <w:rPr>
          <w:rFonts w:asciiTheme="majorBidi" w:hAnsiTheme="majorBidi" w:cstheme="majorBidi"/>
          <w:b/>
        </w:rPr>
      </w:pPr>
      <w:r>
        <w:rPr>
          <w:rFonts w:asciiTheme="majorBidi" w:hAnsiTheme="majorBidi" w:cstheme="majorBidi"/>
        </w:rPr>
        <w:t>A</w:t>
      </w:r>
      <w:r w:rsidR="004669A7" w:rsidRPr="00422F9B">
        <w:rPr>
          <w:rFonts w:asciiTheme="majorBidi" w:hAnsiTheme="majorBidi" w:cstheme="majorBidi"/>
        </w:rPr>
        <w:t xml:space="preserve"> 1-mm loss in working length increased the chance of treatment failure by 14 percent in teeth with apical periodontitis. However, if the unfilled canal does not contain irritants, such as bacteria or contaminated necrotic tissue, </w:t>
      </w:r>
      <w:proofErr w:type="spellStart"/>
      <w:r w:rsidR="004669A7" w:rsidRPr="00422F9B">
        <w:rPr>
          <w:rFonts w:asciiTheme="majorBidi" w:hAnsiTheme="majorBidi" w:cstheme="majorBidi"/>
        </w:rPr>
        <w:t>underfilling</w:t>
      </w:r>
      <w:proofErr w:type="spellEnd"/>
      <w:r w:rsidR="004669A7" w:rsidRPr="00422F9B">
        <w:rPr>
          <w:rFonts w:asciiTheme="majorBidi" w:hAnsiTheme="majorBidi" w:cstheme="majorBidi"/>
        </w:rPr>
        <w:t xml:space="preserve"> by itself would not cause </w:t>
      </w:r>
      <w:proofErr w:type="spellStart"/>
      <w:r w:rsidR="004669A7" w:rsidRPr="00422F9B">
        <w:rPr>
          <w:rFonts w:asciiTheme="majorBidi" w:hAnsiTheme="majorBidi" w:cstheme="majorBidi"/>
        </w:rPr>
        <w:t>periradicular</w:t>
      </w:r>
      <w:proofErr w:type="spellEnd"/>
      <w:r w:rsidR="004669A7" w:rsidRPr="00422F9B">
        <w:rPr>
          <w:rFonts w:asciiTheme="majorBidi" w:hAnsiTheme="majorBidi" w:cstheme="majorBidi"/>
        </w:rPr>
        <w:t xml:space="preserve"> inflammation. in teeth with a diseased </w:t>
      </w:r>
      <w:proofErr w:type="spellStart"/>
      <w:r w:rsidR="004669A7" w:rsidRPr="00422F9B">
        <w:rPr>
          <w:rFonts w:asciiTheme="majorBidi" w:hAnsiTheme="majorBidi" w:cstheme="majorBidi"/>
        </w:rPr>
        <w:t>periapex</w:t>
      </w:r>
      <w:proofErr w:type="spellEnd"/>
      <w:r w:rsidR="004669A7" w:rsidRPr="00422F9B">
        <w:rPr>
          <w:rFonts w:asciiTheme="majorBidi" w:hAnsiTheme="majorBidi" w:cstheme="majorBidi"/>
        </w:rPr>
        <w:t xml:space="preserve"> in which the filling density of the root canal was fair (that is, only a</w:t>
      </w:r>
      <w:r w:rsidR="004669A7" w:rsidRPr="00422F9B">
        <w:rPr>
          <w:rFonts w:asciiTheme="majorBidi" w:hAnsiTheme="majorBidi" w:cstheme="majorBidi"/>
          <w:spacing w:val="40"/>
        </w:rPr>
        <w:t xml:space="preserve"> </w:t>
      </w:r>
      <w:r w:rsidR="004669A7" w:rsidRPr="00422F9B">
        <w:rPr>
          <w:rFonts w:asciiTheme="majorBidi" w:hAnsiTheme="majorBidi" w:cstheme="majorBidi"/>
        </w:rPr>
        <w:t>few voids) or poor (many voids), 20 percent more treatment</w:t>
      </w:r>
      <w:r w:rsidR="004669A7" w:rsidRPr="00422F9B">
        <w:rPr>
          <w:rFonts w:asciiTheme="majorBidi" w:hAnsiTheme="majorBidi" w:cstheme="majorBidi"/>
          <w:spacing w:val="40"/>
        </w:rPr>
        <w:t xml:space="preserve"> </w:t>
      </w:r>
      <w:r w:rsidR="004669A7" w:rsidRPr="00422F9B">
        <w:rPr>
          <w:rFonts w:asciiTheme="majorBidi" w:hAnsiTheme="majorBidi" w:cstheme="majorBidi"/>
        </w:rPr>
        <w:t>failures occurred than when the filling density was better (no</w:t>
      </w:r>
      <w:r w:rsidR="004669A7" w:rsidRPr="00422F9B">
        <w:rPr>
          <w:rFonts w:asciiTheme="majorBidi" w:hAnsiTheme="majorBidi" w:cstheme="majorBidi"/>
          <w:spacing w:val="40"/>
        </w:rPr>
        <w:t xml:space="preserve"> </w:t>
      </w:r>
      <w:r w:rsidR="004669A7" w:rsidRPr="00422F9B">
        <w:rPr>
          <w:rFonts w:asciiTheme="majorBidi" w:hAnsiTheme="majorBidi" w:cstheme="majorBidi"/>
        </w:rPr>
        <w:t xml:space="preserve">voids). </w:t>
      </w:r>
      <w:r w:rsidR="004669A7" w:rsidRPr="00422F9B">
        <w:rPr>
          <w:rFonts w:asciiTheme="majorBidi" w:hAnsiTheme="majorBidi" w:cstheme="majorBidi"/>
          <w:b/>
        </w:rPr>
        <w:t>(</w:t>
      </w:r>
      <w:proofErr w:type="spellStart"/>
      <w:r w:rsidR="004669A7" w:rsidRPr="00422F9B">
        <w:rPr>
          <w:rFonts w:asciiTheme="majorBidi" w:hAnsiTheme="majorBidi" w:cstheme="majorBidi"/>
          <w:b/>
        </w:rPr>
        <w:t>Chugal</w:t>
      </w:r>
      <w:proofErr w:type="spellEnd"/>
      <w:r w:rsidR="004669A7" w:rsidRPr="00422F9B">
        <w:rPr>
          <w:rFonts w:asciiTheme="majorBidi" w:hAnsiTheme="majorBidi" w:cstheme="majorBidi"/>
          <w:b/>
        </w:rPr>
        <w:t xml:space="preserve"> et al., 2003)</w:t>
      </w:r>
    </w:p>
    <w:p w14:paraId="601136FE" w14:textId="382105FB" w:rsidR="00105280" w:rsidRPr="00422F9B" w:rsidRDefault="004669A7" w:rsidP="0055060E">
      <w:pPr>
        <w:pStyle w:val="BodyText"/>
        <w:spacing w:line="360" w:lineRule="auto"/>
        <w:ind w:left="0" w:firstLine="720"/>
        <w:jc w:val="both"/>
        <w:rPr>
          <w:rFonts w:asciiTheme="majorBidi" w:hAnsiTheme="majorBidi" w:cstheme="majorBidi"/>
          <w:b/>
        </w:rPr>
      </w:pPr>
      <w:proofErr w:type="spellStart"/>
      <w:r w:rsidRPr="00422F9B">
        <w:rPr>
          <w:rFonts w:asciiTheme="majorBidi" w:hAnsiTheme="majorBidi" w:cstheme="majorBidi"/>
        </w:rPr>
        <w:t>Underfilling</w:t>
      </w:r>
      <w:proofErr w:type="spellEnd"/>
      <w:r w:rsidRPr="00422F9B">
        <w:rPr>
          <w:rFonts w:asciiTheme="majorBidi" w:hAnsiTheme="majorBidi" w:cstheme="majorBidi"/>
        </w:rPr>
        <w:t xml:space="preserve"> does not have a direct effect on the outcome of endodontic therapy; rather, it is the remaining infected necrotic tissue in the inadequately instrumented and incompletely filled canal that causes continuing irritation to the </w:t>
      </w:r>
      <w:proofErr w:type="spellStart"/>
      <w:r w:rsidRPr="00422F9B">
        <w:rPr>
          <w:rFonts w:asciiTheme="majorBidi" w:hAnsiTheme="majorBidi" w:cstheme="majorBidi"/>
        </w:rPr>
        <w:t>periradicular</w:t>
      </w:r>
      <w:proofErr w:type="spellEnd"/>
      <w:r w:rsidRPr="00422F9B">
        <w:rPr>
          <w:rFonts w:asciiTheme="majorBidi" w:hAnsiTheme="majorBidi" w:cstheme="majorBidi"/>
        </w:rPr>
        <w:t xml:space="preserve"> tissues. </w:t>
      </w:r>
      <w:r w:rsidR="007A283A">
        <w:rPr>
          <w:rFonts w:asciiTheme="majorBidi" w:hAnsiTheme="majorBidi" w:cstheme="majorBidi"/>
          <w:b/>
        </w:rPr>
        <w:t>(</w:t>
      </w:r>
      <w:r w:rsidRPr="00422F9B">
        <w:rPr>
          <w:rFonts w:asciiTheme="majorBidi" w:hAnsiTheme="majorBidi" w:cstheme="majorBidi"/>
          <w:b/>
        </w:rPr>
        <w:t>LIN, 2005).</w:t>
      </w:r>
    </w:p>
    <w:p w14:paraId="78292CA5" w14:textId="77777777" w:rsidR="0060512C" w:rsidRPr="00B63AC7" w:rsidRDefault="0060512C" w:rsidP="00B63AC7">
      <w:pPr>
        <w:tabs>
          <w:tab w:val="left" w:pos="6852"/>
        </w:tabs>
        <w:spacing w:line="360" w:lineRule="auto"/>
        <w:rPr>
          <w:rFonts w:asciiTheme="majorBidi" w:hAnsiTheme="majorBidi" w:cstheme="majorBidi"/>
          <w:b/>
          <w:bCs/>
          <w:sz w:val="32"/>
          <w:szCs w:val="32"/>
        </w:rPr>
      </w:pPr>
      <w:r w:rsidRPr="00B63AC7">
        <w:rPr>
          <w:rFonts w:asciiTheme="majorBidi" w:hAnsiTheme="majorBidi" w:cstheme="majorBidi"/>
          <w:b/>
          <w:bCs/>
          <w:sz w:val="32"/>
          <w:szCs w:val="32"/>
        </w:rPr>
        <w:t>Management</w:t>
      </w:r>
    </w:p>
    <w:p w14:paraId="5EA29DF1" w14:textId="77777777" w:rsidR="0060512C" w:rsidRPr="00422F9B" w:rsidRDefault="0060512C" w:rsidP="0055060E">
      <w:pPr>
        <w:pStyle w:val="BodyText"/>
        <w:spacing w:line="360" w:lineRule="auto"/>
        <w:ind w:left="0" w:firstLine="720"/>
        <w:jc w:val="both"/>
        <w:rPr>
          <w:rFonts w:asciiTheme="majorBidi" w:hAnsiTheme="majorBidi" w:cstheme="majorBidi"/>
          <w:bCs/>
        </w:rPr>
      </w:pPr>
      <w:r w:rsidRPr="00422F9B">
        <w:rPr>
          <w:rFonts w:asciiTheme="majorBidi" w:hAnsiTheme="majorBidi" w:cstheme="majorBidi"/>
          <w:bCs/>
        </w:rPr>
        <w:t xml:space="preserve">In the case of incomplete </w:t>
      </w:r>
      <w:proofErr w:type="spellStart"/>
      <w:r w:rsidRPr="00422F9B">
        <w:rPr>
          <w:rFonts w:asciiTheme="majorBidi" w:hAnsiTheme="majorBidi" w:cstheme="majorBidi"/>
          <w:bCs/>
        </w:rPr>
        <w:t>obturation</w:t>
      </w:r>
      <w:proofErr w:type="spellEnd"/>
      <w:r w:rsidRPr="00422F9B">
        <w:rPr>
          <w:rFonts w:asciiTheme="majorBidi" w:hAnsiTheme="majorBidi" w:cstheme="majorBidi"/>
          <w:bCs/>
        </w:rPr>
        <w:t xml:space="preserve">, i.e. termination of the </w:t>
      </w:r>
      <w:proofErr w:type="spellStart"/>
      <w:r w:rsidRPr="00422F9B">
        <w:rPr>
          <w:rFonts w:asciiTheme="majorBidi" w:hAnsiTheme="majorBidi" w:cstheme="majorBidi"/>
          <w:bCs/>
        </w:rPr>
        <w:t>obturation</w:t>
      </w:r>
      <w:proofErr w:type="spellEnd"/>
      <w:r w:rsidRPr="00422F9B">
        <w:rPr>
          <w:rFonts w:asciiTheme="majorBidi" w:hAnsiTheme="majorBidi" w:cstheme="majorBidi"/>
          <w:bCs/>
        </w:rPr>
        <w:t xml:space="preserve"> material more than 2 mm from the radiographic apex (or </w:t>
      </w:r>
      <w:proofErr w:type="spellStart"/>
      <w:r w:rsidRPr="00422F9B">
        <w:rPr>
          <w:rFonts w:asciiTheme="majorBidi" w:hAnsiTheme="majorBidi" w:cstheme="majorBidi"/>
          <w:bCs/>
        </w:rPr>
        <w:t>radiographically</w:t>
      </w:r>
      <w:proofErr w:type="spellEnd"/>
      <w:r w:rsidRPr="00422F9B">
        <w:rPr>
          <w:rFonts w:asciiTheme="majorBidi" w:hAnsiTheme="majorBidi" w:cstheme="majorBidi"/>
          <w:bCs/>
        </w:rPr>
        <w:t>, there are visible voids inside or empty spaces lateral to the ﬁlling material)</w:t>
      </w:r>
    </w:p>
    <w:p w14:paraId="1F9204E3" w14:textId="77777777" w:rsidR="0060512C" w:rsidRPr="00422F9B" w:rsidRDefault="0060512C"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bCs/>
        </w:rPr>
        <w:t xml:space="preserve">immediate removal of the ﬁlling material would be the optimal treatment, as the setting of the sealer will still not be completed. Taking a new radiograph for length determination can clarify or reassure the correct endodontic working length and can help to prevent repeated </w:t>
      </w:r>
      <w:proofErr w:type="spellStart"/>
      <w:r w:rsidRPr="00422F9B">
        <w:rPr>
          <w:rFonts w:asciiTheme="majorBidi" w:hAnsiTheme="majorBidi" w:cstheme="majorBidi"/>
          <w:bCs/>
        </w:rPr>
        <w:t>obturation</w:t>
      </w:r>
      <w:proofErr w:type="spellEnd"/>
      <w:r w:rsidRPr="00422F9B">
        <w:rPr>
          <w:rFonts w:asciiTheme="majorBidi" w:hAnsiTheme="majorBidi" w:cstheme="majorBidi"/>
          <w:bCs/>
        </w:rPr>
        <w:t xml:space="preserve"> failure. Depending on the time available, immediate </w:t>
      </w:r>
      <w:proofErr w:type="spellStart"/>
      <w:r w:rsidRPr="00422F9B">
        <w:rPr>
          <w:rFonts w:asciiTheme="majorBidi" w:hAnsiTheme="majorBidi" w:cstheme="majorBidi"/>
          <w:bCs/>
        </w:rPr>
        <w:t>reobturation</w:t>
      </w:r>
      <w:proofErr w:type="spellEnd"/>
      <w:r w:rsidRPr="00422F9B">
        <w:rPr>
          <w:rFonts w:asciiTheme="majorBidi" w:hAnsiTheme="majorBidi" w:cstheme="majorBidi"/>
          <w:bCs/>
        </w:rPr>
        <w:t xml:space="preserve"> is possible, otherwise medication is recommended</w:t>
      </w:r>
      <w:r w:rsidR="00F20118" w:rsidRPr="00422F9B">
        <w:rPr>
          <w:rFonts w:asciiTheme="majorBidi" w:hAnsiTheme="majorBidi" w:cstheme="majorBidi"/>
          <w:bCs/>
        </w:rPr>
        <w:t>.</w:t>
      </w:r>
      <w:r w:rsidR="00F20118" w:rsidRPr="00422F9B">
        <w:rPr>
          <w:rFonts w:asciiTheme="majorBidi" w:hAnsiTheme="majorBidi" w:cstheme="majorBidi"/>
        </w:rPr>
        <w:t xml:space="preserve"> </w:t>
      </w:r>
      <w:r w:rsidR="00F20118" w:rsidRPr="00422F9B">
        <w:rPr>
          <w:rFonts w:asciiTheme="majorBidi" w:hAnsiTheme="majorBidi" w:cstheme="majorBidi"/>
          <w:b/>
        </w:rPr>
        <w:t>(Hülsmann,2016)</w:t>
      </w:r>
    </w:p>
    <w:p w14:paraId="3FD2463E" w14:textId="77777777" w:rsidR="00105280" w:rsidRPr="00422F9B" w:rsidRDefault="00105280" w:rsidP="0055060E">
      <w:pPr>
        <w:pStyle w:val="BodyText"/>
        <w:spacing w:line="360" w:lineRule="auto"/>
        <w:ind w:left="0" w:firstLine="720"/>
        <w:jc w:val="both"/>
        <w:rPr>
          <w:rFonts w:asciiTheme="majorBidi" w:hAnsiTheme="majorBidi" w:cstheme="majorBidi"/>
          <w:b/>
        </w:rPr>
      </w:pPr>
    </w:p>
    <w:p w14:paraId="00DD80D5" w14:textId="50ED299D" w:rsidR="00105280" w:rsidRPr="00B63AC7" w:rsidRDefault="00624D53" w:rsidP="00B63AC7">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1.2.12</w:t>
      </w:r>
      <w:r w:rsidR="00B63AC7">
        <w:rPr>
          <w:rFonts w:asciiTheme="majorBidi" w:hAnsiTheme="majorBidi" w:cstheme="majorBidi"/>
          <w:b/>
          <w:bCs/>
          <w:sz w:val="32"/>
          <w:szCs w:val="32"/>
        </w:rPr>
        <w:t xml:space="preserve"> </w:t>
      </w:r>
      <w:r w:rsidR="004669A7" w:rsidRPr="00B63AC7">
        <w:rPr>
          <w:rFonts w:asciiTheme="majorBidi" w:hAnsiTheme="majorBidi" w:cstheme="majorBidi"/>
          <w:b/>
          <w:bCs/>
          <w:sz w:val="32"/>
          <w:szCs w:val="32"/>
        </w:rPr>
        <w:t>Overfilling of the Root Canals</w:t>
      </w:r>
    </w:p>
    <w:p w14:paraId="4CA429B8" w14:textId="36375BA0" w:rsidR="00105280" w:rsidRPr="00422F9B" w:rsidRDefault="004669A7" w:rsidP="0055060E">
      <w:pPr>
        <w:spacing w:line="360" w:lineRule="auto"/>
        <w:ind w:firstLine="720"/>
        <w:jc w:val="both"/>
        <w:rPr>
          <w:rFonts w:asciiTheme="majorBidi" w:hAnsiTheme="majorBidi" w:cstheme="majorBidi"/>
          <w:b/>
          <w:sz w:val="28"/>
          <w:szCs w:val="28"/>
        </w:rPr>
      </w:pPr>
      <w:r w:rsidRPr="00422F9B">
        <w:rPr>
          <w:rFonts w:asciiTheme="majorBidi" w:hAnsiTheme="majorBidi" w:cstheme="majorBidi"/>
          <w:sz w:val="28"/>
          <w:szCs w:val="28"/>
        </w:rPr>
        <w:t xml:space="preserve">Overfilling of the root canals is filling more than 2 mm </w:t>
      </w:r>
      <w:proofErr w:type="spellStart"/>
      <w:r w:rsidRPr="00422F9B">
        <w:rPr>
          <w:rFonts w:asciiTheme="majorBidi" w:hAnsiTheme="majorBidi" w:cstheme="majorBidi"/>
          <w:sz w:val="28"/>
          <w:szCs w:val="28"/>
        </w:rPr>
        <w:t>beyondthe</w:t>
      </w:r>
      <w:proofErr w:type="spellEnd"/>
      <w:r w:rsidRPr="00422F9B">
        <w:rPr>
          <w:rFonts w:asciiTheme="majorBidi" w:hAnsiTheme="majorBidi" w:cstheme="majorBidi"/>
          <w:sz w:val="28"/>
          <w:szCs w:val="28"/>
        </w:rPr>
        <w:t xml:space="preserve"> radiographic apex.</w:t>
      </w:r>
      <w:r w:rsidR="00B63AC7">
        <w:rPr>
          <w:rFonts w:asciiTheme="majorBidi" w:hAnsiTheme="majorBidi" w:cstheme="majorBidi"/>
          <w:sz w:val="28"/>
          <w:szCs w:val="28"/>
        </w:rPr>
        <w:t xml:space="preserve"> </w:t>
      </w:r>
      <w:r w:rsidRPr="00422F9B">
        <w:rPr>
          <w:rFonts w:asciiTheme="majorBidi" w:hAnsiTheme="majorBidi" w:cstheme="majorBidi"/>
          <w:b/>
          <w:sz w:val="28"/>
          <w:szCs w:val="28"/>
        </w:rPr>
        <w:t>(Garg</w:t>
      </w:r>
      <w:r w:rsidR="001169AF" w:rsidRPr="00422F9B">
        <w:rPr>
          <w:rFonts w:asciiTheme="majorBidi" w:hAnsiTheme="majorBidi" w:cstheme="majorBidi"/>
          <w:b/>
          <w:sz w:val="28"/>
          <w:szCs w:val="28"/>
        </w:rPr>
        <w:t>&amp;</w:t>
      </w:r>
      <w:r w:rsidRPr="00422F9B">
        <w:rPr>
          <w:rFonts w:asciiTheme="majorBidi" w:hAnsiTheme="majorBidi" w:cstheme="majorBidi"/>
          <w:b/>
          <w:sz w:val="28"/>
          <w:szCs w:val="28"/>
        </w:rPr>
        <w:t xml:space="preserve"> Garg, 2014).</w:t>
      </w:r>
    </w:p>
    <w:p w14:paraId="7F753E78" w14:textId="77777777" w:rsidR="00B63AC7" w:rsidRPr="00B63AC7" w:rsidRDefault="00B63AC7" w:rsidP="00B63AC7">
      <w:pPr>
        <w:tabs>
          <w:tab w:val="left" w:pos="6852"/>
        </w:tabs>
        <w:spacing w:line="360" w:lineRule="auto"/>
        <w:jc w:val="center"/>
        <w:rPr>
          <w:rFonts w:asciiTheme="majorBidi" w:hAnsiTheme="majorBidi" w:cstheme="majorBidi"/>
          <w:b/>
          <w:bCs/>
          <w:sz w:val="24"/>
          <w:szCs w:val="24"/>
        </w:rPr>
      </w:pPr>
      <w:r w:rsidRPr="00B63AC7">
        <w:rPr>
          <w:rFonts w:asciiTheme="majorBidi" w:hAnsiTheme="majorBidi" w:cstheme="majorBidi"/>
          <w:b/>
          <w:bCs/>
          <w:noProof/>
          <w:sz w:val="24"/>
          <w:szCs w:val="24"/>
        </w:rPr>
        <w:drawing>
          <wp:inline distT="0" distB="0" distL="0" distR="0" wp14:anchorId="721D1143" wp14:editId="4AA1CB4A">
            <wp:extent cx="3452857" cy="2299335"/>
            <wp:effectExtent l="38100" t="38100" r="33655" b="43815"/>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52857" cy="2299335"/>
                    </a:xfrm>
                    <a:prstGeom prst="rect">
                      <a:avLst/>
                    </a:prstGeom>
                    <a:ln w="28575">
                      <a:solidFill>
                        <a:schemeClr val="tx1"/>
                      </a:solidFill>
                    </a:ln>
                  </pic:spPr>
                </pic:pic>
              </a:graphicData>
            </a:graphic>
          </wp:inline>
        </w:drawing>
      </w:r>
    </w:p>
    <w:p w14:paraId="50E1567B" w14:textId="022E34B3" w:rsidR="00105280" w:rsidRPr="00B63AC7" w:rsidRDefault="004669A7" w:rsidP="00B63AC7">
      <w:pPr>
        <w:tabs>
          <w:tab w:val="left" w:pos="6852"/>
        </w:tabs>
        <w:spacing w:line="360" w:lineRule="auto"/>
        <w:jc w:val="center"/>
        <w:rPr>
          <w:rFonts w:asciiTheme="majorBidi" w:hAnsiTheme="majorBidi" w:cstheme="majorBidi"/>
          <w:b/>
          <w:bCs/>
          <w:sz w:val="24"/>
          <w:szCs w:val="24"/>
        </w:rPr>
      </w:pPr>
      <w:r w:rsidRPr="00B63AC7">
        <w:rPr>
          <w:rFonts w:asciiTheme="majorBidi" w:hAnsiTheme="majorBidi" w:cstheme="majorBidi"/>
          <w:b/>
          <w:bCs/>
          <w:sz w:val="24"/>
          <w:szCs w:val="24"/>
        </w:rPr>
        <w:t>Figure 1.1</w:t>
      </w:r>
      <w:r w:rsidR="00C14FDD">
        <w:rPr>
          <w:rFonts w:asciiTheme="majorBidi" w:hAnsiTheme="majorBidi" w:cstheme="majorBidi"/>
          <w:b/>
          <w:bCs/>
          <w:sz w:val="24"/>
          <w:szCs w:val="24"/>
        </w:rPr>
        <w:t>2</w:t>
      </w:r>
      <w:r w:rsidRPr="00B63AC7">
        <w:rPr>
          <w:rFonts w:asciiTheme="majorBidi" w:hAnsiTheme="majorBidi" w:cstheme="majorBidi"/>
          <w:b/>
          <w:bCs/>
          <w:sz w:val="24"/>
          <w:szCs w:val="24"/>
        </w:rPr>
        <w:t>: Radiograph showing over-extended gutta-percha in 36.</w:t>
      </w:r>
    </w:p>
    <w:p w14:paraId="6FBF7B6E" w14:textId="77777777" w:rsidR="00105280" w:rsidRPr="00422F9B" w:rsidRDefault="00105280" w:rsidP="0055060E">
      <w:pPr>
        <w:pStyle w:val="BodyText"/>
        <w:spacing w:line="360" w:lineRule="auto"/>
        <w:ind w:left="0" w:firstLine="720"/>
        <w:jc w:val="both"/>
        <w:rPr>
          <w:rFonts w:asciiTheme="majorBidi" w:hAnsiTheme="majorBidi" w:cstheme="majorBidi"/>
        </w:rPr>
      </w:pPr>
    </w:p>
    <w:p w14:paraId="1FEF277E" w14:textId="4E16D199" w:rsidR="00105280"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 xml:space="preserve">The long-term prognosis is dictated by the quality of the apical seal, the amount and biocompatibility of extruded material, host response, and toxicity and sealing ability of the root-end filling </w:t>
      </w:r>
      <w:r w:rsidR="00B63AC7" w:rsidRPr="00422F9B">
        <w:rPr>
          <w:rFonts w:asciiTheme="majorBidi" w:hAnsiTheme="majorBidi" w:cstheme="majorBidi"/>
        </w:rPr>
        <w:t>material.</w:t>
      </w:r>
      <w:r w:rsidR="00B63AC7" w:rsidRPr="00422F9B">
        <w:rPr>
          <w:rFonts w:asciiTheme="majorBidi" w:hAnsiTheme="majorBidi" w:cstheme="majorBidi"/>
          <w:b/>
        </w:rPr>
        <w:t xml:space="preserve"> (</w:t>
      </w:r>
      <w:proofErr w:type="spellStart"/>
      <w:r w:rsidRPr="00422F9B">
        <w:rPr>
          <w:rFonts w:asciiTheme="majorBidi" w:hAnsiTheme="majorBidi" w:cstheme="majorBidi"/>
          <w:b/>
        </w:rPr>
        <w:t>Torabinejad</w:t>
      </w:r>
      <w:proofErr w:type="spellEnd"/>
      <w:r w:rsidR="001169AF" w:rsidRPr="00422F9B">
        <w:rPr>
          <w:rFonts w:asciiTheme="majorBidi" w:hAnsiTheme="majorBidi" w:cstheme="majorBidi"/>
          <w:b/>
        </w:rPr>
        <w:t>&amp;</w:t>
      </w:r>
      <w:r w:rsidRPr="00422F9B">
        <w:rPr>
          <w:rFonts w:asciiTheme="majorBidi" w:hAnsiTheme="majorBidi" w:cstheme="majorBidi"/>
          <w:b/>
        </w:rPr>
        <w:t xml:space="preserve"> Johnson, 2015).</w:t>
      </w:r>
    </w:p>
    <w:p w14:paraId="5C73B16C" w14:textId="77777777" w:rsidR="00B63AC7" w:rsidRPr="00422F9B" w:rsidRDefault="00B63AC7" w:rsidP="0055060E">
      <w:pPr>
        <w:pStyle w:val="BodyText"/>
        <w:spacing w:line="360" w:lineRule="auto"/>
        <w:ind w:left="0" w:firstLine="720"/>
        <w:jc w:val="both"/>
        <w:rPr>
          <w:rFonts w:asciiTheme="majorBidi" w:hAnsiTheme="majorBidi" w:cstheme="majorBidi"/>
          <w:b/>
        </w:rPr>
      </w:pPr>
    </w:p>
    <w:p w14:paraId="34CAE26B" w14:textId="77777777"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 xml:space="preserve">Filling materials might act as a foreign body, causing irritation of the </w:t>
      </w:r>
      <w:proofErr w:type="spellStart"/>
      <w:r w:rsidRPr="00422F9B">
        <w:rPr>
          <w:rFonts w:asciiTheme="majorBidi" w:hAnsiTheme="majorBidi" w:cstheme="majorBidi"/>
        </w:rPr>
        <w:t>periradicular</w:t>
      </w:r>
      <w:proofErr w:type="spellEnd"/>
      <w:r w:rsidRPr="00422F9B">
        <w:rPr>
          <w:rFonts w:asciiTheme="majorBidi" w:hAnsiTheme="majorBidi" w:cstheme="majorBidi"/>
        </w:rPr>
        <w:t xml:space="preserve"> tissues</w:t>
      </w:r>
    </w:p>
    <w:p w14:paraId="1903D950" w14:textId="5674660B" w:rsidR="00105280" w:rsidRPr="00B63AC7" w:rsidRDefault="004669A7" w:rsidP="00B63AC7">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Not all overfilled teeth are doomed to treatment failure, because approximately 76 percent of overfilled teeth heal satisfactorily after</w:t>
      </w:r>
      <w:r w:rsidR="00B63AC7">
        <w:rPr>
          <w:rFonts w:asciiTheme="majorBidi" w:hAnsiTheme="majorBidi" w:cstheme="majorBidi"/>
        </w:rPr>
        <w:t xml:space="preserve"> </w:t>
      </w:r>
      <w:r w:rsidRPr="00422F9B">
        <w:rPr>
          <w:rFonts w:asciiTheme="majorBidi" w:hAnsiTheme="majorBidi" w:cstheme="majorBidi"/>
        </w:rPr>
        <w:t xml:space="preserve">proper endodontic therapy. </w:t>
      </w:r>
    </w:p>
    <w:p w14:paraId="43B4A336" w14:textId="49DA8DAE"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 xml:space="preserve">The response of the </w:t>
      </w:r>
      <w:proofErr w:type="spellStart"/>
      <w:r w:rsidRPr="00422F9B">
        <w:rPr>
          <w:rFonts w:asciiTheme="majorBidi" w:hAnsiTheme="majorBidi" w:cstheme="majorBidi"/>
        </w:rPr>
        <w:t>periradicular</w:t>
      </w:r>
      <w:proofErr w:type="spellEnd"/>
      <w:r w:rsidRPr="00422F9B">
        <w:rPr>
          <w:rFonts w:asciiTheme="majorBidi" w:hAnsiTheme="majorBidi" w:cstheme="majorBidi"/>
        </w:rPr>
        <w:t xml:space="preserve"> tissues to root canal filling materials depends on the complex interaction between the properties of materials (that is, cytotoxicity, </w:t>
      </w:r>
      <w:proofErr w:type="spellStart"/>
      <w:r w:rsidRPr="00422F9B">
        <w:rPr>
          <w:rFonts w:asciiTheme="majorBidi" w:hAnsiTheme="majorBidi" w:cstheme="majorBidi"/>
        </w:rPr>
        <w:t>antigeneity</w:t>
      </w:r>
      <w:proofErr w:type="spellEnd"/>
      <w:r w:rsidRPr="00422F9B">
        <w:rPr>
          <w:rFonts w:asciiTheme="majorBidi" w:hAnsiTheme="majorBidi" w:cstheme="majorBidi"/>
        </w:rPr>
        <w:t xml:space="preserve"> and quantity) and the host’s immune defenses (innate and adapted). </w:t>
      </w:r>
      <w:r w:rsidR="00537F54">
        <w:rPr>
          <w:rFonts w:asciiTheme="majorBidi" w:hAnsiTheme="majorBidi" w:cstheme="majorBidi"/>
          <w:b/>
        </w:rPr>
        <w:t>(</w:t>
      </w:r>
      <w:r w:rsidRPr="00422F9B">
        <w:rPr>
          <w:rFonts w:asciiTheme="majorBidi" w:hAnsiTheme="majorBidi" w:cstheme="majorBidi"/>
          <w:b/>
        </w:rPr>
        <w:t xml:space="preserve"> LIN, 2005).</w:t>
      </w:r>
    </w:p>
    <w:p w14:paraId="03E61D98" w14:textId="77777777"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 xml:space="preserve">Endodontic treatment failures associated with overfilled teeth usually are caused by concomitant </w:t>
      </w:r>
      <w:proofErr w:type="spellStart"/>
      <w:r w:rsidRPr="00422F9B">
        <w:rPr>
          <w:rFonts w:asciiTheme="majorBidi" w:hAnsiTheme="majorBidi" w:cstheme="majorBidi"/>
        </w:rPr>
        <w:t>intraradicular</w:t>
      </w:r>
      <w:proofErr w:type="spellEnd"/>
      <w:r w:rsidRPr="00422F9B">
        <w:rPr>
          <w:rFonts w:asciiTheme="majorBidi" w:hAnsiTheme="majorBidi" w:cstheme="majorBidi"/>
        </w:rPr>
        <w:t xml:space="preserve"> infection, </w:t>
      </w:r>
      <w:proofErr w:type="spellStart"/>
      <w:r w:rsidRPr="00422F9B">
        <w:rPr>
          <w:rFonts w:asciiTheme="majorBidi" w:hAnsiTheme="majorBidi" w:cstheme="majorBidi"/>
        </w:rPr>
        <w:t>extraradicular</w:t>
      </w:r>
      <w:proofErr w:type="spellEnd"/>
      <w:r w:rsidRPr="00422F9B">
        <w:rPr>
          <w:rFonts w:asciiTheme="majorBidi" w:hAnsiTheme="majorBidi" w:cstheme="majorBidi"/>
        </w:rPr>
        <w:t xml:space="preserve"> infection, or both</w:t>
      </w:r>
      <w:r w:rsidR="001169AF" w:rsidRPr="00422F9B">
        <w:rPr>
          <w:rFonts w:asciiTheme="majorBidi" w:hAnsiTheme="majorBidi" w:cstheme="majorBidi"/>
        </w:rPr>
        <w:t>.</w:t>
      </w:r>
    </w:p>
    <w:p w14:paraId="2E0A14EE" w14:textId="26520F73" w:rsidR="001169AF" w:rsidRPr="00422F9B" w:rsidRDefault="004669A7" w:rsidP="0055060E">
      <w:pPr>
        <w:pStyle w:val="BodyText"/>
        <w:spacing w:line="360" w:lineRule="auto"/>
        <w:ind w:left="0" w:firstLine="720"/>
        <w:jc w:val="both"/>
        <w:rPr>
          <w:rFonts w:asciiTheme="majorBidi" w:hAnsiTheme="majorBidi" w:cstheme="majorBidi"/>
          <w:b/>
          <w:spacing w:val="-1"/>
        </w:rPr>
      </w:pPr>
      <w:r w:rsidRPr="00422F9B">
        <w:rPr>
          <w:rFonts w:asciiTheme="majorBidi" w:hAnsiTheme="majorBidi" w:cstheme="majorBidi"/>
        </w:rPr>
        <w:t>Overfilling is not encouraged, because the filling material may cause foreign-body giant cell reaction, or may act as a foreign</w:t>
      </w:r>
      <w:r w:rsidRPr="00422F9B">
        <w:rPr>
          <w:rFonts w:asciiTheme="majorBidi" w:hAnsiTheme="majorBidi" w:cstheme="majorBidi"/>
          <w:spacing w:val="40"/>
        </w:rPr>
        <w:t xml:space="preserve"> </w:t>
      </w:r>
      <w:r w:rsidRPr="00422F9B">
        <w:rPr>
          <w:rFonts w:asciiTheme="majorBidi" w:hAnsiTheme="majorBidi" w:cstheme="majorBidi"/>
        </w:rPr>
        <w:t>body</w:t>
      </w:r>
      <w:r w:rsidRPr="00422F9B">
        <w:rPr>
          <w:rFonts w:asciiTheme="majorBidi" w:hAnsiTheme="majorBidi" w:cstheme="majorBidi"/>
          <w:spacing w:val="-2"/>
        </w:rPr>
        <w:t xml:space="preserve"> </w:t>
      </w:r>
      <w:r w:rsidRPr="00422F9B">
        <w:rPr>
          <w:rFonts w:asciiTheme="majorBidi" w:hAnsiTheme="majorBidi" w:cstheme="majorBidi"/>
        </w:rPr>
        <w:t>that supports the formation of biofilms.</w:t>
      </w:r>
      <w:r w:rsidRPr="00422F9B">
        <w:rPr>
          <w:rFonts w:asciiTheme="majorBidi" w:hAnsiTheme="majorBidi" w:cstheme="majorBidi"/>
          <w:spacing w:val="-1"/>
        </w:rPr>
        <w:t xml:space="preserve"> </w:t>
      </w:r>
      <w:r w:rsidR="001169AF" w:rsidRPr="00422F9B">
        <w:rPr>
          <w:rFonts w:asciiTheme="majorBidi" w:hAnsiTheme="majorBidi" w:cstheme="majorBidi"/>
          <w:spacing w:val="-1"/>
        </w:rPr>
        <w:t>.</w:t>
      </w:r>
      <w:r w:rsidR="0095319A">
        <w:rPr>
          <w:rFonts w:asciiTheme="majorBidi" w:hAnsiTheme="majorBidi" w:cstheme="majorBidi"/>
          <w:b/>
          <w:spacing w:val="-1"/>
        </w:rPr>
        <w:t>(</w:t>
      </w:r>
      <w:proofErr w:type="spellStart"/>
      <w:r w:rsidR="0095319A">
        <w:rPr>
          <w:rFonts w:asciiTheme="majorBidi" w:hAnsiTheme="majorBidi" w:cstheme="majorBidi"/>
          <w:b/>
          <w:spacing w:val="-1"/>
        </w:rPr>
        <w:t>Siqueira</w:t>
      </w:r>
      <w:proofErr w:type="spellEnd"/>
      <w:r w:rsidR="0095319A">
        <w:rPr>
          <w:rFonts w:asciiTheme="majorBidi" w:hAnsiTheme="majorBidi" w:cstheme="majorBidi"/>
          <w:b/>
          <w:spacing w:val="-1"/>
        </w:rPr>
        <w:t xml:space="preserve"> </w:t>
      </w:r>
      <w:r w:rsidR="001169AF" w:rsidRPr="00422F9B">
        <w:rPr>
          <w:rFonts w:asciiTheme="majorBidi" w:hAnsiTheme="majorBidi" w:cstheme="majorBidi"/>
          <w:b/>
          <w:spacing w:val="-1"/>
        </w:rPr>
        <w:t>, 2001).</w:t>
      </w:r>
    </w:p>
    <w:p w14:paraId="53D1B797" w14:textId="77777777" w:rsidR="002C5278" w:rsidRPr="00422F9B" w:rsidRDefault="002C5278" w:rsidP="0055060E">
      <w:pPr>
        <w:pStyle w:val="BodyText"/>
        <w:spacing w:line="360" w:lineRule="auto"/>
        <w:ind w:left="0" w:firstLine="720"/>
        <w:jc w:val="both"/>
        <w:rPr>
          <w:rFonts w:asciiTheme="majorBidi" w:hAnsiTheme="majorBidi" w:cstheme="majorBidi"/>
          <w:b/>
          <w:spacing w:val="-2"/>
        </w:rPr>
      </w:pPr>
    </w:p>
    <w:p w14:paraId="2F7D007C" w14:textId="77777777" w:rsidR="002C5278" w:rsidRPr="00B63AC7" w:rsidRDefault="002C5278" w:rsidP="00B63AC7">
      <w:pPr>
        <w:tabs>
          <w:tab w:val="left" w:pos="6852"/>
        </w:tabs>
        <w:spacing w:line="360" w:lineRule="auto"/>
        <w:rPr>
          <w:rFonts w:asciiTheme="majorBidi" w:hAnsiTheme="majorBidi" w:cstheme="majorBidi"/>
          <w:b/>
          <w:bCs/>
          <w:sz w:val="32"/>
          <w:szCs w:val="32"/>
        </w:rPr>
      </w:pPr>
      <w:r w:rsidRPr="00B63AC7">
        <w:rPr>
          <w:rFonts w:asciiTheme="majorBidi" w:hAnsiTheme="majorBidi" w:cstheme="majorBidi"/>
          <w:b/>
          <w:bCs/>
          <w:sz w:val="32"/>
          <w:szCs w:val="32"/>
        </w:rPr>
        <w:t>Management</w:t>
      </w:r>
    </w:p>
    <w:p w14:paraId="69886CB6" w14:textId="28DE7ABE" w:rsidR="002C5278" w:rsidRPr="00422F9B" w:rsidRDefault="002C5278"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bCs/>
        </w:rPr>
        <w:t xml:space="preserve">If overextension of </w:t>
      </w:r>
      <w:proofErr w:type="spellStart"/>
      <w:r w:rsidRPr="00422F9B">
        <w:rPr>
          <w:rFonts w:asciiTheme="majorBidi" w:hAnsiTheme="majorBidi" w:cstheme="majorBidi"/>
          <w:bCs/>
        </w:rPr>
        <w:t>obturation</w:t>
      </w:r>
      <w:proofErr w:type="spellEnd"/>
      <w:r w:rsidRPr="00422F9B">
        <w:rPr>
          <w:rFonts w:asciiTheme="majorBidi" w:hAnsiTheme="majorBidi" w:cstheme="majorBidi"/>
          <w:bCs/>
        </w:rPr>
        <w:t xml:space="preserve"> material occurs, </w:t>
      </w:r>
      <w:proofErr w:type="spellStart"/>
      <w:r w:rsidRPr="00422F9B">
        <w:rPr>
          <w:rFonts w:asciiTheme="majorBidi" w:hAnsiTheme="majorBidi" w:cstheme="majorBidi"/>
          <w:bCs/>
        </w:rPr>
        <w:t>orthograde</w:t>
      </w:r>
      <w:proofErr w:type="spellEnd"/>
      <w:r w:rsidRPr="00422F9B">
        <w:rPr>
          <w:rFonts w:asciiTheme="majorBidi" w:hAnsiTheme="majorBidi" w:cstheme="majorBidi"/>
          <w:bCs/>
        </w:rPr>
        <w:t xml:space="preserve"> removal should be attempted for over-extended gutta-percha, which frequently can be removed with </w:t>
      </w:r>
      <w:proofErr w:type="spellStart"/>
      <w:r w:rsidRPr="00422F9B">
        <w:rPr>
          <w:rFonts w:asciiTheme="majorBidi" w:hAnsiTheme="majorBidi" w:cstheme="majorBidi"/>
          <w:bCs/>
        </w:rPr>
        <w:t>Hedström</w:t>
      </w:r>
      <w:proofErr w:type="spellEnd"/>
      <w:r w:rsidRPr="00422F9B">
        <w:rPr>
          <w:rFonts w:asciiTheme="majorBidi" w:hAnsiTheme="majorBidi" w:cstheme="majorBidi"/>
          <w:bCs/>
        </w:rPr>
        <w:t xml:space="preserve"> ﬁles carefully screwed into the gutta-perch</w:t>
      </w:r>
      <w:r w:rsidR="00D23049">
        <w:rPr>
          <w:rFonts w:asciiTheme="majorBidi" w:hAnsiTheme="majorBidi" w:cstheme="majorBidi"/>
          <w:bCs/>
        </w:rPr>
        <w:t xml:space="preserve">a. The apical part of the </w:t>
      </w:r>
      <w:proofErr w:type="spellStart"/>
      <w:r w:rsidR="00D23049">
        <w:rPr>
          <w:rFonts w:asciiTheme="majorBidi" w:hAnsiTheme="majorBidi" w:cstheme="majorBidi"/>
          <w:bCs/>
        </w:rPr>
        <w:t>gutta</w:t>
      </w:r>
      <w:proofErr w:type="spellEnd"/>
      <w:r w:rsidR="00D23049">
        <w:rPr>
          <w:rFonts w:asciiTheme="majorBidi" w:hAnsiTheme="majorBidi" w:cstheme="majorBidi"/>
          <w:bCs/>
        </w:rPr>
        <w:t xml:space="preserve"> </w:t>
      </w:r>
      <w:proofErr w:type="spellStart"/>
      <w:r w:rsidR="00D23049">
        <w:rPr>
          <w:rFonts w:asciiTheme="majorBidi" w:hAnsiTheme="majorBidi" w:cstheme="majorBidi"/>
          <w:bCs/>
        </w:rPr>
        <w:t>per</w:t>
      </w:r>
      <w:r w:rsidRPr="00422F9B">
        <w:rPr>
          <w:rFonts w:asciiTheme="majorBidi" w:hAnsiTheme="majorBidi" w:cstheme="majorBidi"/>
          <w:bCs/>
        </w:rPr>
        <w:t>cha</w:t>
      </w:r>
      <w:proofErr w:type="spellEnd"/>
      <w:r w:rsidRPr="00422F9B">
        <w:rPr>
          <w:rFonts w:asciiTheme="majorBidi" w:hAnsiTheme="majorBidi" w:cstheme="majorBidi"/>
          <w:bCs/>
        </w:rPr>
        <w:t xml:space="preserve"> can be removed using a ﬁle similar to a cork-</w:t>
      </w:r>
      <w:proofErr w:type="spellStart"/>
      <w:r w:rsidRPr="00422F9B">
        <w:rPr>
          <w:rFonts w:asciiTheme="majorBidi" w:hAnsiTheme="majorBidi" w:cstheme="majorBidi"/>
          <w:bCs/>
        </w:rPr>
        <w:t>screwer</w:t>
      </w:r>
      <w:proofErr w:type="spellEnd"/>
      <w:r w:rsidRPr="00422F9B">
        <w:rPr>
          <w:rFonts w:asciiTheme="majorBidi" w:hAnsiTheme="majorBidi" w:cstheme="majorBidi"/>
          <w:bCs/>
        </w:rPr>
        <w:t xml:space="preserve">. If only sealer has been extruded, a conservative approach is recommended with radiographic controls in short intervals as long as no clinical or </w:t>
      </w:r>
      <w:proofErr w:type="spellStart"/>
      <w:r w:rsidRPr="00422F9B">
        <w:rPr>
          <w:rFonts w:asciiTheme="majorBidi" w:hAnsiTheme="majorBidi" w:cstheme="majorBidi"/>
          <w:bCs/>
        </w:rPr>
        <w:t>radiographical</w:t>
      </w:r>
      <w:proofErr w:type="spellEnd"/>
      <w:r w:rsidRPr="00422F9B">
        <w:rPr>
          <w:rFonts w:asciiTheme="majorBidi" w:hAnsiTheme="majorBidi" w:cstheme="majorBidi"/>
          <w:bCs/>
        </w:rPr>
        <w:t xml:space="preserve"> symptoms indicating </w:t>
      </w:r>
      <w:proofErr w:type="spellStart"/>
      <w:r w:rsidRPr="00422F9B">
        <w:rPr>
          <w:rFonts w:asciiTheme="majorBidi" w:hAnsiTheme="majorBidi" w:cstheme="majorBidi"/>
          <w:bCs/>
        </w:rPr>
        <w:t>periradicular</w:t>
      </w:r>
      <w:proofErr w:type="spellEnd"/>
      <w:r w:rsidRPr="00422F9B">
        <w:rPr>
          <w:rFonts w:asciiTheme="majorBidi" w:hAnsiTheme="majorBidi" w:cstheme="majorBidi"/>
          <w:bCs/>
        </w:rPr>
        <w:t xml:space="preserve"> inﬂammation are present. Depending on the type of extruded sealer, resorption can be observed over time. In case of new or persisting apical inﬂammation, surgical removal will be indicated.</w:t>
      </w:r>
      <w:r w:rsidR="00F20118" w:rsidRPr="00422F9B">
        <w:rPr>
          <w:rFonts w:asciiTheme="majorBidi" w:hAnsiTheme="majorBidi" w:cstheme="majorBidi"/>
        </w:rPr>
        <w:t xml:space="preserve"> </w:t>
      </w:r>
      <w:r w:rsidR="00F20118" w:rsidRPr="00422F9B">
        <w:rPr>
          <w:rFonts w:asciiTheme="majorBidi" w:hAnsiTheme="majorBidi" w:cstheme="majorBidi"/>
          <w:b/>
        </w:rPr>
        <w:t>(</w:t>
      </w:r>
      <w:proofErr w:type="spellStart"/>
      <w:r w:rsidR="00F20118" w:rsidRPr="00422F9B">
        <w:rPr>
          <w:rFonts w:asciiTheme="majorBidi" w:hAnsiTheme="majorBidi" w:cstheme="majorBidi"/>
          <w:b/>
        </w:rPr>
        <w:t>Hülsmann</w:t>
      </w:r>
      <w:proofErr w:type="spellEnd"/>
      <w:r w:rsidR="00F20118" w:rsidRPr="00422F9B">
        <w:rPr>
          <w:rFonts w:asciiTheme="majorBidi" w:hAnsiTheme="majorBidi" w:cstheme="majorBidi"/>
          <w:b/>
        </w:rPr>
        <w:t>,</w:t>
      </w:r>
      <w:r w:rsidR="00B63AC7">
        <w:rPr>
          <w:rFonts w:asciiTheme="majorBidi" w:hAnsiTheme="majorBidi" w:cstheme="majorBidi"/>
          <w:b/>
        </w:rPr>
        <w:t xml:space="preserve"> </w:t>
      </w:r>
      <w:r w:rsidR="00F20118" w:rsidRPr="00422F9B">
        <w:rPr>
          <w:rFonts w:asciiTheme="majorBidi" w:hAnsiTheme="majorBidi" w:cstheme="majorBidi"/>
          <w:b/>
        </w:rPr>
        <w:t>2016)</w:t>
      </w:r>
    </w:p>
    <w:p w14:paraId="31BF6FE3" w14:textId="7DBA9788" w:rsidR="00105280" w:rsidRDefault="00105280" w:rsidP="0055060E">
      <w:pPr>
        <w:pStyle w:val="BodyText"/>
        <w:spacing w:line="360" w:lineRule="auto"/>
        <w:ind w:left="0" w:firstLine="720"/>
        <w:jc w:val="both"/>
        <w:rPr>
          <w:rFonts w:asciiTheme="majorBidi" w:hAnsiTheme="majorBidi" w:cstheme="majorBidi"/>
          <w:bCs/>
        </w:rPr>
      </w:pPr>
    </w:p>
    <w:p w14:paraId="7A542826" w14:textId="099541CE" w:rsidR="00B63AC7" w:rsidRDefault="00B63AC7" w:rsidP="0055060E">
      <w:pPr>
        <w:pStyle w:val="BodyText"/>
        <w:spacing w:line="360" w:lineRule="auto"/>
        <w:ind w:left="0" w:firstLine="720"/>
        <w:jc w:val="both"/>
        <w:rPr>
          <w:rFonts w:asciiTheme="majorBidi" w:hAnsiTheme="majorBidi" w:cstheme="majorBidi"/>
          <w:bCs/>
        </w:rPr>
      </w:pPr>
    </w:p>
    <w:p w14:paraId="3E0A2306" w14:textId="77777777" w:rsidR="00B63AC7" w:rsidRPr="00422F9B" w:rsidRDefault="00B63AC7" w:rsidP="0055060E">
      <w:pPr>
        <w:pStyle w:val="BodyText"/>
        <w:spacing w:line="360" w:lineRule="auto"/>
        <w:ind w:left="0" w:firstLine="720"/>
        <w:jc w:val="both"/>
        <w:rPr>
          <w:rFonts w:asciiTheme="majorBidi" w:hAnsiTheme="majorBidi" w:cstheme="majorBidi"/>
          <w:bCs/>
        </w:rPr>
      </w:pPr>
    </w:p>
    <w:p w14:paraId="4277C633" w14:textId="77777777" w:rsidR="005A6217" w:rsidRDefault="005A6217" w:rsidP="00B63AC7">
      <w:pPr>
        <w:tabs>
          <w:tab w:val="left" w:pos="6852"/>
        </w:tabs>
        <w:spacing w:line="360" w:lineRule="auto"/>
        <w:rPr>
          <w:rFonts w:asciiTheme="majorBidi" w:hAnsiTheme="majorBidi" w:cstheme="majorBidi"/>
          <w:b/>
          <w:bCs/>
          <w:sz w:val="32"/>
          <w:szCs w:val="32"/>
        </w:rPr>
      </w:pPr>
    </w:p>
    <w:p w14:paraId="18343547" w14:textId="2D1CBC7D" w:rsidR="00105280" w:rsidRPr="00B63AC7" w:rsidRDefault="00624D53" w:rsidP="00B63AC7">
      <w:pPr>
        <w:tabs>
          <w:tab w:val="left" w:pos="6852"/>
        </w:tabs>
        <w:spacing w:line="360" w:lineRule="auto"/>
        <w:rPr>
          <w:rFonts w:asciiTheme="majorBidi" w:hAnsiTheme="majorBidi" w:cstheme="majorBidi"/>
          <w:b/>
          <w:bCs/>
          <w:sz w:val="32"/>
          <w:szCs w:val="32"/>
        </w:rPr>
      </w:pPr>
      <w:r>
        <w:rPr>
          <w:rFonts w:asciiTheme="majorBidi" w:hAnsiTheme="majorBidi" w:cstheme="majorBidi"/>
          <w:b/>
          <w:bCs/>
          <w:sz w:val="32"/>
          <w:szCs w:val="32"/>
        </w:rPr>
        <w:t>1.2.13</w:t>
      </w:r>
      <w:r w:rsidR="00B63AC7">
        <w:rPr>
          <w:rFonts w:asciiTheme="majorBidi" w:hAnsiTheme="majorBidi" w:cstheme="majorBidi"/>
          <w:b/>
          <w:bCs/>
          <w:sz w:val="32"/>
          <w:szCs w:val="32"/>
        </w:rPr>
        <w:t xml:space="preserve"> </w:t>
      </w:r>
      <w:r w:rsidR="004669A7" w:rsidRPr="00B63AC7">
        <w:rPr>
          <w:rFonts w:asciiTheme="majorBidi" w:hAnsiTheme="majorBidi" w:cstheme="majorBidi"/>
          <w:b/>
          <w:bCs/>
          <w:sz w:val="32"/>
          <w:szCs w:val="32"/>
        </w:rPr>
        <w:t>VERTICAL ROOT FRACTURE.</w:t>
      </w:r>
    </w:p>
    <w:p w14:paraId="25ECA828" w14:textId="77777777" w:rsidR="00105280" w:rsidRPr="00422F9B" w:rsidRDefault="004669A7" w:rsidP="0055060E">
      <w:pPr>
        <w:pStyle w:val="BodyText"/>
        <w:spacing w:line="360" w:lineRule="auto"/>
        <w:ind w:left="0" w:firstLine="720"/>
        <w:jc w:val="both"/>
        <w:rPr>
          <w:rFonts w:asciiTheme="majorBidi" w:hAnsiTheme="majorBidi" w:cstheme="majorBidi"/>
          <w:b/>
        </w:rPr>
      </w:pPr>
      <w:r w:rsidRPr="00422F9B">
        <w:rPr>
          <w:rFonts w:asciiTheme="majorBidi" w:hAnsiTheme="majorBidi" w:cstheme="majorBidi"/>
        </w:rPr>
        <w:t xml:space="preserve">Vertical root fracture can occur at any phase of root canal treatment that is during biochemical preparation, </w:t>
      </w:r>
      <w:proofErr w:type="spellStart"/>
      <w:r w:rsidRPr="00422F9B">
        <w:rPr>
          <w:rFonts w:asciiTheme="majorBidi" w:hAnsiTheme="majorBidi" w:cstheme="majorBidi"/>
        </w:rPr>
        <w:t>obturation</w:t>
      </w:r>
      <w:proofErr w:type="spellEnd"/>
      <w:r w:rsidRPr="00422F9B">
        <w:rPr>
          <w:rFonts w:asciiTheme="majorBidi" w:hAnsiTheme="majorBidi" w:cstheme="majorBidi"/>
        </w:rPr>
        <w:t xml:space="preserve"> or during postplacement. This fracture results from wedging forces within the canal. These excessive forces exceed the binding strength of existing dentin causing fatigue and fracture. </w:t>
      </w:r>
      <w:r w:rsidRPr="00422F9B">
        <w:rPr>
          <w:rFonts w:asciiTheme="majorBidi" w:hAnsiTheme="majorBidi" w:cstheme="majorBidi"/>
          <w:b/>
        </w:rPr>
        <w:t>(Garg</w:t>
      </w:r>
      <w:r w:rsidR="001169AF" w:rsidRPr="00422F9B">
        <w:rPr>
          <w:rFonts w:asciiTheme="majorBidi" w:hAnsiTheme="majorBidi" w:cstheme="majorBidi"/>
          <w:b/>
        </w:rPr>
        <w:t>&amp;</w:t>
      </w:r>
      <w:r w:rsidRPr="00422F9B">
        <w:rPr>
          <w:rFonts w:asciiTheme="majorBidi" w:hAnsiTheme="majorBidi" w:cstheme="majorBidi"/>
          <w:b/>
        </w:rPr>
        <w:t xml:space="preserve"> Garg ,2014).</w:t>
      </w:r>
    </w:p>
    <w:p w14:paraId="62D387EF" w14:textId="7F64AC4A" w:rsidR="00105280" w:rsidRPr="00422F9B" w:rsidRDefault="004669A7" w:rsidP="00B63AC7">
      <w:pPr>
        <w:pStyle w:val="BodyText"/>
        <w:spacing w:line="360" w:lineRule="auto"/>
        <w:ind w:left="0" w:firstLine="720"/>
        <w:jc w:val="both"/>
        <w:rPr>
          <w:rFonts w:asciiTheme="majorBidi" w:hAnsiTheme="majorBidi" w:cstheme="majorBidi"/>
        </w:rPr>
      </w:pPr>
      <w:r w:rsidRPr="00422F9B">
        <w:rPr>
          <w:rFonts w:asciiTheme="majorBidi" w:hAnsiTheme="majorBidi" w:cstheme="majorBidi"/>
        </w:rPr>
        <w:t>This may take place during compaction, more often during lateral than vertical compaction. Sometimes vertical fractures, called “silent</w:t>
      </w:r>
      <w:r w:rsidRPr="00422F9B">
        <w:rPr>
          <w:rFonts w:asciiTheme="majorBidi" w:hAnsiTheme="majorBidi" w:cstheme="majorBidi"/>
          <w:spacing w:val="-6"/>
        </w:rPr>
        <w:t xml:space="preserve"> </w:t>
      </w:r>
      <w:r w:rsidRPr="00422F9B">
        <w:rPr>
          <w:rFonts w:asciiTheme="majorBidi" w:hAnsiTheme="majorBidi" w:cstheme="majorBidi"/>
        </w:rPr>
        <w:t>fractures,”</w:t>
      </w:r>
      <w:r w:rsidRPr="00422F9B">
        <w:rPr>
          <w:rFonts w:asciiTheme="majorBidi" w:hAnsiTheme="majorBidi" w:cstheme="majorBidi"/>
          <w:spacing w:val="-2"/>
        </w:rPr>
        <w:t xml:space="preserve"> </w:t>
      </w:r>
      <w:r w:rsidRPr="00422F9B">
        <w:rPr>
          <w:rFonts w:asciiTheme="majorBidi" w:hAnsiTheme="majorBidi" w:cstheme="majorBidi"/>
        </w:rPr>
        <w:t>can</w:t>
      </w:r>
      <w:r w:rsidRPr="00422F9B">
        <w:rPr>
          <w:rFonts w:asciiTheme="majorBidi" w:hAnsiTheme="majorBidi" w:cstheme="majorBidi"/>
          <w:spacing w:val="-1"/>
        </w:rPr>
        <w:t xml:space="preserve"> </w:t>
      </w:r>
      <w:r w:rsidRPr="00422F9B">
        <w:rPr>
          <w:rFonts w:asciiTheme="majorBidi" w:hAnsiTheme="majorBidi" w:cstheme="majorBidi"/>
        </w:rPr>
        <w:t>happen</w:t>
      </w:r>
      <w:r w:rsidRPr="00422F9B">
        <w:rPr>
          <w:rFonts w:asciiTheme="majorBidi" w:hAnsiTheme="majorBidi" w:cstheme="majorBidi"/>
          <w:spacing w:val="-6"/>
        </w:rPr>
        <w:t xml:space="preserve"> </w:t>
      </w:r>
      <w:r w:rsidRPr="00422F9B">
        <w:rPr>
          <w:rFonts w:asciiTheme="majorBidi" w:hAnsiTheme="majorBidi" w:cstheme="majorBidi"/>
        </w:rPr>
        <w:t>months or</w:t>
      </w:r>
      <w:r w:rsidRPr="00422F9B">
        <w:rPr>
          <w:rFonts w:asciiTheme="majorBidi" w:hAnsiTheme="majorBidi" w:cstheme="majorBidi"/>
          <w:spacing w:val="-2"/>
        </w:rPr>
        <w:t xml:space="preserve"> </w:t>
      </w:r>
      <w:r w:rsidRPr="00422F9B">
        <w:rPr>
          <w:rFonts w:asciiTheme="majorBidi" w:hAnsiTheme="majorBidi" w:cstheme="majorBidi"/>
        </w:rPr>
        <w:t>years</w:t>
      </w:r>
      <w:r w:rsidRPr="00422F9B">
        <w:rPr>
          <w:rFonts w:asciiTheme="majorBidi" w:hAnsiTheme="majorBidi" w:cstheme="majorBidi"/>
          <w:spacing w:val="-5"/>
        </w:rPr>
        <w:t xml:space="preserve"> </w:t>
      </w:r>
      <w:r w:rsidRPr="00422F9B">
        <w:rPr>
          <w:rFonts w:asciiTheme="majorBidi" w:hAnsiTheme="majorBidi" w:cstheme="majorBidi"/>
        </w:rPr>
        <w:t>later. It</w:t>
      </w:r>
      <w:r w:rsidRPr="00422F9B">
        <w:rPr>
          <w:rFonts w:asciiTheme="majorBidi" w:hAnsiTheme="majorBidi" w:cstheme="majorBidi"/>
          <w:spacing w:val="-1"/>
        </w:rPr>
        <w:t xml:space="preserve"> </w:t>
      </w:r>
      <w:r w:rsidRPr="00422F9B">
        <w:rPr>
          <w:rFonts w:asciiTheme="majorBidi" w:hAnsiTheme="majorBidi" w:cstheme="majorBidi"/>
        </w:rPr>
        <w:t>is suspected that stresses built up during compaction are relieved later,</w:t>
      </w:r>
      <w:r w:rsidRPr="00422F9B">
        <w:rPr>
          <w:rFonts w:asciiTheme="majorBidi" w:hAnsiTheme="majorBidi" w:cstheme="majorBidi"/>
          <w:spacing w:val="40"/>
        </w:rPr>
        <w:t xml:space="preserve"> </w:t>
      </w:r>
      <w:r w:rsidRPr="00422F9B">
        <w:rPr>
          <w:rFonts w:asciiTheme="majorBidi" w:hAnsiTheme="majorBidi" w:cstheme="majorBidi"/>
        </w:rPr>
        <w:t>following</w:t>
      </w:r>
      <w:r w:rsidRPr="00422F9B">
        <w:rPr>
          <w:rFonts w:asciiTheme="majorBidi" w:hAnsiTheme="majorBidi" w:cstheme="majorBidi"/>
          <w:spacing w:val="46"/>
        </w:rPr>
        <w:t xml:space="preserve"> </w:t>
      </w:r>
      <w:r w:rsidRPr="00422F9B">
        <w:rPr>
          <w:rFonts w:asciiTheme="majorBidi" w:hAnsiTheme="majorBidi" w:cstheme="majorBidi"/>
        </w:rPr>
        <w:t>additional</w:t>
      </w:r>
      <w:r w:rsidRPr="00422F9B">
        <w:rPr>
          <w:rFonts w:asciiTheme="majorBidi" w:hAnsiTheme="majorBidi" w:cstheme="majorBidi"/>
          <w:spacing w:val="44"/>
        </w:rPr>
        <w:t xml:space="preserve"> </w:t>
      </w:r>
      <w:r w:rsidRPr="00422F9B">
        <w:rPr>
          <w:rFonts w:asciiTheme="majorBidi" w:hAnsiTheme="majorBidi" w:cstheme="majorBidi"/>
        </w:rPr>
        <w:t>stress</w:t>
      </w:r>
      <w:r w:rsidRPr="00422F9B">
        <w:rPr>
          <w:rFonts w:asciiTheme="majorBidi" w:hAnsiTheme="majorBidi" w:cstheme="majorBidi"/>
          <w:spacing w:val="43"/>
        </w:rPr>
        <w:t xml:space="preserve"> </w:t>
      </w:r>
      <w:r w:rsidRPr="00422F9B">
        <w:rPr>
          <w:rFonts w:asciiTheme="majorBidi" w:hAnsiTheme="majorBidi" w:cstheme="majorBidi"/>
        </w:rPr>
        <w:t>from</w:t>
      </w:r>
      <w:r w:rsidRPr="00422F9B">
        <w:rPr>
          <w:rFonts w:asciiTheme="majorBidi" w:hAnsiTheme="majorBidi" w:cstheme="majorBidi"/>
          <w:spacing w:val="46"/>
        </w:rPr>
        <w:t xml:space="preserve"> </w:t>
      </w:r>
      <w:r w:rsidRPr="00422F9B">
        <w:rPr>
          <w:rFonts w:asciiTheme="majorBidi" w:hAnsiTheme="majorBidi" w:cstheme="majorBidi"/>
        </w:rPr>
        <w:t>mastication</w:t>
      </w:r>
      <w:r w:rsidRPr="00422F9B">
        <w:rPr>
          <w:rFonts w:asciiTheme="majorBidi" w:hAnsiTheme="majorBidi" w:cstheme="majorBidi"/>
          <w:spacing w:val="42"/>
        </w:rPr>
        <w:t xml:space="preserve"> </w:t>
      </w:r>
      <w:r w:rsidRPr="00422F9B">
        <w:rPr>
          <w:rFonts w:asciiTheme="majorBidi" w:hAnsiTheme="majorBidi" w:cstheme="majorBidi"/>
        </w:rPr>
        <w:t>or</w:t>
      </w:r>
      <w:r w:rsidRPr="00422F9B">
        <w:rPr>
          <w:rFonts w:asciiTheme="majorBidi" w:hAnsiTheme="majorBidi" w:cstheme="majorBidi"/>
          <w:spacing w:val="42"/>
        </w:rPr>
        <w:t xml:space="preserve"> </w:t>
      </w:r>
      <w:r w:rsidRPr="00422F9B">
        <w:rPr>
          <w:rFonts w:asciiTheme="majorBidi" w:hAnsiTheme="majorBidi" w:cstheme="majorBidi"/>
        </w:rPr>
        <w:t>clenching.</w:t>
      </w:r>
      <w:r w:rsidRPr="00422F9B">
        <w:rPr>
          <w:rFonts w:asciiTheme="majorBidi" w:hAnsiTheme="majorBidi" w:cstheme="majorBidi"/>
          <w:spacing w:val="43"/>
        </w:rPr>
        <w:t xml:space="preserve"> </w:t>
      </w:r>
      <w:r w:rsidRPr="00422F9B">
        <w:rPr>
          <w:rFonts w:asciiTheme="majorBidi" w:hAnsiTheme="majorBidi" w:cstheme="majorBidi"/>
        </w:rPr>
        <w:t>This</w:t>
      </w:r>
      <w:r w:rsidRPr="00422F9B">
        <w:rPr>
          <w:rFonts w:asciiTheme="majorBidi" w:hAnsiTheme="majorBidi" w:cstheme="majorBidi"/>
          <w:spacing w:val="43"/>
        </w:rPr>
        <w:t xml:space="preserve"> </w:t>
      </w:r>
      <w:r w:rsidRPr="00422F9B">
        <w:rPr>
          <w:rFonts w:asciiTheme="majorBidi" w:hAnsiTheme="majorBidi" w:cstheme="majorBidi"/>
          <w:spacing w:val="-5"/>
        </w:rPr>
        <w:t>is</w:t>
      </w:r>
      <w:r w:rsidR="00B63AC7">
        <w:rPr>
          <w:rFonts w:asciiTheme="majorBidi" w:hAnsiTheme="majorBidi" w:cstheme="majorBidi"/>
        </w:rPr>
        <w:t xml:space="preserve"> </w:t>
      </w:r>
      <w:r w:rsidRPr="00422F9B">
        <w:rPr>
          <w:rFonts w:asciiTheme="majorBidi" w:hAnsiTheme="majorBidi" w:cstheme="majorBidi"/>
        </w:rPr>
        <w:t>especially true when over</w:t>
      </w:r>
      <w:r w:rsidR="00F605B5">
        <w:rPr>
          <w:rFonts w:asciiTheme="majorBidi" w:hAnsiTheme="majorBidi" w:cstheme="majorBidi"/>
        </w:rPr>
        <w:t xml:space="preserve"> </w:t>
      </w:r>
      <w:r w:rsidRPr="00422F9B">
        <w:rPr>
          <w:rFonts w:asciiTheme="majorBidi" w:hAnsiTheme="majorBidi" w:cstheme="majorBidi"/>
        </w:rPr>
        <w:t>enlargement and thinning of the dentin walls has occurred. Seating of posts, especially tapered posts, is another cause of vertical fractures.</w:t>
      </w:r>
    </w:p>
    <w:p w14:paraId="6812D342" w14:textId="7B54192C" w:rsidR="00105280" w:rsidRPr="00422F9B" w:rsidRDefault="004669A7" w:rsidP="00FF6095">
      <w:pPr>
        <w:spacing w:line="360" w:lineRule="auto"/>
        <w:ind w:firstLine="720"/>
        <w:jc w:val="both"/>
        <w:rPr>
          <w:rFonts w:asciiTheme="majorBidi" w:hAnsiTheme="majorBidi" w:cstheme="majorBidi"/>
          <w:b/>
          <w:sz w:val="28"/>
          <w:szCs w:val="28"/>
        </w:rPr>
      </w:pPr>
      <w:r w:rsidRPr="00422F9B">
        <w:rPr>
          <w:rFonts w:asciiTheme="majorBidi" w:hAnsiTheme="majorBidi" w:cstheme="majorBidi"/>
          <w:sz w:val="28"/>
          <w:szCs w:val="28"/>
        </w:rPr>
        <w:t>There is no treatment if the fracture extends down the root. Prevention, then, is the only alternative. Prognosis of teeth with vertical root fracture is p</w:t>
      </w:r>
      <w:r w:rsidR="008B400D">
        <w:rPr>
          <w:rFonts w:asciiTheme="majorBidi" w:hAnsiTheme="majorBidi" w:cstheme="majorBidi"/>
          <w:sz w:val="28"/>
          <w:szCs w:val="28"/>
        </w:rPr>
        <w:t>oorer than horizontal fractures</w:t>
      </w:r>
      <w:r w:rsidRPr="00422F9B">
        <w:rPr>
          <w:rFonts w:asciiTheme="majorBidi" w:hAnsiTheme="majorBidi" w:cstheme="majorBidi"/>
          <w:sz w:val="28"/>
          <w:szCs w:val="28"/>
        </w:rPr>
        <w:t xml:space="preserve"> </w:t>
      </w:r>
      <w:r w:rsidR="00FF6095" w:rsidRPr="00422F9B">
        <w:rPr>
          <w:rFonts w:asciiTheme="majorBidi" w:hAnsiTheme="majorBidi" w:cstheme="majorBidi"/>
          <w:b/>
          <w:sz w:val="28"/>
          <w:szCs w:val="28"/>
        </w:rPr>
        <w:t>(Ingle, 2009).</w:t>
      </w:r>
    </w:p>
    <w:p w14:paraId="735FF90C" w14:textId="77777777" w:rsidR="007E4697" w:rsidRDefault="00B63AC7" w:rsidP="00B63AC7">
      <w:pPr>
        <w:tabs>
          <w:tab w:val="left" w:pos="6852"/>
        </w:tabs>
        <w:spacing w:line="360" w:lineRule="auto"/>
        <w:jc w:val="center"/>
        <w:rPr>
          <w:rFonts w:asciiTheme="majorBidi" w:hAnsiTheme="majorBidi" w:cstheme="majorBidi"/>
          <w:b/>
          <w:bCs/>
          <w:sz w:val="24"/>
          <w:szCs w:val="24"/>
        </w:rPr>
      </w:pPr>
      <w:r w:rsidRPr="007E4697">
        <w:rPr>
          <w:rFonts w:asciiTheme="majorBidi" w:hAnsiTheme="majorBidi" w:cstheme="majorBidi"/>
          <w:b/>
          <w:bCs/>
          <w:noProof/>
          <w:sz w:val="24"/>
          <w:szCs w:val="24"/>
        </w:rPr>
        <w:drawing>
          <wp:inline distT="0" distB="0" distL="0" distR="0" wp14:anchorId="46D582CA" wp14:editId="3611A09F">
            <wp:extent cx="4317357" cy="2876357"/>
            <wp:effectExtent l="38100" t="38100" r="45720" b="38735"/>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25378" cy="2881701"/>
                    </a:xfrm>
                    <a:prstGeom prst="rect">
                      <a:avLst/>
                    </a:prstGeom>
                    <a:ln w="28575">
                      <a:solidFill>
                        <a:schemeClr val="tx1"/>
                      </a:solidFill>
                    </a:ln>
                  </pic:spPr>
                </pic:pic>
              </a:graphicData>
            </a:graphic>
          </wp:inline>
        </w:drawing>
      </w:r>
    </w:p>
    <w:p w14:paraId="353F7959" w14:textId="771E709C" w:rsidR="00105280" w:rsidRPr="007E4697" w:rsidRDefault="004669A7" w:rsidP="00B63AC7">
      <w:pPr>
        <w:tabs>
          <w:tab w:val="left" w:pos="6852"/>
        </w:tabs>
        <w:spacing w:line="360" w:lineRule="auto"/>
        <w:jc w:val="center"/>
        <w:rPr>
          <w:rFonts w:asciiTheme="majorBidi" w:hAnsiTheme="majorBidi" w:cstheme="majorBidi"/>
          <w:b/>
          <w:bCs/>
          <w:sz w:val="24"/>
          <w:szCs w:val="24"/>
        </w:rPr>
      </w:pPr>
      <w:r w:rsidRPr="007E4697">
        <w:rPr>
          <w:rFonts w:asciiTheme="majorBidi" w:hAnsiTheme="majorBidi" w:cstheme="majorBidi"/>
          <w:b/>
          <w:bCs/>
          <w:sz w:val="24"/>
          <w:szCs w:val="24"/>
        </w:rPr>
        <w:t>Figure 1.1</w:t>
      </w:r>
      <w:r w:rsidR="00C14FDD">
        <w:rPr>
          <w:rFonts w:asciiTheme="majorBidi" w:hAnsiTheme="majorBidi" w:cstheme="majorBidi"/>
          <w:b/>
          <w:bCs/>
          <w:sz w:val="24"/>
          <w:szCs w:val="24"/>
        </w:rPr>
        <w:t>3</w:t>
      </w:r>
      <w:r w:rsidRPr="007E4697">
        <w:rPr>
          <w:rFonts w:asciiTheme="majorBidi" w:hAnsiTheme="majorBidi" w:cstheme="majorBidi"/>
          <w:b/>
          <w:bCs/>
          <w:sz w:val="24"/>
          <w:szCs w:val="24"/>
        </w:rPr>
        <w:t>: Radiograph showing J-shaped radiolucency around mesial root of mandibular molar with vertical root fracture.</w:t>
      </w:r>
    </w:p>
    <w:p w14:paraId="531E533D" w14:textId="77777777" w:rsidR="005A1897" w:rsidRPr="007E4697" w:rsidRDefault="005A1897" w:rsidP="007E4697">
      <w:pPr>
        <w:tabs>
          <w:tab w:val="left" w:pos="6852"/>
        </w:tabs>
        <w:spacing w:line="360" w:lineRule="auto"/>
        <w:rPr>
          <w:rFonts w:asciiTheme="majorBidi" w:hAnsiTheme="majorBidi" w:cstheme="majorBidi"/>
          <w:b/>
          <w:bCs/>
          <w:sz w:val="32"/>
          <w:szCs w:val="32"/>
        </w:rPr>
      </w:pPr>
      <w:r w:rsidRPr="007E4697">
        <w:rPr>
          <w:rFonts w:asciiTheme="majorBidi" w:hAnsiTheme="majorBidi" w:cstheme="majorBidi"/>
          <w:b/>
          <w:bCs/>
          <w:sz w:val="32"/>
          <w:szCs w:val="32"/>
        </w:rPr>
        <w:t>Management</w:t>
      </w:r>
    </w:p>
    <w:p w14:paraId="4D6C376E" w14:textId="29852421" w:rsidR="00F20118" w:rsidRPr="00422F9B" w:rsidRDefault="007E4697" w:rsidP="0055060E">
      <w:pPr>
        <w:pStyle w:val="BodyText"/>
        <w:spacing w:line="360" w:lineRule="auto"/>
        <w:ind w:left="0" w:firstLine="720"/>
        <w:jc w:val="both"/>
        <w:rPr>
          <w:rFonts w:asciiTheme="majorBidi" w:hAnsiTheme="majorBidi" w:cstheme="majorBidi"/>
          <w:b/>
        </w:rPr>
      </w:pPr>
      <w:r>
        <w:rPr>
          <w:rFonts w:asciiTheme="majorBidi" w:hAnsiTheme="majorBidi" w:cstheme="majorBidi"/>
        </w:rPr>
        <w:t>V</w:t>
      </w:r>
      <w:r w:rsidR="005A1897" w:rsidRPr="00422F9B">
        <w:rPr>
          <w:rFonts w:asciiTheme="majorBidi" w:hAnsiTheme="majorBidi" w:cstheme="majorBidi"/>
        </w:rPr>
        <w:t xml:space="preserve">ertical root fracture involves extraction in most of the cases. In </w:t>
      </w:r>
      <w:proofErr w:type="spellStart"/>
      <w:r w:rsidR="005A1897" w:rsidRPr="00422F9B">
        <w:rPr>
          <w:rFonts w:asciiTheme="majorBidi" w:hAnsiTheme="majorBidi" w:cstheme="majorBidi"/>
        </w:rPr>
        <w:t>multirooted</w:t>
      </w:r>
      <w:proofErr w:type="spellEnd"/>
      <w:r w:rsidR="005A1897" w:rsidRPr="00422F9B">
        <w:rPr>
          <w:rFonts w:asciiTheme="majorBidi" w:hAnsiTheme="majorBidi" w:cstheme="majorBidi"/>
        </w:rPr>
        <w:t xml:space="preserve"> teeth root resection or </w:t>
      </w:r>
      <w:proofErr w:type="spellStart"/>
      <w:r w:rsidR="005A1897" w:rsidRPr="00422F9B">
        <w:rPr>
          <w:rFonts w:asciiTheme="majorBidi" w:hAnsiTheme="majorBidi" w:cstheme="majorBidi"/>
        </w:rPr>
        <w:t>hemisection</w:t>
      </w:r>
      <w:proofErr w:type="spellEnd"/>
      <w:r w:rsidR="005A1897" w:rsidRPr="00422F9B">
        <w:rPr>
          <w:rFonts w:asciiTheme="majorBidi" w:hAnsiTheme="majorBidi" w:cstheme="majorBidi"/>
        </w:rPr>
        <w:t xml:space="preserve"> can be tried.</w:t>
      </w:r>
      <w:r w:rsidR="00F20118" w:rsidRPr="00422F9B">
        <w:rPr>
          <w:rFonts w:asciiTheme="majorBidi" w:hAnsiTheme="majorBidi" w:cstheme="majorBidi"/>
          <w:b/>
        </w:rPr>
        <w:t xml:space="preserve"> (Garg</w:t>
      </w:r>
      <w:r>
        <w:rPr>
          <w:rFonts w:asciiTheme="majorBidi" w:hAnsiTheme="majorBidi" w:cstheme="majorBidi"/>
          <w:b/>
        </w:rPr>
        <w:t xml:space="preserve"> </w:t>
      </w:r>
      <w:r w:rsidR="00F20118" w:rsidRPr="00422F9B">
        <w:rPr>
          <w:rFonts w:asciiTheme="majorBidi" w:hAnsiTheme="majorBidi" w:cstheme="majorBidi"/>
          <w:b/>
        </w:rPr>
        <w:t>&amp;</w:t>
      </w:r>
      <w:r>
        <w:rPr>
          <w:rFonts w:asciiTheme="majorBidi" w:hAnsiTheme="majorBidi" w:cstheme="majorBidi"/>
          <w:b/>
        </w:rPr>
        <w:t xml:space="preserve"> </w:t>
      </w:r>
      <w:r w:rsidR="00F20118" w:rsidRPr="00422F9B">
        <w:rPr>
          <w:rFonts w:asciiTheme="majorBidi" w:hAnsiTheme="majorBidi" w:cstheme="majorBidi"/>
          <w:b/>
        </w:rPr>
        <w:t>Garg,</w:t>
      </w:r>
      <w:r>
        <w:rPr>
          <w:rFonts w:asciiTheme="majorBidi" w:hAnsiTheme="majorBidi" w:cstheme="majorBidi"/>
          <w:b/>
        </w:rPr>
        <w:t xml:space="preserve"> </w:t>
      </w:r>
      <w:r w:rsidR="00F20118" w:rsidRPr="00422F9B">
        <w:rPr>
          <w:rFonts w:asciiTheme="majorBidi" w:hAnsiTheme="majorBidi" w:cstheme="majorBidi"/>
          <w:b/>
        </w:rPr>
        <w:t>2019)</w:t>
      </w:r>
    </w:p>
    <w:p w14:paraId="2DEA80FE" w14:textId="2026A6B4" w:rsidR="00EE6078" w:rsidRPr="00E35A49" w:rsidRDefault="00E35A49" w:rsidP="00E35A49">
      <w:pPr>
        <w:spacing w:line="360" w:lineRule="auto"/>
        <w:jc w:val="both"/>
        <w:rPr>
          <w:rFonts w:asciiTheme="majorBidi" w:hAnsiTheme="majorBidi" w:cstheme="majorBidi"/>
          <w:b/>
          <w:bCs/>
          <w:sz w:val="28"/>
          <w:szCs w:val="28"/>
        </w:rPr>
      </w:pPr>
      <w:r>
        <w:rPr>
          <w:rFonts w:asciiTheme="majorBidi" w:hAnsiTheme="majorBidi" w:cstheme="majorBidi"/>
          <w:b/>
          <w:bCs/>
          <w:sz w:val="32"/>
          <w:szCs w:val="32"/>
        </w:rPr>
        <w:t xml:space="preserve">1.2.14 </w:t>
      </w:r>
      <w:r w:rsidRPr="00E35A49">
        <w:rPr>
          <w:rFonts w:asciiTheme="majorBidi" w:hAnsiTheme="majorBidi" w:cstheme="majorBidi"/>
          <w:b/>
          <w:bCs/>
          <w:sz w:val="32"/>
          <w:szCs w:val="32"/>
        </w:rPr>
        <w:t>Sodium Hypochlorite</w:t>
      </w:r>
      <w:r w:rsidR="007C1A13">
        <w:rPr>
          <w:rFonts w:asciiTheme="majorBidi" w:hAnsiTheme="majorBidi" w:cstheme="majorBidi"/>
          <w:b/>
          <w:bCs/>
          <w:sz w:val="32"/>
          <w:szCs w:val="32"/>
        </w:rPr>
        <w:t xml:space="preserve"> aspiration </w:t>
      </w:r>
    </w:p>
    <w:p w14:paraId="06CCCC42" w14:textId="5DA797AF" w:rsidR="00E35A49" w:rsidRDefault="00E35A49" w:rsidP="00E35A49">
      <w:pPr>
        <w:spacing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The majority of reported </w:t>
      </w:r>
      <w:proofErr w:type="spellStart"/>
      <w:r>
        <w:rPr>
          <w:rFonts w:asciiTheme="majorBidi" w:hAnsiTheme="majorBidi" w:cstheme="majorBidi"/>
          <w:sz w:val="28"/>
          <w:szCs w:val="28"/>
        </w:rPr>
        <w:t>NaOCl</w:t>
      </w:r>
      <w:proofErr w:type="spellEnd"/>
      <w:r>
        <w:rPr>
          <w:rFonts w:asciiTheme="majorBidi" w:hAnsiTheme="majorBidi" w:cstheme="majorBidi"/>
          <w:sz w:val="28"/>
          <w:szCs w:val="28"/>
        </w:rPr>
        <w:t xml:space="preserve"> complication appears to be due to an inaccurate working length, iatrogenic widening of radicular foramen, lateral perforation of the root, or widening of the irrigation needle.</w:t>
      </w:r>
    </w:p>
    <w:p w14:paraId="201EBB6F" w14:textId="6935E73B" w:rsidR="00E35A49" w:rsidRPr="00E35A49" w:rsidRDefault="00E35A49" w:rsidP="00E35A49">
      <w:pPr>
        <w:tabs>
          <w:tab w:val="left" w:pos="6852"/>
        </w:tabs>
        <w:spacing w:line="360" w:lineRule="auto"/>
        <w:rPr>
          <w:rFonts w:asciiTheme="majorBidi" w:hAnsiTheme="majorBidi" w:cstheme="majorBidi"/>
          <w:b/>
          <w:bCs/>
          <w:sz w:val="32"/>
          <w:szCs w:val="32"/>
        </w:rPr>
      </w:pPr>
      <w:r w:rsidRPr="007E4697">
        <w:rPr>
          <w:rFonts w:asciiTheme="majorBidi" w:hAnsiTheme="majorBidi" w:cstheme="majorBidi"/>
          <w:b/>
          <w:bCs/>
          <w:sz w:val="32"/>
          <w:szCs w:val="32"/>
        </w:rPr>
        <w:t>Management</w:t>
      </w:r>
    </w:p>
    <w:p w14:paraId="186356B5" w14:textId="12772A9C" w:rsidR="00EE6078" w:rsidRPr="00422F9B" w:rsidRDefault="00E35A49" w:rsidP="00E35A49">
      <w:pPr>
        <w:spacing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Treatment protocols are impractical and are predicated on cause and severity. Antibiotics are usually prescribed and their administration commensurate with the severity of hard and soft tissue </w:t>
      </w:r>
      <w:proofErr w:type="spellStart"/>
      <w:r>
        <w:rPr>
          <w:rFonts w:asciiTheme="majorBidi" w:hAnsiTheme="majorBidi" w:cstheme="majorBidi"/>
          <w:sz w:val="28"/>
          <w:szCs w:val="28"/>
        </w:rPr>
        <w:t>distruction</w:t>
      </w:r>
      <w:proofErr w:type="spellEnd"/>
      <w:r>
        <w:rPr>
          <w:rFonts w:asciiTheme="majorBidi" w:hAnsiTheme="majorBidi" w:cstheme="majorBidi"/>
          <w:sz w:val="28"/>
          <w:szCs w:val="28"/>
        </w:rPr>
        <w:t xml:space="preserve"> and necrosis.   </w:t>
      </w:r>
    </w:p>
    <w:p w14:paraId="48776AB4" w14:textId="413E48C1" w:rsidR="001F3D23" w:rsidRDefault="006A5AF2" w:rsidP="001F3D23">
      <w:pPr>
        <w:spacing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The use of corticosteroids is equivocal; the control of the spreading edema must be balanced with the increased risk of infection. The patient should be monitored </w:t>
      </w:r>
      <w:r w:rsidR="007C1A13">
        <w:rPr>
          <w:rFonts w:asciiTheme="majorBidi" w:hAnsiTheme="majorBidi" w:cstheme="majorBidi"/>
          <w:sz w:val="28"/>
          <w:szCs w:val="28"/>
        </w:rPr>
        <w:t xml:space="preserve">closely; a marked increase in the size or extent of the swelling or signs of impending airway obstruction mandate immediate referral to </w:t>
      </w:r>
      <w:r w:rsidR="001644F2">
        <w:rPr>
          <w:rFonts w:asciiTheme="majorBidi" w:hAnsiTheme="majorBidi" w:cstheme="majorBidi"/>
          <w:sz w:val="28"/>
          <w:szCs w:val="28"/>
        </w:rPr>
        <w:t xml:space="preserve">the </w:t>
      </w:r>
      <w:r w:rsidR="007C1A13">
        <w:rPr>
          <w:rFonts w:asciiTheme="majorBidi" w:hAnsiTheme="majorBidi" w:cstheme="majorBidi"/>
          <w:sz w:val="28"/>
          <w:szCs w:val="28"/>
        </w:rPr>
        <w:t>hospital or a maxillofacial surgeon for more aggressive</w:t>
      </w:r>
      <w:r w:rsidR="001644F2">
        <w:rPr>
          <w:rFonts w:asciiTheme="majorBidi" w:hAnsiTheme="majorBidi" w:cstheme="majorBidi"/>
          <w:sz w:val="28"/>
          <w:szCs w:val="28"/>
        </w:rPr>
        <w:t xml:space="preserve"> treatment and </w:t>
      </w:r>
      <w:r w:rsidR="007C1A13">
        <w:rPr>
          <w:rFonts w:asciiTheme="majorBidi" w:hAnsiTheme="majorBidi" w:cstheme="majorBidi"/>
          <w:sz w:val="28"/>
          <w:szCs w:val="28"/>
        </w:rPr>
        <w:t>management.</w:t>
      </w:r>
      <w:r w:rsidR="001644F2" w:rsidRPr="001644F2">
        <w:rPr>
          <w:rFonts w:asciiTheme="majorBidi" w:hAnsiTheme="majorBidi" w:cstheme="majorBidi"/>
          <w:sz w:val="28"/>
          <w:szCs w:val="28"/>
        </w:rPr>
        <w:t xml:space="preserve"> </w:t>
      </w:r>
      <w:r w:rsidR="001644F2">
        <w:rPr>
          <w:rFonts w:asciiTheme="majorBidi" w:hAnsiTheme="majorBidi" w:cstheme="majorBidi"/>
          <w:sz w:val="28"/>
          <w:szCs w:val="28"/>
        </w:rPr>
        <w:t>Lastly, reassuring patients that recovery.</w:t>
      </w:r>
    </w:p>
    <w:p w14:paraId="2411B18B" w14:textId="77777777" w:rsidR="001F3D23" w:rsidRDefault="001F3D23" w:rsidP="001F3D23">
      <w:pPr>
        <w:keepNext/>
        <w:spacing w:line="360" w:lineRule="auto"/>
        <w:jc w:val="center"/>
      </w:pPr>
      <w:r w:rsidRPr="001F3D23">
        <w:rPr>
          <w:rFonts w:asciiTheme="majorBidi" w:hAnsiTheme="majorBidi" w:cstheme="majorBidi"/>
          <w:noProof/>
          <w:sz w:val="28"/>
          <w:szCs w:val="28"/>
        </w:rPr>
        <w:drawing>
          <wp:inline distT="0" distB="0" distL="0" distR="0" wp14:anchorId="7D71C328" wp14:editId="4686ECFC">
            <wp:extent cx="3715473" cy="23760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722265" cy="2380362"/>
                    </a:xfrm>
                    <a:prstGeom prst="rect">
                      <a:avLst/>
                    </a:prstGeom>
                  </pic:spPr>
                </pic:pic>
              </a:graphicData>
            </a:graphic>
          </wp:inline>
        </w:drawing>
      </w:r>
    </w:p>
    <w:p w14:paraId="2845614B" w14:textId="795F7231" w:rsidR="001F3D23" w:rsidRPr="00EF7E17" w:rsidRDefault="00EF7E17" w:rsidP="001F3D23">
      <w:pPr>
        <w:pStyle w:val="Caption"/>
        <w:jc w:val="center"/>
        <w:rPr>
          <w:rFonts w:asciiTheme="majorBidi" w:hAnsiTheme="majorBidi" w:cstheme="majorBidi"/>
          <w:color w:val="000000" w:themeColor="text1"/>
          <w:sz w:val="24"/>
          <w:szCs w:val="24"/>
        </w:rPr>
        <w:sectPr w:rsidR="001F3D23" w:rsidRPr="00EF7E17" w:rsidSect="0096390D">
          <w:pgSz w:w="11900" w:h="16840" w:code="9"/>
          <w:pgMar w:top="1440" w:right="1440" w:bottom="1440" w:left="1440" w:header="709" w:footer="709" w:gutter="0"/>
          <w:cols w:space="720"/>
        </w:sectPr>
      </w:pPr>
      <w:r w:rsidRPr="00EF7E17">
        <w:rPr>
          <w:rFonts w:asciiTheme="majorBidi" w:hAnsiTheme="majorBidi" w:cstheme="majorBidi"/>
          <w:color w:val="000000" w:themeColor="text1"/>
          <w:sz w:val="24"/>
          <w:szCs w:val="24"/>
        </w:rPr>
        <w:t>Figure 1.14</w:t>
      </w:r>
      <w:r w:rsidR="001F3D23" w:rsidRPr="00EF7E17">
        <w:rPr>
          <w:rFonts w:asciiTheme="majorBidi" w:hAnsiTheme="majorBidi" w:cstheme="majorBidi"/>
          <w:color w:val="000000" w:themeColor="text1"/>
          <w:sz w:val="24"/>
          <w:szCs w:val="24"/>
        </w:rPr>
        <w:t>:</w:t>
      </w:r>
      <w:r w:rsidRPr="00EF7E17">
        <w:rPr>
          <w:rFonts w:asciiTheme="majorBidi" w:hAnsiTheme="majorBidi" w:cstheme="majorBidi"/>
          <w:color w:val="000000" w:themeColor="text1"/>
          <w:sz w:val="24"/>
          <w:szCs w:val="24"/>
        </w:rPr>
        <w:t xml:space="preserve"> </w:t>
      </w:r>
      <w:r w:rsidR="001F3D23" w:rsidRPr="00EF7E17">
        <w:rPr>
          <w:rFonts w:asciiTheme="majorBidi" w:hAnsiTheme="majorBidi" w:cstheme="majorBidi"/>
          <w:color w:val="000000" w:themeColor="text1"/>
          <w:sz w:val="24"/>
          <w:szCs w:val="24"/>
        </w:rPr>
        <w:t xml:space="preserve">A. Sodium hypochlorite accident. B. After treatment of sodium hypochlorite accident </w:t>
      </w:r>
    </w:p>
    <w:p w14:paraId="0CA024F7" w14:textId="77777777" w:rsidR="00EE6078" w:rsidRPr="00422F9B" w:rsidRDefault="00EE6078" w:rsidP="007E4697">
      <w:pPr>
        <w:spacing w:line="360" w:lineRule="auto"/>
        <w:jc w:val="both"/>
        <w:rPr>
          <w:rFonts w:asciiTheme="majorBidi" w:hAnsiTheme="majorBidi" w:cstheme="majorBidi"/>
          <w:sz w:val="28"/>
          <w:szCs w:val="28"/>
        </w:rPr>
      </w:pPr>
    </w:p>
    <w:p w14:paraId="76B6D1A6" w14:textId="77777777" w:rsidR="00EE6078" w:rsidRPr="00422F9B" w:rsidRDefault="00EE6078" w:rsidP="0055060E">
      <w:pPr>
        <w:spacing w:line="360" w:lineRule="auto"/>
        <w:ind w:firstLine="720"/>
        <w:jc w:val="both"/>
        <w:rPr>
          <w:rFonts w:asciiTheme="majorBidi" w:hAnsiTheme="majorBidi" w:cstheme="majorBidi"/>
          <w:sz w:val="28"/>
          <w:szCs w:val="28"/>
        </w:rPr>
      </w:pPr>
    </w:p>
    <w:p w14:paraId="5E95B6CD" w14:textId="1A8B19C4" w:rsidR="00EE6078" w:rsidRDefault="00EE6078" w:rsidP="0055060E">
      <w:pPr>
        <w:spacing w:line="360" w:lineRule="auto"/>
        <w:ind w:firstLine="720"/>
        <w:jc w:val="both"/>
        <w:rPr>
          <w:rFonts w:asciiTheme="majorBidi" w:hAnsiTheme="majorBidi" w:cstheme="majorBidi"/>
          <w:sz w:val="28"/>
          <w:szCs w:val="28"/>
        </w:rPr>
      </w:pPr>
    </w:p>
    <w:p w14:paraId="656831DE" w14:textId="694DFE4B" w:rsidR="007E4697" w:rsidRDefault="007E4697" w:rsidP="0055060E">
      <w:pPr>
        <w:spacing w:line="360" w:lineRule="auto"/>
        <w:ind w:firstLine="720"/>
        <w:jc w:val="both"/>
        <w:rPr>
          <w:rFonts w:asciiTheme="majorBidi" w:hAnsiTheme="majorBidi" w:cstheme="majorBidi"/>
          <w:sz w:val="28"/>
          <w:szCs w:val="28"/>
        </w:rPr>
      </w:pPr>
    </w:p>
    <w:p w14:paraId="70216B9E" w14:textId="4D2A8D93" w:rsidR="007E4697" w:rsidRDefault="007E4697" w:rsidP="0055060E">
      <w:pPr>
        <w:spacing w:line="360" w:lineRule="auto"/>
        <w:ind w:firstLine="720"/>
        <w:jc w:val="both"/>
        <w:rPr>
          <w:rFonts w:asciiTheme="majorBidi" w:hAnsiTheme="majorBidi" w:cstheme="majorBidi"/>
          <w:sz w:val="28"/>
          <w:szCs w:val="28"/>
        </w:rPr>
      </w:pPr>
    </w:p>
    <w:p w14:paraId="74861FEF" w14:textId="5884045E" w:rsidR="007E4697" w:rsidRDefault="007E4697" w:rsidP="0055060E">
      <w:pPr>
        <w:spacing w:line="360" w:lineRule="auto"/>
        <w:ind w:firstLine="720"/>
        <w:jc w:val="both"/>
        <w:rPr>
          <w:rFonts w:asciiTheme="majorBidi" w:hAnsiTheme="majorBidi" w:cstheme="majorBidi"/>
          <w:sz w:val="28"/>
          <w:szCs w:val="28"/>
        </w:rPr>
      </w:pPr>
    </w:p>
    <w:p w14:paraId="5BA85D64" w14:textId="6513BDF6" w:rsidR="007E4697" w:rsidRDefault="007E4697" w:rsidP="0055060E">
      <w:pPr>
        <w:spacing w:line="360" w:lineRule="auto"/>
        <w:ind w:firstLine="720"/>
        <w:jc w:val="both"/>
        <w:rPr>
          <w:rFonts w:asciiTheme="majorBidi" w:hAnsiTheme="majorBidi" w:cstheme="majorBidi"/>
          <w:sz w:val="28"/>
          <w:szCs w:val="28"/>
        </w:rPr>
      </w:pPr>
    </w:p>
    <w:p w14:paraId="416B7124" w14:textId="77777777" w:rsidR="007E4697" w:rsidRPr="00422F9B" w:rsidRDefault="007E4697" w:rsidP="0055060E">
      <w:pPr>
        <w:spacing w:line="360" w:lineRule="auto"/>
        <w:ind w:firstLine="720"/>
        <w:jc w:val="both"/>
        <w:rPr>
          <w:rFonts w:asciiTheme="majorBidi" w:hAnsiTheme="majorBidi" w:cstheme="majorBidi"/>
          <w:sz w:val="28"/>
          <w:szCs w:val="28"/>
        </w:rPr>
      </w:pPr>
    </w:p>
    <w:p w14:paraId="3092CD16" w14:textId="77777777" w:rsidR="00EE6078" w:rsidRPr="00422F9B" w:rsidRDefault="00EE6078" w:rsidP="0055060E">
      <w:pPr>
        <w:spacing w:line="360" w:lineRule="auto"/>
        <w:ind w:firstLine="720"/>
        <w:jc w:val="both"/>
        <w:rPr>
          <w:rFonts w:asciiTheme="majorBidi" w:hAnsiTheme="majorBidi" w:cstheme="majorBidi"/>
          <w:sz w:val="28"/>
          <w:szCs w:val="28"/>
        </w:rPr>
      </w:pPr>
    </w:p>
    <w:p w14:paraId="0AD28D14" w14:textId="77777777" w:rsidR="00EE6078" w:rsidRPr="00422F9B" w:rsidRDefault="00EE6078" w:rsidP="0055060E">
      <w:pPr>
        <w:spacing w:line="360" w:lineRule="auto"/>
        <w:ind w:firstLine="720"/>
        <w:jc w:val="both"/>
        <w:rPr>
          <w:rFonts w:asciiTheme="majorBidi" w:hAnsiTheme="majorBidi" w:cstheme="majorBidi"/>
          <w:sz w:val="28"/>
          <w:szCs w:val="28"/>
        </w:rPr>
      </w:pPr>
    </w:p>
    <w:p w14:paraId="4A7AE1B3" w14:textId="77777777" w:rsidR="00EE6078" w:rsidRPr="00422F9B" w:rsidRDefault="00EE6078" w:rsidP="0055060E">
      <w:pPr>
        <w:spacing w:line="360" w:lineRule="auto"/>
        <w:ind w:firstLine="720"/>
        <w:jc w:val="both"/>
        <w:rPr>
          <w:rFonts w:asciiTheme="majorBidi" w:hAnsiTheme="majorBidi" w:cstheme="majorBidi"/>
          <w:sz w:val="28"/>
          <w:szCs w:val="28"/>
        </w:rPr>
      </w:pPr>
    </w:p>
    <w:p w14:paraId="67317B06" w14:textId="77777777" w:rsidR="00EE6078" w:rsidRPr="007E4697" w:rsidRDefault="00EE6078" w:rsidP="007E4697">
      <w:pPr>
        <w:spacing w:line="360" w:lineRule="auto"/>
        <w:jc w:val="center"/>
        <w:rPr>
          <w:rFonts w:asciiTheme="majorBidi" w:hAnsiTheme="majorBidi" w:cstheme="majorBidi"/>
          <w:b/>
          <w:bCs/>
          <w:sz w:val="52"/>
          <w:szCs w:val="52"/>
        </w:rPr>
      </w:pPr>
      <w:r w:rsidRPr="007E4697">
        <w:rPr>
          <w:rFonts w:asciiTheme="majorBidi" w:hAnsiTheme="majorBidi" w:cstheme="majorBidi"/>
          <w:b/>
          <w:bCs/>
          <w:sz w:val="52"/>
          <w:szCs w:val="52"/>
        </w:rPr>
        <w:t>Chapter two</w:t>
      </w:r>
    </w:p>
    <w:p w14:paraId="4E684B24" w14:textId="73C7BE1B" w:rsidR="00EE6078" w:rsidRPr="007E4697" w:rsidRDefault="00EE6078" w:rsidP="007E4697">
      <w:pPr>
        <w:spacing w:line="360" w:lineRule="auto"/>
        <w:jc w:val="center"/>
        <w:rPr>
          <w:rFonts w:asciiTheme="majorBidi" w:hAnsiTheme="majorBidi" w:cstheme="majorBidi"/>
          <w:b/>
          <w:bCs/>
          <w:sz w:val="52"/>
          <w:szCs w:val="52"/>
        </w:rPr>
      </w:pPr>
      <w:r w:rsidRPr="007E4697">
        <w:rPr>
          <w:rFonts w:asciiTheme="majorBidi" w:hAnsiTheme="majorBidi" w:cstheme="majorBidi"/>
          <w:b/>
          <w:bCs/>
          <w:sz w:val="52"/>
          <w:szCs w:val="52"/>
        </w:rPr>
        <w:t>Conclusion</w:t>
      </w:r>
    </w:p>
    <w:p w14:paraId="12177B86"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29EA762F"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22C4ACE3"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6E2942B3"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3FF0BCBF"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1185BEA3"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52EF1F1F"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3A89D309"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5471D3E3"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2DDAA094"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374F23EF"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72225D51" w14:textId="77777777" w:rsidR="00EE6078" w:rsidRPr="00422F9B" w:rsidRDefault="00EE6078" w:rsidP="0055060E">
      <w:pPr>
        <w:spacing w:line="360" w:lineRule="auto"/>
        <w:ind w:firstLine="720"/>
        <w:jc w:val="both"/>
        <w:rPr>
          <w:rFonts w:asciiTheme="majorBidi" w:hAnsiTheme="majorBidi" w:cstheme="majorBidi"/>
          <w:b/>
          <w:bCs/>
          <w:sz w:val="28"/>
          <w:szCs w:val="28"/>
        </w:rPr>
      </w:pPr>
    </w:p>
    <w:p w14:paraId="2B62CFEF" w14:textId="77777777" w:rsidR="00EE6078" w:rsidRPr="00422F9B" w:rsidRDefault="00EE6078" w:rsidP="0055060E">
      <w:pPr>
        <w:spacing w:line="360" w:lineRule="auto"/>
        <w:ind w:firstLine="720"/>
        <w:jc w:val="both"/>
        <w:rPr>
          <w:rFonts w:asciiTheme="majorBidi" w:hAnsiTheme="majorBidi" w:cstheme="majorBidi"/>
          <w:sz w:val="28"/>
          <w:szCs w:val="28"/>
        </w:rPr>
      </w:pPr>
    </w:p>
    <w:p w14:paraId="6056E0A0" w14:textId="77777777" w:rsidR="007E4697" w:rsidRDefault="007E4697" w:rsidP="007E4697">
      <w:pPr>
        <w:spacing w:line="360" w:lineRule="auto"/>
        <w:jc w:val="both"/>
        <w:rPr>
          <w:rFonts w:asciiTheme="majorBidi" w:hAnsiTheme="majorBidi" w:cstheme="majorBidi"/>
          <w:b/>
          <w:bCs/>
          <w:sz w:val="28"/>
          <w:szCs w:val="28"/>
        </w:rPr>
        <w:sectPr w:rsidR="007E4697" w:rsidSect="0096390D">
          <w:headerReference w:type="default" r:id="rId31"/>
          <w:footerReference w:type="default" r:id="rId32"/>
          <w:pgSz w:w="11900" w:h="16840" w:code="9"/>
          <w:pgMar w:top="1440" w:right="1440" w:bottom="1440" w:left="1440" w:header="709" w:footer="709" w:gutter="0"/>
          <w:cols w:space="720"/>
        </w:sectPr>
      </w:pPr>
    </w:p>
    <w:p w14:paraId="08CFBFB2" w14:textId="77777777" w:rsidR="00EE6078" w:rsidRPr="007E4697" w:rsidRDefault="00EE6078" w:rsidP="007E4697">
      <w:pPr>
        <w:tabs>
          <w:tab w:val="left" w:pos="6852"/>
        </w:tabs>
        <w:spacing w:line="360" w:lineRule="auto"/>
        <w:jc w:val="center"/>
        <w:rPr>
          <w:rFonts w:asciiTheme="majorBidi" w:hAnsiTheme="majorBidi" w:cstheme="majorBidi"/>
          <w:b/>
          <w:bCs/>
          <w:sz w:val="36"/>
          <w:szCs w:val="36"/>
        </w:rPr>
      </w:pPr>
      <w:r w:rsidRPr="007E4697">
        <w:rPr>
          <w:rFonts w:asciiTheme="majorBidi" w:hAnsiTheme="majorBidi" w:cstheme="majorBidi"/>
          <w:b/>
          <w:bCs/>
          <w:sz w:val="36"/>
          <w:szCs w:val="36"/>
        </w:rPr>
        <w:t>Conclusion</w:t>
      </w:r>
    </w:p>
    <w:p w14:paraId="24F9C829" w14:textId="77777777" w:rsidR="00C43FA0" w:rsidRPr="00422F9B" w:rsidRDefault="00C43FA0" w:rsidP="0055060E">
      <w:pPr>
        <w:spacing w:line="360" w:lineRule="auto"/>
        <w:ind w:firstLine="720"/>
        <w:jc w:val="both"/>
        <w:rPr>
          <w:rFonts w:asciiTheme="majorBidi" w:hAnsiTheme="majorBidi" w:cstheme="majorBidi"/>
          <w:b/>
          <w:bCs/>
          <w:sz w:val="28"/>
          <w:szCs w:val="28"/>
        </w:rPr>
      </w:pPr>
    </w:p>
    <w:p w14:paraId="1D80A516" w14:textId="2AC62D07" w:rsidR="00EE6078" w:rsidRPr="00422F9B" w:rsidRDefault="00EE6078" w:rsidP="0055060E">
      <w:pPr>
        <w:spacing w:line="360" w:lineRule="auto"/>
        <w:ind w:firstLine="720"/>
        <w:jc w:val="both"/>
        <w:rPr>
          <w:rFonts w:asciiTheme="majorBidi" w:hAnsiTheme="majorBidi" w:cstheme="majorBidi"/>
          <w:sz w:val="28"/>
          <w:szCs w:val="28"/>
        </w:rPr>
      </w:pPr>
      <w:r w:rsidRPr="00422F9B">
        <w:rPr>
          <w:rFonts w:asciiTheme="majorBidi" w:hAnsiTheme="majorBidi" w:cstheme="majorBidi"/>
          <w:sz w:val="28"/>
          <w:szCs w:val="28"/>
        </w:rPr>
        <w:t>Endodontic treatment present</w:t>
      </w:r>
      <w:r w:rsidR="00340BAE">
        <w:rPr>
          <w:rFonts w:asciiTheme="majorBidi" w:hAnsiTheme="majorBidi" w:cstheme="majorBidi"/>
          <w:sz w:val="28"/>
          <w:szCs w:val="28"/>
        </w:rPr>
        <w:t>s a great challenge to a clini</w:t>
      </w:r>
      <w:r w:rsidRPr="00422F9B">
        <w:rPr>
          <w:rFonts w:asciiTheme="majorBidi" w:hAnsiTheme="majorBidi" w:cstheme="majorBidi"/>
          <w:sz w:val="28"/>
          <w:szCs w:val="28"/>
        </w:rPr>
        <w:t xml:space="preserve">cian owing to difficult and variable root canal anatomy. Endodontic mishap can occur at any stage of the treatment which can be avoided with thorough knowledge of com- </w:t>
      </w:r>
      <w:proofErr w:type="spellStart"/>
      <w:r w:rsidRPr="00422F9B">
        <w:rPr>
          <w:rFonts w:asciiTheme="majorBidi" w:hAnsiTheme="majorBidi" w:cstheme="majorBidi"/>
          <w:sz w:val="28"/>
          <w:szCs w:val="28"/>
        </w:rPr>
        <w:t>plications</w:t>
      </w:r>
      <w:proofErr w:type="spellEnd"/>
      <w:r w:rsidRPr="00422F9B">
        <w:rPr>
          <w:rFonts w:asciiTheme="majorBidi" w:hAnsiTheme="majorBidi" w:cstheme="majorBidi"/>
          <w:sz w:val="28"/>
          <w:szCs w:val="28"/>
        </w:rPr>
        <w:t>, variations in root canal anatomy, good clinical skills and excellent training. The advent of magnification and contemporary instruments decreases the frequency of procedural accidents. Our ethical obligation towards the patient is met if we can provide treatment to prevent the loss of the tooth.</w:t>
      </w:r>
    </w:p>
    <w:p w14:paraId="6B4A0ED0" w14:textId="77777777" w:rsidR="00EE6078" w:rsidRPr="00422F9B" w:rsidRDefault="00EE6078" w:rsidP="0055060E">
      <w:pPr>
        <w:spacing w:line="360" w:lineRule="auto"/>
        <w:jc w:val="both"/>
        <w:rPr>
          <w:rFonts w:asciiTheme="majorBidi" w:hAnsiTheme="majorBidi" w:cstheme="majorBidi"/>
          <w:b/>
          <w:bCs/>
          <w:sz w:val="28"/>
          <w:szCs w:val="28"/>
        </w:rPr>
      </w:pPr>
    </w:p>
    <w:p w14:paraId="132728E4" w14:textId="77777777" w:rsidR="00EE6078" w:rsidRPr="00422F9B" w:rsidRDefault="00EE6078" w:rsidP="002478F9">
      <w:pPr>
        <w:spacing w:line="360" w:lineRule="auto"/>
        <w:jc w:val="both"/>
        <w:rPr>
          <w:rFonts w:asciiTheme="majorBidi" w:hAnsiTheme="majorBidi" w:cstheme="majorBidi"/>
          <w:b/>
          <w:bCs/>
          <w:sz w:val="28"/>
          <w:szCs w:val="28"/>
        </w:rPr>
      </w:pPr>
    </w:p>
    <w:p w14:paraId="605878E2" w14:textId="77777777" w:rsidR="00EE6078" w:rsidRPr="00422F9B" w:rsidRDefault="00EE6078" w:rsidP="002478F9">
      <w:pPr>
        <w:spacing w:line="360" w:lineRule="auto"/>
        <w:jc w:val="both"/>
        <w:rPr>
          <w:rFonts w:asciiTheme="majorBidi" w:hAnsiTheme="majorBidi" w:cstheme="majorBidi"/>
          <w:b/>
          <w:bCs/>
          <w:sz w:val="28"/>
          <w:szCs w:val="28"/>
        </w:rPr>
      </w:pPr>
    </w:p>
    <w:p w14:paraId="3D226FEF" w14:textId="77777777" w:rsidR="00EE6078" w:rsidRPr="00422F9B" w:rsidRDefault="00EE6078" w:rsidP="002478F9">
      <w:pPr>
        <w:spacing w:line="360" w:lineRule="auto"/>
        <w:jc w:val="both"/>
        <w:rPr>
          <w:rFonts w:asciiTheme="majorBidi" w:hAnsiTheme="majorBidi" w:cstheme="majorBidi"/>
          <w:b/>
          <w:bCs/>
          <w:sz w:val="28"/>
          <w:szCs w:val="28"/>
        </w:rPr>
      </w:pPr>
    </w:p>
    <w:p w14:paraId="6D2D0AFF" w14:textId="77777777" w:rsidR="00EE6078" w:rsidRPr="00422F9B" w:rsidRDefault="00EE6078" w:rsidP="002478F9">
      <w:pPr>
        <w:spacing w:line="360" w:lineRule="auto"/>
        <w:jc w:val="both"/>
        <w:rPr>
          <w:rFonts w:asciiTheme="majorBidi" w:hAnsiTheme="majorBidi" w:cstheme="majorBidi"/>
          <w:b/>
          <w:bCs/>
          <w:sz w:val="28"/>
          <w:szCs w:val="28"/>
        </w:rPr>
      </w:pPr>
    </w:p>
    <w:p w14:paraId="740BDD68" w14:textId="77777777" w:rsidR="00EE6078" w:rsidRPr="00422F9B" w:rsidRDefault="00EE6078" w:rsidP="002478F9">
      <w:pPr>
        <w:spacing w:line="360" w:lineRule="auto"/>
        <w:jc w:val="both"/>
        <w:rPr>
          <w:rFonts w:asciiTheme="majorBidi" w:hAnsiTheme="majorBidi" w:cstheme="majorBidi"/>
          <w:b/>
          <w:bCs/>
          <w:sz w:val="28"/>
          <w:szCs w:val="28"/>
        </w:rPr>
      </w:pPr>
    </w:p>
    <w:p w14:paraId="0639D9E4" w14:textId="77777777" w:rsidR="00EE6078" w:rsidRPr="00422F9B" w:rsidRDefault="00EE6078" w:rsidP="002478F9">
      <w:pPr>
        <w:spacing w:line="360" w:lineRule="auto"/>
        <w:jc w:val="both"/>
        <w:rPr>
          <w:rFonts w:asciiTheme="majorBidi" w:hAnsiTheme="majorBidi" w:cstheme="majorBidi"/>
          <w:b/>
          <w:bCs/>
          <w:sz w:val="28"/>
          <w:szCs w:val="28"/>
        </w:rPr>
      </w:pPr>
    </w:p>
    <w:p w14:paraId="7468C416" w14:textId="77777777" w:rsidR="00EE6078" w:rsidRPr="00422F9B" w:rsidRDefault="00EE6078" w:rsidP="002478F9">
      <w:pPr>
        <w:spacing w:line="360" w:lineRule="auto"/>
        <w:jc w:val="both"/>
        <w:rPr>
          <w:rFonts w:asciiTheme="majorBidi" w:hAnsiTheme="majorBidi" w:cstheme="majorBidi"/>
          <w:b/>
          <w:bCs/>
          <w:sz w:val="28"/>
          <w:szCs w:val="28"/>
        </w:rPr>
      </w:pPr>
    </w:p>
    <w:p w14:paraId="72376C09" w14:textId="77777777" w:rsidR="00EE6078" w:rsidRPr="00422F9B" w:rsidRDefault="00EE6078" w:rsidP="002478F9">
      <w:pPr>
        <w:spacing w:line="360" w:lineRule="auto"/>
        <w:jc w:val="both"/>
        <w:rPr>
          <w:rFonts w:asciiTheme="majorBidi" w:hAnsiTheme="majorBidi" w:cstheme="majorBidi"/>
          <w:b/>
          <w:bCs/>
          <w:sz w:val="28"/>
          <w:szCs w:val="28"/>
        </w:rPr>
      </w:pPr>
    </w:p>
    <w:p w14:paraId="533892C6" w14:textId="77777777" w:rsidR="00EE6078" w:rsidRPr="00422F9B" w:rsidRDefault="00EE6078" w:rsidP="002478F9">
      <w:pPr>
        <w:spacing w:line="360" w:lineRule="auto"/>
        <w:jc w:val="both"/>
        <w:rPr>
          <w:rFonts w:asciiTheme="majorBidi" w:hAnsiTheme="majorBidi" w:cstheme="majorBidi"/>
          <w:b/>
          <w:bCs/>
          <w:sz w:val="28"/>
          <w:szCs w:val="28"/>
        </w:rPr>
      </w:pPr>
    </w:p>
    <w:p w14:paraId="3C63995C" w14:textId="77777777" w:rsidR="00EE6078" w:rsidRPr="00422F9B" w:rsidRDefault="00EE6078" w:rsidP="002478F9">
      <w:pPr>
        <w:spacing w:line="360" w:lineRule="auto"/>
        <w:jc w:val="both"/>
        <w:rPr>
          <w:rFonts w:asciiTheme="majorBidi" w:hAnsiTheme="majorBidi" w:cstheme="majorBidi"/>
          <w:b/>
          <w:bCs/>
          <w:sz w:val="28"/>
          <w:szCs w:val="28"/>
        </w:rPr>
      </w:pPr>
    </w:p>
    <w:p w14:paraId="53FF39AF" w14:textId="77777777" w:rsidR="00EE6078" w:rsidRPr="00422F9B" w:rsidRDefault="00EE6078" w:rsidP="002478F9">
      <w:pPr>
        <w:spacing w:line="360" w:lineRule="auto"/>
        <w:jc w:val="both"/>
        <w:rPr>
          <w:rFonts w:asciiTheme="majorBidi" w:hAnsiTheme="majorBidi" w:cstheme="majorBidi"/>
          <w:b/>
          <w:bCs/>
          <w:sz w:val="28"/>
          <w:szCs w:val="28"/>
        </w:rPr>
      </w:pPr>
    </w:p>
    <w:p w14:paraId="0154D18F" w14:textId="77777777" w:rsidR="00EE6078" w:rsidRPr="00422F9B" w:rsidRDefault="00EE6078" w:rsidP="002478F9">
      <w:pPr>
        <w:spacing w:line="360" w:lineRule="auto"/>
        <w:jc w:val="both"/>
        <w:rPr>
          <w:rFonts w:asciiTheme="majorBidi" w:hAnsiTheme="majorBidi" w:cstheme="majorBidi"/>
          <w:b/>
          <w:bCs/>
          <w:sz w:val="28"/>
          <w:szCs w:val="28"/>
        </w:rPr>
        <w:sectPr w:rsidR="00EE6078" w:rsidRPr="00422F9B" w:rsidSect="007E4697">
          <w:headerReference w:type="default" r:id="rId33"/>
          <w:footerReference w:type="default" r:id="rId34"/>
          <w:pgSz w:w="11900" w:h="16840" w:code="9"/>
          <w:pgMar w:top="1440" w:right="1440" w:bottom="1440" w:left="1440" w:header="709" w:footer="709" w:gutter="0"/>
          <w:pgNumType w:start="29"/>
          <w:cols w:space="720"/>
        </w:sectPr>
      </w:pPr>
    </w:p>
    <w:p w14:paraId="2DF80C67" w14:textId="77777777" w:rsidR="00105280" w:rsidRPr="007E4697" w:rsidRDefault="004669A7" w:rsidP="007E4697">
      <w:pPr>
        <w:tabs>
          <w:tab w:val="left" w:pos="6852"/>
        </w:tabs>
        <w:spacing w:line="360" w:lineRule="auto"/>
        <w:jc w:val="center"/>
        <w:rPr>
          <w:rFonts w:asciiTheme="majorBidi" w:hAnsiTheme="majorBidi" w:cstheme="majorBidi"/>
          <w:b/>
          <w:bCs/>
          <w:sz w:val="36"/>
          <w:szCs w:val="36"/>
        </w:rPr>
      </w:pPr>
      <w:r w:rsidRPr="007E4697">
        <w:rPr>
          <w:rFonts w:asciiTheme="majorBidi" w:hAnsiTheme="majorBidi" w:cstheme="majorBidi"/>
          <w:b/>
          <w:bCs/>
          <w:sz w:val="36"/>
          <w:szCs w:val="36"/>
        </w:rPr>
        <w:t>References</w:t>
      </w:r>
    </w:p>
    <w:p w14:paraId="2000A0C4" w14:textId="77777777" w:rsidR="00526402" w:rsidRPr="00422F9B" w:rsidRDefault="00526402" w:rsidP="002478F9">
      <w:pPr>
        <w:pStyle w:val="Heading3"/>
        <w:spacing w:line="360" w:lineRule="auto"/>
        <w:ind w:left="240"/>
        <w:jc w:val="both"/>
        <w:rPr>
          <w:rFonts w:asciiTheme="majorBidi" w:hAnsiTheme="majorBidi" w:cstheme="majorBidi"/>
          <w:sz w:val="28"/>
          <w:szCs w:val="28"/>
          <w:u w:val="none"/>
        </w:rPr>
      </w:pPr>
    </w:p>
    <w:p w14:paraId="532439E9" w14:textId="77777777" w:rsidR="00105280" w:rsidRPr="007E4697" w:rsidRDefault="004669A7" w:rsidP="007E4697">
      <w:pPr>
        <w:pStyle w:val="Heading3"/>
        <w:spacing w:line="360" w:lineRule="auto"/>
        <w:rPr>
          <w:rFonts w:asciiTheme="majorBidi" w:hAnsiTheme="majorBidi" w:cstheme="majorBidi"/>
          <w:u w:val="none"/>
        </w:rPr>
      </w:pPr>
      <w:r w:rsidRPr="007E4697">
        <w:rPr>
          <w:rFonts w:asciiTheme="majorBidi" w:hAnsiTheme="majorBidi" w:cstheme="majorBidi"/>
          <w:u w:val="none"/>
        </w:rPr>
        <w:t>C</w:t>
      </w:r>
    </w:p>
    <w:p w14:paraId="2FCE7267" w14:textId="77777777" w:rsidR="00105280" w:rsidRDefault="004669A7" w:rsidP="007E4697">
      <w:pPr>
        <w:pStyle w:val="ListParagraph"/>
        <w:numPr>
          <w:ilvl w:val="0"/>
          <w:numId w:val="22"/>
        </w:numPr>
        <w:tabs>
          <w:tab w:val="left" w:pos="1080"/>
        </w:tabs>
        <w:spacing w:line="360" w:lineRule="auto"/>
        <w:ind w:left="284" w:hanging="284"/>
        <w:jc w:val="both"/>
        <w:rPr>
          <w:rFonts w:asciiTheme="majorBidi" w:hAnsiTheme="majorBidi" w:cstheme="majorBidi"/>
          <w:sz w:val="28"/>
          <w:szCs w:val="28"/>
        </w:rPr>
      </w:pPr>
      <w:proofErr w:type="spellStart"/>
      <w:r w:rsidRPr="007E4697">
        <w:rPr>
          <w:rFonts w:asciiTheme="majorBidi" w:hAnsiTheme="majorBidi" w:cstheme="majorBidi"/>
          <w:sz w:val="28"/>
          <w:szCs w:val="28"/>
        </w:rPr>
        <w:t>Chugal</w:t>
      </w:r>
      <w:proofErr w:type="spellEnd"/>
      <w:r w:rsidRPr="007E4697">
        <w:rPr>
          <w:rFonts w:asciiTheme="majorBidi" w:hAnsiTheme="majorBidi" w:cstheme="majorBidi"/>
          <w:sz w:val="28"/>
          <w:szCs w:val="28"/>
        </w:rPr>
        <w:t xml:space="preserve"> NM, Clive JM, </w:t>
      </w:r>
      <w:proofErr w:type="spellStart"/>
      <w:r w:rsidRPr="007E4697">
        <w:rPr>
          <w:rFonts w:asciiTheme="majorBidi" w:hAnsiTheme="majorBidi" w:cstheme="majorBidi"/>
          <w:sz w:val="28"/>
          <w:szCs w:val="28"/>
        </w:rPr>
        <w:t>Spangberg</w:t>
      </w:r>
      <w:proofErr w:type="spellEnd"/>
      <w:r w:rsidRPr="007E4697">
        <w:rPr>
          <w:rFonts w:asciiTheme="majorBidi" w:hAnsiTheme="majorBidi" w:cstheme="majorBidi"/>
          <w:sz w:val="28"/>
          <w:szCs w:val="28"/>
        </w:rPr>
        <w:t xml:space="preserve"> LS. Endodontic infection: some</w:t>
      </w:r>
      <w:r w:rsidRPr="007E4697">
        <w:rPr>
          <w:rFonts w:asciiTheme="majorBidi" w:hAnsiTheme="majorBidi" w:cstheme="majorBidi"/>
          <w:spacing w:val="-9"/>
          <w:sz w:val="28"/>
          <w:szCs w:val="28"/>
        </w:rPr>
        <w:t xml:space="preserve"> </w:t>
      </w:r>
      <w:r w:rsidRPr="007E4697">
        <w:rPr>
          <w:rFonts w:asciiTheme="majorBidi" w:hAnsiTheme="majorBidi" w:cstheme="majorBidi"/>
          <w:sz w:val="28"/>
          <w:szCs w:val="28"/>
        </w:rPr>
        <w:t>biologic</w:t>
      </w:r>
      <w:r w:rsidRPr="007E4697">
        <w:rPr>
          <w:rFonts w:asciiTheme="majorBidi" w:hAnsiTheme="majorBidi" w:cstheme="majorBidi"/>
          <w:spacing w:val="-7"/>
          <w:sz w:val="28"/>
          <w:szCs w:val="28"/>
        </w:rPr>
        <w:t xml:space="preserve"> </w:t>
      </w:r>
      <w:r w:rsidRPr="007E4697">
        <w:rPr>
          <w:rFonts w:asciiTheme="majorBidi" w:hAnsiTheme="majorBidi" w:cstheme="majorBidi"/>
          <w:sz w:val="28"/>
          <w:szCs w:val="28"/>
        </w:rPr>
        <w:t>and</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treatment</w:t>
      </w:r>
      <w:r w:rsidRPr="007E4697">
        <w:rPr>
          <w:rFonts w:asciiTheme="majorBidi" w:hAnsiTheme="majorBidi" w:cstheme="majorBidi"/>
          <w:spacing w:val="-7"/>
          <w:sz w:val="28"/>
          <w:szCs w:val="28"/>
        </w:rPr>
        <w:t xml:space="preserve"> </w:t>
      </w:r>
      <w:r w:rsidRPr="007E4697">
        <w:rPr>
          <w:rFonts w:asciiTheme="majorBidi" w:hAnsiTheme="majorBidi" w:cstheme="majorBidi"/>
          <w:sz w:val="28"/>
          <w:szCs w:val="28"/>
        </w:rPr>
        <w:t>factors</w:t>
      </w:r>
      <w:r w:rsidRPr="007E4697">
        <w:rPr>
          <w:rFonts w:asciiTheme="majorBidi" w:hAnsiTheme="majorBidi" w:cstheme="majorBidi"/>
          <w:spacing w:val="-3"/>
          <w:sz w:val="28"/>
          <w:szCs w:val="28"/>
        </w:rPr>
        <w:t xml:space="preserve"> </w:t>
      </w:r>
      <w:r w:rsidRPr="007E4697">
        <w:rPr>
          <w:rFonts w:asciiTheme="majorBidi" w:hAnsiTheme="majorBidi" w:cstheme="majorBidi"/>
          <w:sz w:val="28"/>
          <w:szCs w:val="28"/>
        </w:rPr>
        <w:t>associated</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with</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outcome.</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 xml:space="preserve">Oral </w:t>
      </w:r>
      <w:proofErr w:type="spellStart"/>
      <w:r w:rsidRPr="007E4697">
        <w:rPr>
          <w:rFonts w:asciiTheme="majorBidi" w:hAnsiTheme="majorBidi" w:cstheme="majorBidi"/>
          <w:sz w:val="28"/>
          <w:szCs w:val="28"/>
        </w:rPr>
        <w:t>Surg</w:t>
      </w:r>
      <w:proofErr w:type="spellEnd"/>
      <w:r w:rsidRPr="007E4697">
        <w:rPr>
          <w:rFonts w:asciiTheme="majorBidi" w:hAnsiTheme="majorBidi" w:cstheme="majorBidi"/>
          <w:sz w:val="28"/>
          <w:szCs w:val="28"/>
        </w:rPr>
        <w:t xml:space="preserve"> Oral Med Oral </w:t>
      </w:r>
      <w:proofErr w:type="spellStart"/>
      <w:r w:rsidRPr="007E4697">
        <w:rPr>
          <w:rFonts w:asciiTheme="majorBidi" w:hAnsiTheme="majorBidi" w:cstheme="majorBidi"/>
          <w:sz w:val="28"/>
          <w:szCs w:val="28"/>
        </w:rPr>
        <w:t>Pathol</w:t>
      </w:r>
      <w:proofErr w:type="spellEnd"/>
      <w:r w:rsidRPr="007E4697">
        <w:rPr>
          <w:rFonts w:asciiTheme="majorBidi" w:hAnsiTheme="majorBidi" w:cstheme="majorBidi"/>
          <w:sz w:val="28"/>
          <w:szCs w:val="28"/>
        </w:rPr>
        <w:t xml:space="preserve"> Oral </w:t>
      </w:r>
      <w:proofErr w:type="spellStart"/>
      <w:r w:rsidRPr="007E4697">
        <w:rPr>
          <w:rFonts w:asciiTheme="majorBidi" w:hAnsiTheme="majorBidi" w:cstheme="majorBidi"/>
          <w:sz w:val="28"/>
          <w:szCs w:val="28"/>
        </w:rPr>
        <w:t>Radiol</w:t>
      </w:r>
      <w:proofErr w:type="spellEnd"/>
      <w:r w:rsidRPr="007E4697">
        <w:rPr>
          <w:rFonts w:asciiTheme="majorBidi" w:hAnsiTheme="majorBidi" w:cstheme="majorBidi"/>
          <w:sz w:val="28"/>
          <w:szCs w:val="28"/>
        </w:rPr>
        <w:t xml:space="preserve"> </w:t>
      </w:r>
      <w:proofErr w:type="spellStart"/>
      <w:r w:rsidRPr="007E4697">
        <w:rPr>
          <w:rFonts w:asciiTheme="majorBidi" w:hAnsiTheme="majorBidi" w:cstheme="majorBidi"/>
          <w:sz w:val="28"/>
          <w:szCs w:val="28"/>
        </w:rPr>
        <w:t>Endod</w:t>
      </w:r>
      <w:proofErr w:type="spellEnd"/>
      <w:r w:rsidRPr="007E4697">
        <w:rPr>
          <w:rFonts w:asciiTheme="majorBidi" w:hAnsiTheme="majorBidi" w:cstheme="majorBidi"/>
          <w:sz w:val="28"/>
          <w:szCs w:val="28"/>
        </w:rPr>
        <w:t xml:space="preserve"> 2003;96(1):81-90.</w:t>
      </w:r>
    </w:p>
    <w:p w14:paraId="28C3E21C" w14:textId="64655730" w:rsidR="001136AC" w:rsidRPr="001136AC" w:rsidRDefault="00975091" w:rsidP="001136AC">
      <w:pPr>
        <w:pStyle w:val="ListParagraph"/>
        <w:numPr>
          <w:ilvl w:val="0"/>
          <w:numId w:val="22"/>
        </w:numPr>
        <w:tabs>
          <w:tab w:val="left" w:pos="1080"/>
        </w:tabs>
        <w:spacing w:line="360" w:lineRule="auto"/>
        <w:ind w:left="284" w:hanging="284"/>
        <w:jc w:val="both"/>
        <w:rPr>
          <w:rFonts w:asciiTheme="majorBidi" w:hAnsiTheme="majorBidi" w:cstheme="majorBidi"/>
          <w:sz w:val="28"/>
          <w:szCs w:val="28"/>
        </w:rPr>
      </w:pPr>
      <w:proofErr w:type="spellStart"/>
      <w:r w:rsidRPr="00975091">
        <w:rPr>
          <w:rFonts w:asciiTheme="majorBidi" w:hAnsiTheme="majorBidi" w:cstheme="majorBidi"/>
          <w:sz w:val="28"/>
          <w:szCs w:val="28"/>
        </w:rPr>
        <w:t>Chugal</w:t>
      </w:r>
      <w:proofErr w:type="spellEnd"/>
      <w:r w:rsidRPr="00975091">
        <w:rPr>
          <w:rFonts w:asciiTheme="majorBidi" w:hAnsiTheme="majorBidi" w:cstheme="majorBidi"/>
          <w:sz w:val="28"/>
          <w:szCs w:val="28"/>
        </w:rPr>
        <w:t xml:space="preserve">, N., Lin, L. M., &amp; </w:t>
      </w:r>
      <w:proofErr w:type="spellStart"/>
      <w:r w:rsidRPr="00975091">
        <w:rPr>
          <w:rFonts w:asciiTheme="majorBidi" w:hAnsiTheme="majorBidi" w:cstheme="majorBidi"/>
          <w:sz w:val="28"/>
          <w:szCs w:val="28"/>
        </w:rPr>
        <w:t>Kahler</w:t>
      </w:r>
      <w:proofErr w:type="spellEnd"/>
      <w:r w:rsidRPr="00975091">
        <w:rPr>
          <w:rFonts w:asciiTheme="majorBidi" w:hAnsiTheme="majorBidi" w:cstheme="majorBidi"/>
          <w:sz w:val="28"/>
          <w:szCs w:val="28"/>
        </w:rPr>
        <w:t>, B. Introduction: Endodontic Prognosis and Outcome. Endodontic Prognosis,2016; 1–12.</w:t>
      </w:r>
    </w:p>
    <w:p w14:paraId="1E07B7FB" w14:textId="77777777" w:rsidR="00D359CC" w:rsidRPr="007E4697" w:rsidRDefault="00D359CC" w:rsidP="007E4697">
      <w:pPr>
        <w:pStyle w:val="ListParagraph"/>
        <w:tabs>
          <w:tab w:val="left" w:pos="1080"/>
        </w:tabs>
        <w:spacing w:line="360" w:lineRule="auto"/>
        <w:ind w:left="284" w:hanging="284"/>
        <w:jc w:val="both"/>
        <w:rPr>
          <w:rFonts w:asciiTheme="majorBidi" w:hAnsiTheme="majorBidi" w:cstheme="majorBidi"/>
          <w:sz w:val="28"/>
          <w:szCs w:val="28"/>
        </w:rPr>
      </w:pPr>
    </w:p>
    <w:p w14:paraId="2929D481" w14:textId="77777777" w:rsidR="00D359CC" w:rsidRPr="007E4697" w:rsidRDefault="00D359CC" w:rsidP="007E4697">
      <w:pPr>
        <w:pStyle w:val="Heading3"/>
        <w:spacing w:line="360" w:lineRule="auto"/>
        <w:rPr>
          <w:rFonts w:asciiTheme="majorBidi" w:hAnsiTheme="majorBidi" w:cstheme="majorBidi"/>
          <w:u w:val="none"/>
        </w:rPr>
      </w:pPr>
      <w:r w:rsidRPr="007E4697">
        <w:rPr>
          <w:rFonts w:asciiTheme="majorBidi" w:hAnsiTheme="majorBidi" w:cstheme="majorBidi"/>
          <w:u w:val="none"/>
        </w:rPr>
        <w:t>E</w:t>
      </w:r>
    </w:p>
    <w:p w14:paraId="44CA14CE" w14:textId="77777777" w:rsidR="00D359CC" w:rsidRPr="007E4697" w:rsidRDefault="00D359CC" w:rsidP="007E4697">
      <w:pPr>
        <w:pStyle w:val="ListParagraph"/>
        <w:numPr>
          <w:ilvl w:val="0"/>
          <w:numId w:val="22"/>
        </w:numPr>
        <w:tabs>
          <w:tab w:val="left" w:pos="549"/>
        </w:tabs>
        <w:spacing w:line="360" w:lineRule="auto"/>
        <w:ind w:left="284" w:hanging="284"/>
        <w:jc w:val="both"/>
        <w:rPr>
          <w:rFonts w:asciiTheme="majorBidi" w:hAnsiTheme="majorBidi" w:cstheme="majorBidi"/>
          <w:sz w:val="28"/>
          <w:szCs w:val="28"/>
        </w:rPr>
      </w:pPr>
      <w:r w:rsidRPr="007E4697">
        <w:rPr>
          <w:rFonts w:asciiTheme="majorBidi" w:hAnsiTheme="majorBidi" w:cstheme="majorBidi"/>
          <w:sz w:val="28"/>
          <w:szCs w:val="28"/>
        </w:rPr>
        <w:t xml:space="preserve">Estrela C, </w:t>
      </w:r>
      <w:proofErr w:type="spellStart"/>
      <w:r w:rsidRPr="007E4697">
        <w:rPr>
          <w:rFonts w:asciiTheme="majorBidi" w:hAnsiTheme="majorBidi" w:cstheme="majorBidi"/>
          <w:sz w:val="28"/>
          <w:szCs w:val="28"/>
        </w:rPr>
        <w:t>Leles</w:t>
      </w:r>
      <w:proofErr w:type="spellEnd"/>
      <w:r w:rsidRPr="007E4697">
        <w:rPr>
          <w:rFonts w:asciiTheme="majorBidi" w:hAnsiTheme="majorBidi" w:cstheme="majorBidi"/>
          <w:sz w:val="28"/>
          <w:szCs w:val="28"/>
        </w:rPr>
        <w:t xml:space="preserve"> CR, </w:t>
      </w:r>
      <w:proofErr w:type="spellStart"/>
      <w:r w:rsidRPr="007E4697">
        <w:rPr>
          <w:rFonts w:asciiTheme="majorBidi" w:hAnsiTheme="majorBidi" w:cstheme="majorBidi"/>
          <w:sz w:val="28"/>
          <w:szCs w:val="28"/>
        </w:rPr>
        <w:t>Hollanda</w:t>
      </w:r>
      <w:proofErr w:type="spellEnd"/>
      <w:r w:rsidRPr="007E4697">
        <w:rPr>
          <w:rFonts w:asciiTheme="majorBidi" w:hAnsiTheme="majorBidi" w:cstheme="majorBidi"/>
          <w:sz w:val="28"/>
          <w:szCs w:val="28"/>
        </w:rPr>
        <w:t xml:space="preserve"> ACB, </w:t>
      </w:r>
      <w:proofErr w:type="spellStart"/>
      <w:r w:rsidRPr="007E4697">
        <w:rPr>
          <w:rFonts w:asciiTheme="majorBidi" w:hAnsiTheme="majorBidi" w:cstheme="majorBidi"/>
          <w:sz w:val="28"/>
          <w:szCs w:val="28"/>
        </w:rPr>
        <w:t>Moura</w:t>
      </w:r>
      <w:proofErr w:type="spellEnd"/>
      <w:r w:rsidRPr="007E4697">
        <w:rPr>
          <w:rFonts w:asciiTheme="majorBidi" w:hAnsiTheme="majorBidi" w:cstheme="majorBidi"/>
          <w:sz w:val="28"/>
          <w:szCs w:val="28"/>
        </w:rPr>
        <w:t xml:space="preserve"> MS, </w:t>
      </w:r>
      <w:proofErr w:type="spellStart"/>
      <w:r w:rsidRPr="007E4697">
        <w:rPr>
          <w:rFonts w:asciiTheme="majorBidi" w:hAnsiTheme="majorBidi" w:cstheme="majorBidi"/>
          <w:sz w:val="28"/>
          <w:szCs w:val="28"/>
        </w:rPr>
        <w:t>Pécora</w:t>
      </w:r>
      <w:proofErr w:type="spellEnd"/>
      <w:r w:rsidRPr="007E4697">
        <w:rPr>
          <w:rFonts w:asciiTheme="majorBidi" w:hAnsiTheme="majorBidi" w:cstheme="majorBidi"/>
          <w:sz w:val="28"/>
          <w:szCs w:val="28"/>
        </w:rPr>
        <w:t xml:space="preserve"> JD. Prevalence and risk factors of apical periodontitis in </w:t>
      </w:r>
      <w:proofErr w:type="spellStart"/>
      <w:r w:rsidRPr="007E4697">
        <w:rPr>
          <w:rFonts w:asciiTheme="majorBidi" w:hAnsiTheme="majorBidi" w:cstheme="majorBidi"/>
          <w:sz w:val="28"/>
          <w:szCs w:val="28"/>
        </w:rPr>
        <w:t>endodontically</w:t>
      </w:r>
      <w:proofErr w:type="spellEnd"/>
      <w:r w:rsidRPr="007E4697">
        <w:rPr>
          <w:rFonts w:asciiTheme="majorBidi" w:hAnsiTheme="majorBidi" w:cstheme="majorBidi"/>
          <w:sz w:val="28"/>
          <w:szCs w:val="28"/>
        </w:rPr>
        <w:t xml:space="preserve"> treated teeth in a selected population of Brazilian adults. </w:t>
      </w:r>
      <w:proofErr w:type="spellStart"/>
      <w:r w:rsidRPr="007E4697">
        <w:rPr>
          <w:rFonts w:asciiTheme="majorBidi" w:hAnsiTheme="majorBidi" w:cstheme="majorBidi"/>
          <w:sz w:val="28"/>
          <w:szCs w:val="28"/>
        </w:rPr>
        <w:t>Braz</w:t>
      </w:r>
      <w:proofErr w:type="spellEnd"/>
      <w:r w:rsidRPr="007E4697">
        <w:rPr>
          <w:rFonts w:asciiTheme="majorBidi" w:hAnsiTheme="majorBidi" w:cstheme="majorBidi"/>
          <w:sz w:val="28"/>
          <w:szCs w:val="28"/>
        </w:rPr>
        <w:t xml:space="preserve"> Dent J 2008;19:34-39.</w:t>
      </w:r>
    </w:p>
    <w:p w14:paraId="0D178BF8" w14:textId="77777777" w:rsidR="007E4697" w:rsidRDefault="007E4697" w:rsidP="007E4697">
      <w:pPr>
        <w:pStyle w:val="Heading3"/>
        <w:spacing w:line="360" w:lineRule="auto"/>
        <w:rPr>
          <w:rFonts w:asciiTheme="majorBidi" w:hAnsiTheme="majorBidi" w:cstheme="majorBidi"/>
          <w:u w:val="none"/>
        </w:rPr>
      </w:pPr>
    </w:p>
    <w:p w14:paraId="178D08AB" w14:textId="4CAFBDF7" w:rsidR="00D359CC" w:rsidRPr="007E4697" w:rsidRDefault="00D359CC" w:rsidP="007E4697">
      <w:pPr>
        <w:pStyle w:val="Heading3"/>
        <w:spacing w:line="360" w:lineRule="auto"/>
        <w:rPr>
          <w:rFonts w:asciiTheme="majorBidi" w:hAnsiTheme="majorBidi" w:cstheme="majorBidi"/>
          <w:u w:val="none"/>
        </w:rPr>
      </w:pPr>
      <w:r w:rsidRPr="007E4697">
        <w:rPr>
          <w:rFonts w:asciiTheme="majorBidi" w:hAnsiTheme="majorBidi" w:cstheme="majorBidi"/>
          <w:u w:val="none"/>
        </w:rPr>
        <w:t>F</w:t>
      </w:r>
    </w:p>
    <w:p w14:paraId="189235D5" w14:textId="3B56F1E6" w:rsidR="00105280" w:rsidRPr="007E4697" w:rsidRDefault="00526402" w:rsidP="007E4697">
      <w:pPr>
        <w:pStyle w:val="ListParagraph"/>
        <w:numPr>
          <w:ilvl w:val="0"/>
          <w:numId w:val="22"/>
        </w:numPr>
        <w:tabs>
          <w:tab w:val="left" w:pos="549"/>
        </w:tabs>
        <w:spacing w:line="360" w:lineRule="auto"/>
        <w:ind w:left="284" w:hanging="284"/>
        <w:jc w:val="both"/>
        <w:rPr>
          <w:rFonts w:asciiTheme="majorBidi" w:hAnsiTheme="majorBidi" w:cstheme="majorBidi"/>
          <w:sz w:val="28"/>
          <w:szCs w:val="28"/>
        </w:rPr>
      </w:pPr>
      <w:r w:rsidRPr="007E4697">
        <w:rPr>
          <w:rFonts w:asciiTheme="majorBidi" w:hAnsiTheme="majorBidi" w:cstheme="majorBidi"/>
          <w:sz w:val="28"/>
          <w:szCs w:val="28"/>
        </w:rPr>
        <w:t xml:space="preserve">Friedman S. Treatment outcome and prognosis of endodontic therapy. In: </w:t>
      </w:r>
      <w:proofErr w:type="spellStart"/>
      <w:r w:rsidRPr="007E4697">
        <w:rPr>
          <w:rFonts w:asciiTheme="majorBidi" w:hAnsiTheme="majorBidi" w:cstheme="majorBidi"/>
          <w:sz w:val="28"/>
          <w:szCs w:val="28"/>
        </w:rPr>
        <w:t>Ørstavik</w:t>
      </w:r>
      <w:proofErr w:type="spellEnd"/>
      <w:r w:rsidRPr="007E4697">
        <w:rPr>
          <w:rFonts w:asciiTheme="majorBidi" w:hAnsiTheme="majorBidi" w:cstheme="majorBidi"/>
          <w:sz w:val="28"/>
          <w:szCs w:val="28"/>
        </w:rPr>
        <w:t xml:space="preserve"> D, Pitt Ford TR, editors. Essential </w:t>
      </w:r>
      <w:proofErr w:type="spellStart"/>
      <w:r w:rsidRPr="007E4697">
        <w:rPr>
          <w:rFonts w:asciiTheme="majorBidi" w:hAnsiTheme="majorBidi" w:cstheme="majorBidi"/>
          <w:sz w:val="28"/>
          <w:szCs w:val="28"/>
        </w:rPr>
        <w:t>endodontology</w:t>
      </w:r>
      <w:proofErr w:type="spellEnd"/>
      <w:r w:rsidRPr="007E4697">
        <w:rPr>
          <w:rFonts w:asciiTheme="majorBidi" w:hAnsiTheme="majorBidi" w:cstheme="majorBidi"/>
          <w:sz w:val="28"/>
          <w:szCs w:val="28"/>
        </w:rPr>
        <w:t>. Oxford: Blackwell Science Ltd; 1998. p. 367–401. Chapter 15.</w:t>
      </w:r>
    </w:p>
    <w:p w14:paraId="5F9E736C" w14:textId="77777777" w:rsidR="00526402" w:rsidRDefault="00D359CC" w:rsidP="007E4697">
      <w:pPr>
        <w:pStyle w:val="ListParagraph"/>
        <w:numPr>
          <w:ilvl w:val="0"/>
          <w:numId w:val="22"/>
        </w:numPr>
        <w:tabs>
          <w:tab w:val="left" w:pos="549"/>
        </w:tabs>
        <w:spacing w:line="360" w:lineRule="auto"/>
        <w:ind w:left="284" w:hanging="284"/>
        <w:jc w:val="both"/>
        <w:rPr>
          <w:rFonts w:asciiTheme="majorBidi" w:hAnsiTheme="majorBidi" w:cstheme="majorBidi"/>
          <w:sz w:val="28"/>
          <w:szCs w:val="28"/>
        </w:rPr>
      </w:pPr>
      <w:r w:rsidRPr="007E4697">
        <w:rPr>
          <w:rFonts w:asciiTheme="majorBidi" w:hAnsiTheme="majorBidi" w:cstheme="majorBidi"/>
          <w:sz w:val="28"/>
          <w:szCs w:val="28"/>
        </w:rPr>
        <w:t xml:space="preserve">Frisk F, </w:t>
      </w:r>
      <w:proofErr w:type="spellStart"/>
      <w:r w:rsidRPr="007E4697">
        <w:rPr>
          <w:rFonts w:asciiTheme="majorBidi" w:hAnsiTheme="majorBidi" w:cstheme="majorBidi"/>
          <w:sz w:val="28"/>
          <w:szCs w:val="28"/>
        </w:rPr>
        <w:t>Hugoson</w:t>
      </w:r>
      <w:proofErr w:type="spellEnd"/>
      <w:r w:rsidRPr="007E4697">
        <w:rPr>
          <w:rFonts w:asciiTheme="majorBidi" w:hAnsiTheme="majorBidi" w:cstheme="majorBidi"/>
          <w:sz w:val="28"/>
          <w:szCs w:val="28"/>
        </w:rPr>
        <w:t xml:space="preserve"> A, </w:t>
      </w:r>
      <w:proofErr w:type="spellStart"/>
      <w:r w:rsidRPr="007E4697">
        <w:rPr>
          <w:rFonts w:asciiTheme="majorBidi" w:hAnsiTheme="majorBidi" w:cstheme="majorBidi"/>
          <w:sz w:val="28"/>
          <w:szCs w:val="28"/>
        </w:rPr>
        <w:t>Hakeberg</w:t>
      </w:r>
      <w:proofErr w:type="spellEnd"/>
      <w:r w:rsidRPr="007E4697">
        <w:rPr>
          <w:rFonts w:asciiTheme="majorBidi" w:hAnsiTheme="majorBidi" w:cstheme="majorBidi"/>
          <w:sz w:val="28"/>
          <w:szCs w:val="28"/>
        </w:rPr>
        <w:t xml:space="preserve"> M. Technical quality of root fillings and periapical status in root filled teeth in Jonkoping, Sweden. </w:t>
      </w:r>
      <w:proofErr w:type="spellStart"/>
      <w:r w:rsidRPr="007E4697">
        <w:rPr>
          <w:rFonts w:asciiTheme="majorBidi" w:hAnsiTheme="majorBidi" w:cstheme="majorBidi"/>
          <w:sz w:val="28"/>
          <w:szCs w:val="28"/>
        </w:rPr>
        <w:t>Int</w:t>
      </w:r>
      <w:proofErr w:type="spellEnd"/>
      <w:r w:rsidRPr="007E4697">
        <w:rPr>
          <w:rFonts w:asciiTheme="majorBidi" w:hAnsiTheme="majorBidi" w:cstheme="majorBidi"/>
          <w:sz w:val="28"/>
          <w:szCs w:val="28"/>
        </w:rPr>
        <w:t xml:space="preserve"> </w:t>
      </w:r>
      <w:proofErr w:type="spellStart"/>
      <w:r w:rsidRPr="007E4697">
        <w:rPr>
          <w:rFonts w:asciiTheme="majorBidi" w:hAnsiTheme="majorBidi" w:cstheme="majorBidi"/>
          <w:sz w:val="28"/>
          <w:szCs w:val="28"/>
        </w:rPr>
        <w:t>Endod</w:t>
      </w:r>
      <w:proofErr w:type="spellEnd"/>
      <w:r w:rsidRPr="007E4697">
        <w:rPr>
          <w:rFonts w:asciiTheme="majorBidi" w:hAnsiTheme="majorBidi" w:cstheme="majorBidi"/>
          <w:sz w:val="28"/>
          <w:szCs w:val="28"/>
        </w:rPr>
        <w:t xml:space="preserve"> J. 2008;41:958–68.</w:t>
      </w:r>
    </w:p>
    <w:p w14:paraId="4D3B37F9" w14:textId="66A0EC62" w:rsidR="00122C2C" w:rsidRPr="00122C2C" w:rsidRDefault="00122C2C" w:rsidP="00122C2C">
      <w:pPr>
        <w:pStyle w:val="ListParagraph"/>
        <w:numPr>
          <w:ilvl w:val="0"/>
          <w:numId w:val="22"/>
        </w:numPr>
        <w:tabs>
          <w:tab w:val="left" w:pos="549"/>
        </w:tabs>
        <w:spacing w:line="360" w:lineRule="auto"/>
        <w:ind w:left="284" w:hanging="284"/>
        <w:jc w:val="both"/>
        <w:rPr>
          <w:rFonts w:asciiTheme="majorBidi" w:hAnsiTheme="majorBidi" w:cstheme="majorBidi"/>
          <w:sz w:val="28"/>
          <w:szCs w:val="28"/>
        </w:rPr>
      </w:pPr>
      <w:r w:rsidRPr="00122C2C">
        <w:rPr>
          <w:rFonts w:asciiTheme="majorBidi" w:hAnsiTheme="majorBidi" w:cstheme="majorBidi"/>
          <w:sz w:val="28"/>
          <w:szCs w:val="28"/>
        </w:rPr>
        <w:t xml:space="preserve">Frank, R.J.: </w:t>
      </w:r>
      <w:r w:rsidRPr="00122C2C">
        <w:rPr>
          <w:rFonts w:asciiTheme="majorBidi" w:hAnsiTheme="majorBidi" w:cstheme="majorBidi"/>
          <w:i/>
          <w:iCs/>
          <w:sz w:val="28"/>
          <w:szCs w:val="28"/>
        </w:rPr>
        <w:t>Ingle</w:t>
      </w:r>
      <w:r w:rsidRPr="00122C2C">
        <w:rPr>
          <w:rFonts w:asciiTheme="majorBidi" w:hAnsiTheme="majorBidi" w:cstheme="majorBidi" w:hint="cs"/>
          <w:i/>
          <w:iCs/>
          <w:sz w:val="28"/>
          <w:szCs w:val="28"/>
        </w:rPr>
        <w:t>’</w:t>
      </w:r>
      <w:r w:rsidRPr="00122C2C">
        <w:rPr>
          <w:rFonts w:asciiTheme="majorBidi" w:hAnsiTheme="majorBidi" w:cstheme="majorBidi"/>
          <w:i/>
          <w:iCs/>
          <w:sz w:val="28"/>
          <w:szCs w:val="28"/>
        </w:rPr>
        <w:t>s Endodontics</w:t>
      </w:r>
      <w:r w:rsidRPr="00122C2C">
        <w:rPr>
          <w:rFonts w:asciiTheme="majorBidi" w:hAnsiTheme="majorBidi" w:cstheme="majorBidi"/>
          <w:sz w:val="28"/>
          <w:szCs w:val="28"/>
        </w:rPr>
        <w:t>, 5th ed. Hamilton: B.C. Decker,</w:t>
      </w:r>
      <w:r>
        <w:rPr>
          <w:rFonts w:asciiTheme="majorBidi" w:hAnsiTheme="majorBidi" w:cstheme="majorBidi"/>
          <w:sz w:val="28"/>
          <w:szCs w:val="28"/>
        </w:rPr>
        <w:t xml:space="preserve"> </w:t>
      </w:r>
      <w:r w:rsidRPr="00122C2C">
        <w:rPr>
          <w:rFonts w:asciiTheme="majorBidi" w:hAnsiTheme="majorBidi" w:cstheme="majorBidi"/>
          <w:sz w:val="28"/>
          <w:szCs w:val="28"/>
        </w:rPr>
        <w:t>2002.</w:t>
      </w:r>
    </w:p>
    <w:p w14:paraId="5CBECDF9" w14:textId="77777777" w:rsidR="00D359CC" w:rsidRPr="007E4697" w:rsidRDefault="00D359CC" w:rsidP="007E4697">
      <w:pPr>
        <w:tabs>
          <w:tab w:val="left" w:pos="549"/>
        </w:tabs>
        <w:spacing w:line="360" w:lineRule="auto"/>
        <w:ind w:left="284" w:hanging="284"/>
        <w:jc w:val="both"/>
        <w:rPr>
          <w:rFonts w:asciiTheme="majorBidi" w:hAnsiTheme="majorBidi" w:cstheme="majorBidi"/>
          <w:sz w:val="28"/>
          <w:szCs w:val="28"/>
        </w:rPr>
      </w:pPr>
    </w:p>
    <w:p w14:paraId="1EF0BE33" w14:textId="77777777" w:rsidR="00105280" w:rsidRPr="007E4697" w:rsidRDefault="004669A7" w:rsidP="007E4697">
      <w:pPr>
        <w:pStyle w:val="Heading3"/>
        <w:spacing w:line="360" w:lineRule="auto"/>
        <w:rPr>
          <w:rFonts w:asciiTheme="majorBidi" w:hAnsiTheme="majorBidi" w:cstheme="majorBidi"/>
          <w:u w:val="none"/>
        </w:rPr>
      </w:pPr>
      <w:r w:rsidRPr="007E4697">
        <w:rPr>
          <w:rFonts w:asciiTheme="majorBidi" w:hAnsiTheme="majorBidi" w:cstheme="majorBidi"/>
          <w:u w:val="none"/>
        </w:rPr>
        <w:t>G</w:t>
      </w:r>
    </w:p>
    <w:p w14:paraId="14BD5DDB" w14:textId="77777777" w:rsidR="00105280" w:rsidRDefault="004669A7" w:rsidP="007E4697">
      <w:pPr>
        <w:pStyle w:val="ListParagraph"/>
        <w:numPr>
          <w:ilvl w:val="0"/>
          <w:numId w:val="22"/>
        </w:numPr>
        <w:tabs>
          <w:tab w:val="left" w:pos="707"/>
        </w:tabs>
        <w:spacing w:line="360" w:lineRule="auto"/>
        <w:ind w:left="284" w:hanging="284"/>
        <w:jc w:val="both"/>
        <w:rPr>
          <w:rFonts w:asciiTheme="majorBidi" w:hAnsiTheme="majorBidi" w:cstheme="majorBidi"/>
          <w:sz w:val="28"/>
          <w:szCs w:val="28"/>
        </w:rPr>
      </w:pPr>
      <w:r w:rsidRPr="007E4697">
        <w:rPr>
          <w:rFonts w:asciiTheme="majorBidi" w:hAnsiTheme="majorBidi" w:cstheme="majorBidi"/>
          <w:sz w:val="28"/>
          <w:szCs w:val="28"/>
        </w:rPr>
        <w:t>Green TL, Walton RE, Taylor JK. Radiographic and histologic periapical</w:t>
      </w:r>
      <w:r w:rsidRPr="007E4697">
        <w:rPr>
          <w:rFonts w:asciiTheme="majorBidi" w:hAnsiTheme="majorBidi" w:cstheme="majorBidi"/>
          <w:spacing w:val="-5"/>
          <w:sz w:val="28"/>
          <w:szCs w:val="28"/>
        </w:rPr>
        <w:t xml:space="preserve"> </w:t>
      </w:r>
      <w:r w:rsidRPr="007E4697">
        <w:rPr>
          <w:rFonts w:asciiTheme="majorBidi" w:hAnsiTheme="majorBidi" w:cstheme="majorBidi"/>
          <w:sz w:val="28"/>
          <w:szCs w:val="28"/>
        </w:rPr>
        <w:t>findings</w:t>
      </w:r>
      <w:r w:rsidRPr="007E4697">
        <w:rPr>
          <w:rFonts w:asciiTheme="majorBidi" w:hAnsiTheme="majorBidi" w:cstheme="majorBidi"/>
          <w:spacing w:val="-2"/>
          <w:sz w:val="28"/>
          <w:szCs w:val="28"/>
        </w:rPr>
        <w:t xml:space="preserve"> </w:t>
      </w:r>
      <w:r w:rsidRPr="007E4697">
        <w:rPr>
          <w:rFonts w:asciiTheme="majorBidi" w:hAnsiTheme="majorBidi" w:cstheme="majorBidi"/>
          <w:sz w:val="28"/>
          <w:szCs w:val="28"/>
        </w:rPr>
        <w:t>of</w:t>
      </w:r>
      <w:r w:rsidRPr="007E4697">
        <w:rPr>
          <w:rFonts w:asciiTheme="majorBidi" w:hAnsiTheme="majorBidi" w:cstheme="majorBidi"/>
          <w:spacing w:val="-7"/>
          <w:sz w:val="28"/>
          <w:szCs w:val="28"/>
        </w:rPr>
        <w:t xml:space="preserve"> </w:t>
      </w:r>
      <w:r w:rsidRPr="007E4697">
        <w:rPr>
          <w:rFonts w:asciiTheme="majorBidi" w:hAnsiTheme="majorBidi" w:cstheme="majorBidi"/>
          <w:sz w:val="28"/>
          <w:szCs w:val="28"/>
        </w:rPr>
        <w:t>root</w:t>
      </w:r>
      <w:r w:rsidRPr="007E4697">
        <w:rPr>
          <w:rFonts w:asciiTheme="majorBidi" w:hAnsiTheme="majorBidi" w:cstheme="majorBidi"/>
          <w:spacing w:val="-2"/>
          <w:sz w:val="28"/>
          <w:szCs w:val="28"/>
        </w:rPr>
        <w:t xml:space="preserve"> </w:t>
      </w:r>
      <w:r w:rsidRPr="007E4697">
        <w:rPr>
          <w:rFonts w:asciiTheme="majorBidi" w:hAnsiTheme="majorBidi" w:cstheme="majorBidi"/>
          <w:sz w:val="28"/>
          <w:szCs w:val="28"/>
        </w:rPr>
        <w:t>canal</w:t>
      </w:r>
      <w:r w:rsidRPr="007E4697">
        <w:rPr>
          <w:rFonts w:asciiTheme="majorBidi" w:hAnsiTheme="majorBidi" w:cstheme="majorBidi"/>
          <w:spacing w:val="-5"/>
          <w:sz w:val="28"/>
          <w:szCs w:val="28"/>
        </w:rPr>
        <w:t xml:space="preserve"> </w:t>
      </w:r>
      <w:r w:rsidRPr="007E4697">
        <w:rPr>
          <w:rFonts w:asciiTheme="majorBidi" w:hAnsiTheme="majorBidi" w:cstheme="majorBidi"/>
          <w:sz w:val="28"/>
          <w:szCs w:val="28"/>
        </w:rPr>
        <w:t>treated</w:t>
      </w:r>
      <w:r w:rsidRPr="007E4697">
        <w:rPr>
          <w:rFonts w:asciiTheme="majorBidi" w:hAnsiTheme="majorBidi" w:cstheme="majorBidi"/>
          <w:spacing w:val="-2"/>
          <w:sz w:val="28"/>
          <w:szCs w:val="28"/>
        </w:rPr>
        <w:t xml:space="preserve"> </w:t>
      </w:r>
      <w:r w:rsidRPr="007E4697">
        <w:rPr>
          <w:rFonts w:asciiTheme="majorBidi" w:hAnsiTheme="majorBidi" w:cstheme="majorBidi"/>
          <w:sz w:val="28"/>
          <w:szCs w:val="28"/>
        </w:rPr>
        <w:t>teeth</w:t>
      </w:r>
      <w:r w:rsidRPr="007E4697">
        <w:rPr>
          <w:rFonts w:asciiTheme="majorBidi" w:hAnsiTheme="majorBidi" w:cstheme="majorBidi"/>
          <w:spacing w:val="-8"/>
          <w:sz w:val="28"/>
          <w:szCs w:val="28"/>
        </w:rPr>
        <w:t xml:space="preserve"> </w:t>
      </w:r>
      <w:r w:rsidRPr="007E4697">
        <w:rPr>
          <w:rFonts w:asciiTheme="majorBidi" w:hAnsiTheme="majorBidi" w:cstheme="majorBidi"/>
          <w:sz w:val="28"/>
          <w:szCs w:val="28"/>
        </w:rPr>
        <w:t>in</w:t>
      </w:r>
      <w:r w:rsidRPr="007E4697">
        <w:rPr>
          <w:rFonts w:asciiTheme="majorBidi" w:hAnsiTheme="majorBidi" w:cstheme="majorBidi"/>
          <w:spacing w:val="-2"/>
          <w:sz w:val="28"/>
          <w:szCs w:val="28"/>
        </w:rPr>
        <w:t xml:space="preserve"> </w:t>
      </w:r>
      <w:r w:rsidRPr="007E4697">
        <w:rPr>
          <w:rFonts w:asciiTheme="majorBidi" w:hAnsiTheme="majorBidi" w:cstheme="majorBidi"/>
          <w:sz w:val="28"/>
          <w:szCs w:val="28"/>
        </w:rPr>
        <w:t>cadaver.</w:t>
      </w:r>
      <w:r w:rsidRPr="007E4697">
        <w:rPr>
          <w:rFonts w:asciiTheme="majorBidi" w:hAnsiTheme="majorBidi" w:cstheme="majorBidi"/>
          <w:spacing w:val="-3"/>
          <w:sz w:val="28"/>
          <w:szCs w:val="28"/>
        </w:rPr>
        <w:t xml:space="preserve"> </w:t>
      </w:r>
      <w:r w:rsidRPr="007E4697">
        <w:rPr>
          <w:rFonts w:asciiTheme="majorBidi" w:hAnsiTheme="majorBidi" w:cstheme="majorBidi"/>
          <w:sz w:val="28"/>
          <w:szCs w:val="28"/>
        </w:rPr>
        <w:t>Oral</w:t>
      </w:r>
      <w:r w:rsidRPr="007E4697">
        <w:rPr>
          <w:rFonts w:asciiTheme="majorBidi" w:hAnsiTheme="majorBidi" w:cstheme="majorBidi"/>
          <w:spacing w:val="-6"/>
          <w:sz w:val="28"/>
          <w:szCs w:val="28"/>
        </w:rPr>
        <w:t xml:space="preserve"> </w:t>
      </w:r>
      <w:proofErr w:type="spellStart"/>
      <w:r w:rsidRPr="007E4697">
        <w:rPr>
          <w:rFonts w:asciiTheme="majorBidi" w:hAnsiTheme="majorBidi" w:cstheme="majorBidi"/>
          <w:sz w:val="28"/>
          <w:szCs w:val="28"/>
        </w:rPr>
        <w:t>Surg</w:t>
      </w:r>
      <w:proofErr w:type="spellEnd"/>
      <w:r w:rsidRPr="007E4697">
        <w:rPr>
          <w:rFonts w:asciiTheme="majorBidi" w:hAnsiTheme="majorBidi" w:cstheme="majorBidi"/>
          <w:sz w:val="28"/>
          <w:szCs w:val="28"/>
        </w:rPr>
        <w:t xml:space="preserve"> Oral Med Oral </w:t>
      </w:r>
      <w:proofErr w:type="spellStart"/>
      <w:r w:rsidRPr="007E4697">
        <w:rPr>
          <w:rFonts w:asciiTheme="majorBidi" w:hAnsiTheme="majorBidi" w:cstheme="majorBidi"/>
          <w:sz w:val="28"/>
          <w:szCs w:val="28"/>
        </w:rPr>
        <w:t>Pathol</w:t>
      </w:r>
      <w:proofErr w:type="spellEnd"/>
      <w:r w:rsidRPr="007E4697">
        <w:rPr>
          <w:rFonts w:asciiTheme="majorBidi" w:hAnsiTheme="majorBidi" w:cstheme="majorBidi"/>
          <w:sz w:val="28"/>
          <w:szCs w:val="28"/>
        </w:rPr>
        <w:t xml:space="preserve"> Oral </w:t>
      </w:r>
      <w:proofErr w:type="spellStart"/>
      <w:r w:rsidRPr="007E4697">
        <w:rPr>
          <w:rFonts w:asciiTheme="majorBidi" w:hAnsiTheme="majorBidi" w:cstheme="majorBidi"/>
          <w:sz w:val="28"/>
          <w:szCs w:val="28"/>
        </w:rPr>
        <w:t>Radiol</w:t>
      </w:r>
      <w:proofErr w:type="spellEnd"/>
      <w:r w:rsidRPr="007E4697">
        <w:rPr>
          <w:rFonts w:asciiTheme="majorBidi" w:hAnsiTheme="majorBidi" w:cstheme="majorBidi"/>
          <w:sz w:val="28"/>
          <w:szCs w:val="28"/>
        </w:rPr>
        <w:t xml:space="preserve"> </w:t>
      </w:r>
      <w:proofErr w:type="spellStart"/>
      <w:r w:rsidRPr="007E4697">
        <w:rPr>
          <w:rFonts w:asciiTheme="majorBidi" w:hAnsiTheme="majorBidi" w:cstheme="majorBidi"/>
          <w:sz w:val="28"/>
          <w:szCs w:val="28"/>
        </w:rPr>
        <w:t>Endod</w:t>
      </w:r>
      <w:proofErr w:type="spellEnd"/>
      <w:r w:rsidRPr="007E4697">
        <w:rPr>
          <w:rFonts w:asciiTheme="majorBidi" w:hAnsiTheme="majorBidi" w:cstheme="majorBidi"/>
          <w:sz w:val="28"/>
          <w:szCs w:val="28"/>
        </w:rPr>
        <w:t xml:space="preserve"> 1997;83:707-11.</w:t>
      </w:r>
    </w:p>
    <w:p w14:paraId="560B3262" w14:textId="1235D704" w:rsidR="00484FA5" w:rsidRDefault="00484FA5" w:rsidP="00484FA5">
      <w:pPr>
        <w:pStyle w:val="ListParagraph"/>
        <w:numPr>
          <w:ilvl w:val="0"/>
          <w:numId w:val="22"/>
        </w:numPr>
        <w:tabs>
          <w:tab w:val="left" w:pos="810"/>
        </w:tabs>
        <w:spacing w:line="360" w:lineRule="auto"/>
        <w:ind w:left="270" w:hanging="270"/>
        <w:jc w:val="both"/>
        <w:rPr>
          <w:rFonts w:asciiTheme="majorBidi" w:hAnsiTheme="majorBidi" w:cstheme="majorBidi"/>
          <w:sz w:val="28"/>
          <w:szCs w:val="28"/>
        </w:rPr>
      </w:pPr>
      <w:proofErr w:type="spellStart"/>
      <w:r w:rsidRPr="00484FA5">
        <w:rPr>
          <w:rFonts w:asciiTheme="majorBidi" w:hAnsiTheme="majorBidi" w:cstheme="majorBidi"/>
          <w:sz w:val="28"/>
          <w:szCs w:val="28"/>
        </w:rPr>
        <w:t>Gopikrishna</w:t>
      </w:r>
      <w:proofErr w:type="spellEnd"/>
      <w:r w:rsidRPr="00484FA5">
        <w:rPr>
          <w:rFonts w:asciiTheme="majorBidi" w:hAnsiTheme="majorBidi" w:cstheme="majorBidi"/>
          <w:sz w:val="28"/>
          <w:szCs w:val="28"/>
        </w:rPr>
        <w:t>, V. (2021) Grossman’s Endodontic Practice 14th Edition. Wolters Kluwer Health . India.</w:t>
      </w:r>
    </w:p>
    <w:p w14:paraId="3686757E" w14:textId="5215ADB4" w:rsidR="00484FA5" w:rsidRDefault="00484FA5" w:rsidP="00484FA5">
      <w:pPr>
        <w:pStyle w:val="ListParagraph"/>
        <w:numPr>
          <w:ilvl w:val="0"/>
          <w:numId w:val="22"/>
        </w:numPr>
        <w:tabs>
          <w:tab w:val="left" w:pos="810"/>
        </w:tabs>
        <w:spacing w:line="360" w:lineRule="auto"/>
        <w:ind w:left="270" w:hanging="270"/>
        <w:jc w:val="both"/>
        <w:rPr>
          <w:rFonts w:asciiTheme="majorBidi" w:hAnsiTheme="majorBidi" w:cstheme="majorBidi"/>
          <w:sz w:val="28"/>
          <w:szCs w:val="28"/>
        </w:rPr>
      </w:pPr>
      <w:r w:rsidRPr="00484FA5">
        <w:rPr>
          <w:rFonts w:asciiTheme="majorBidi" w:hAnsiTheme="majorBidi" w:cstheme="majorBidi"/>
          <w:sz w:val="28"/>
          <w:szCs w:val="28"/>
        </w:rPr>
        <w:t xml:space="preserve">Garg, N. &amp; Garg, A. (2019) Textbook Of Endodontics. Fourth Edition. </w:t>
      </w:r>
      <w:proofErr w:type="spellStart"/>
      <w:r w:rsidRPr="00484FA5">
        <w:rPr>
          <w:rFonts w:asciiTheme="majorBidi" w:hAnsiTheme="majorBidi" w:cstheme="majorBidi"/>
          <w:sz w:val="28"/>
          <w:szCs w:val="28"/>
        </w:rPr>
        <w:t>Jaypee</w:t>
      </w:r>
      <w:proofErr w:type="spellEnd"/>
      <w:r w:rsidRPr="00484FA5">
        <w:rPr>
          <w:rFonts w:asciiTheme="majorBidi" w:hAnsiTheme="majorBidi" w:cstheme="majorBidi"/>
          <w:sz w:val="28"/>
          <w:szCs w:val="28"/>
        </w:rPr>
        <w:t xml:space="preserve"> Brothers Medical Publishers. India.</w:t>
      </w:r>
    </w:p>
    <w:p w14:paraId="211F2A03" w14:textId="3D8877A2" w:rsidR="00484FA5" w:rsidRDefault="00484FA5" w:rsidP="00484FA5">
      <w:pPr>
        <w:pStyle w:val="ListParagraph"/>
        <w:numPr>
          <w:ilvl w:val="0"/>
          <w:numId w:val="22"/>
        </w:numPr>
        <w:tabs>
          <w:tab w:val="left" w:pos="810"/>
        </w:tabs>
        <w:spacing w:line="360" w:lineRule="auto"/>
        <w:ind w:left="270" w:hanging="270"/>
        <w:jc w:val="both"/>
        <w:rPr>
          <w:rFonts w:asciiTheme="majorBidi" w:hAnsiTheme="majorBidi" w:cstheme="majorBidi"/>
          <w:sz w:val="28"/>
          <w:szCs w:val="28"/>
        </w:rPr>
      </w:pPr>
      <w:r w:rsidRPr="00484FA5">
        <w:rPr>
          <w:rFonts w:asciiTheme="majorBidi" w:hAnsiTheme="majorBidi" w:cstheme="majorBidi"/>
          <w:sz w:val="28"/>
          <w:szCs w:val="28"/>
        </w:rPr>
        <w:t xml:space="preserve">Garg, N. &amp; Garg, A. (2008) Review of Endodontics and Operative Dentistry. </w:t>
      </w:r>
      <w:proofErr w:type="spellStart"/>
      <w:r w:rsidRPr="00484FA5">
        <w:rPr>
          <w:rFonts w:asciiTheme="majorBidi" w:hAnsiTheme="majorBidi" w:cstheme="majorBidi"/>
          <w:sz w:val="28"/>
          <w:szCs w:val="28"/>
        </w:rPr>
        <w:t>Jaypee</w:t>
      </w:r>
      <w:proofErr w:type="spellEnd"/>
      <w:r w:rsidRPr="00484FA5">
        <w:rPr>
          <w:rFonts w:asciiTheme="majorBidi" w:hAnsiTheme="majorBidi" w:cstheme="majorBidi"/>
          <w:sz w:val="28"/>
          <w:szCs w:val="28"/>
        </w:rPr>
        <w:t xml:space="preserve"> Brothers Medical Publishers. India.</w:t>
      </w:r>
    </w:p>
    <w:p w14:paraId="0C25D979" w14:textId="4B9673CC" w:rsidR="007E4697" w:rsidRPr="00AA24F1" w:rsidRDefault="00484FA5" w:rsidP="00AA24F1">
      <w:pPr>
        <w:pStyle w:val="ListParagraph"/>
        <w:numPr>
          <w:ilvl w:val="0"/>
          <w:numId w:val="22"/>
        </w:numPr>
        <w:tabs>
          <w:tab w:val="left" w:pos="810"/>
        </w:tabs>
        <w:spacing w:line="360" w:lineRule="auto"/>
        <w:ind w:left="270" w:hanging="270"/>
        <w:jc w:val="both"/>
        <w:rPr>
          <w:rFonts w:asciiTheme="majorBidi" w:hAnsiTheme="majorBidi" w:cstheme="majorBidi"/>
          <w:sz w:val="28"/>
          <w:szCs w:val="28"/>
        </w:rPr>
      </w:pPr>
      <w:r w:rsidRPr="00484FA5">
        <w:rPr>
          <w:rFonts w:asciiTheme="majorBidi" w:hAnsiTheme="majorBidi" w:cstheme="majorBidi"/>
          <w:sz w:val="28"/>
          <w:szCs w:val="28"/>
        </w:rPr>
        <w:t xml:space="preserve">Garg, N. &amp; Garg, A. (2014) Textbook Of Endodontics. Third Edition. </w:t>
      </w:r>
      <w:proofErr w:type="spellStart"/>
      <w:r w:rsidRPr="00484FA5">
        <w:rPr>
          <w:rFonts w:asciiTheme="majorBidi" w:hAnsiTheme="majorBidi" w:cstheme="majorBidi"/>
          <w:sz w:val="28"/>
          <w:szCs w:val="28"/>
        </w:rPr>
        <w:t>Jaypee</w:t>
      </w:r>
      <w:proofErr w:type="spellEnd"/>
      <w:r w:rsidRPr="00484FA5">
        <w:rPr>
          <w:rFonts w:asciiTheme="majorBidi" w:hAnsiTheme="majorBidi" w:cstheme="majorBidi"/>
          <w:sz w:val="28"/>
          <w:szCs w:val="28"/>
        </w:rPr>
        <w:t xml:space="preserve"> Brothers Medical Publishers. India.</w:t>
      </w:r>
    </w:p>
    <w:p w14:paraId="7A1D6DD3" w14:textId="77777777" w:rsidR="00484FA5" w:rsidRPr="007E4697" w:rsidRDefault="00484FA5" w:rsidP="007E4697">
      <w:pPr>
        <w:tabs>
          <w:tab w:val="left" w:pos="707"/>
        </w:tabs>
        <w:spacing w:line="360" w:lineRule="auto"/>
        <w:jc w:val="both"/>
        <w:rPr>
          <w:rFonts w:asciiTheme="majorBidi" w:hAnsiTheme="majorBidi" w:cstheme="majorBidi"/>
          <w:sz w:val="28"/>
          <w:szCs w:val="28"/>
        </w:rPr>
      </w:pPr>
    </w:p>
    <w:p w14:paraId="2F8B3937" w14:textId="77777777" w:rsidR="00105280" w:rsidRPr="007E4697" w:rsidRDefault="004669A7" w:rsidP="007E4697">
      <w:pPr>
        <w:pStyle w:val="Heading3"/>
        <w:spacing w:line="360" w:lineRule="auto"/>
        <w:rPr>
          <w:rFonts w:asciiTheme="majorBidi" w:hAnsiTheme="majorBidi" w:cstheme="majorBidi"/>
          <w:u w:val="none"/>
        </w:rPr>
      </w:pPr>
      <w:r w:rsidRPr="007E4697">
        <w:rPr>
          <w:rFonts w:asciiTheme="majorBidi" w:hAnsiTheme="majorBidi" w:cstheme="majorBidi"/>
          <w:u w:val="none"/>
        </w:rPr>
        <w:t>H</w:t>
      </w:r>
    </w:p>
    <w:p w14:paraId="0B1EC5C8" w14:textId="77777777" w:rsidR="00105280" w:rsidRPr="007E4697" w:rsidRDefault="004669A7" w:rsidP="007E4697">
      <w:pPr>
        <w:pStyle w:val="ListParagraph"/>
        <w:numPr>
          <w:ilvl w:val="0"/>
          <w:numId w:val="22"/>
        </w:numPr>
        <w:tabs>
          <w:tab w:val="left" w:pos="702"/>
        </w:tabs>
        <w:spacing w:line="360" w:lineRule="auto"/>
        <w:ind w:left="284" w:hanging="284"/>
        <w:jc w:val="both"/>
        <w:rPr>
          <w:rFonts w:asciiTheme="majorBidi" w:hAnsiTheme="majorBidi" w:cstheme="majorBidi"/>
          <w:sz w:val="28"/>
          <w:szCs w:val="28"/>
        </w:rPr>
      </w:pPr>
      <w:r w:rsidRPr="007E4697">
        <w:rPr>
          <w:rFonts w:asciiTheme="majorBidi" w:hAnsiTheme="majorBidi" w:cstheme="majorBidi"/>
          <w:sz w:val="28"/>
          <w:szCs w:val="28"/>
        </w:rPr>
        <w:t>Hassan</w:t>
      </w:r>
      <w:r w:rsidRPr="007E4697">
        <w:rPr>
          <w:rFonts w:asciiTheme="majorBidi" w:hAnsiTheme="majorBidi" w:cstheme="majorBidi"/>
          <w:spacing w:val="-8"/>
          <w:sz w:val="28"/>
          <w:szCs w:val="28"/>
        </w:rPr>
        <w:t xml:space="preserve"> </w:t>
      </w:r>
      <w:r w:rsidRPr="007E4697">
        <w:rPr>
          <w:rFonts w:asciiTheme="majorBidi" w:hAnsiTheme="majorBidi" w:cstheme="majorBidi"/>
          <w:sz w:val="28"/>
          <w:szCs w:val="28"/>
        </w:rPr>
        <w:t xml:space="preserve">B, </w:t>
      </w:r>
      <w:proofErr w:type="spellStart"/>
      <w:r w:rsidRPr="007E4697">
        <w:rPr>
          <w:rFonts w:asciiTheme="majorBidi" w:hAnsiTheme="majorBidi" w:cstheme="majorBidi"/>
          <w:sz w:val="28"/>
          <w:szCs w:val="28"/>
        </w:rPr>
        <w:t>Metska</w:t>
      </w:r>
      <w:proofErr w:type="spellEnd"/>
      <w:r w:rsidRPr="007E4697">
        <w:rPr>
          <w:rFonts w:asciiTheme="majorBidi" w:hAnsiTheme="majorBidi" w:cstheme="majorBidi"/>
          <w:spacing w:val="-3"/>
          <w:sz w:val="28"/>
          <w:szCs w:val="28"/>
        </w:rPr>
        <w:t xml:space="preserve"> </w:t>
      </w:r>
      <w:r w:rsidRPr="007E4697">
        <w:rPr>
          <w:rFonts w:asciiTheme="majorBidi" w:hAnsiTheme="majorBidi" w:cstheme="majorBidi"/>
          <w:sz w:val="28"/>
          <w:szCs w:val="28"/>
        </w:rPr>
        <w:t>ME,</w:t>
      </w:r>
      <w:r w:rsidRPr="007E4697">
        <w:rPr>
          <w:rFonts w:asciiTheme="majorBidi" w:hAnsiTheme="majorBidi" w:cstheme="majorBidi"/>
          <w:spacing w:val="-3"/>
          <w:sz w:val="28"/>
          <w:szCs w:val="28"/>
        </w:rPr>
        <w:t xml:space="preserve"> </w:t>
      </w:r>
      <w:proofErr w:type="spellStart"/>
      <w:r w:rsidRPr="007E4697">
        <w:rPr>
          <w:rFonts w:asciiTheme="majorBidi" w:hAnsiTheme="majorBidi" w:cstheme="majorBidi"/>
          <w:sz w:val="28"/>
          <w:szCs w:val="28"/>
        </w:rPr>
        <w:t>Ozok</w:t>
      </w:r>
      <w:proofErr w:type="spellEnd"/>
      <w:r w:rsidRPr="007E4697">
        <w:rPr>
          <w:rFonts w:asciiTheme="majorBidi" w:hAnsiTheme="majorBidi" w:cstheme="majorBidi"/>
          <w:spacing w:val="-2"/>
          <w:sz w:val="28"/>
          <w:szCs w:val="28"/>
        </w:rPr>
        <w:t xml:space="preserve"> </w:t>
      </w:r>
      <w:r w:rsidRPr="007E4697">
        <w:rPr>
          <w:rFonts w:asciiTheme="majorBidi" w:hAnsiTheme="majorBidi" w:cstheme="majorBidi"/>
          <w:sz w:val="28"/>
          <w:szCs w:val="28"/>
        </w:rPr>
        <w:t>AR,</w:t>
      </w:r>
      <w:r w:rsidRPr="007E4697">
        <w:rPr>
          <w:rFonts w:asciiTheme="majorBidi" w:hAnsiTheme="majorBidi" w:cstheme="majorBidi"/>
          <w:spacing w:val="-7"/>
          <w:sz w:val="28"/>
          <w:szCs w:val="28"/>
        </w:rPr>
        <w:t xml:space="preserve"> </w:t>
      </w:r>
      <w:r w:rsidRPr="007E4697">
        <w:rPr>
          <w:rFonts w:asciiTheme="majorBidi" w:hAnsiTheme="majorBidi" w:cstheme="majorBidi"/>
          <w:sz w:val="28"/>
          <w:szCs w:val="28"/>
        </w:rPr>
        <w:t>et</w:t>
      </w:r>
      <w:r w:rsidRPr="007E4697">
        <w:rPr>
          <w:rFonts w:asciiTheme="majorBidi" w:hAnsiTheme="majorBidi" w:cstheme="majorBidi"/>
          <w:spacing w:val="-3"/>
          <w:sz w:val="28"/>
          <w:szCs w:val="28"/>
        </w:rPr>
        <w:t xml:space="preserve"> </w:t>
      </w:r>
      <w:r w:rsidRPr="007E4697">
        <w:rPr>
          <w:rFonts w:asciiTheme="majorBidi" w:hAnsiTheme="majorBidi" w:cstheme="majorBidi"/>
          <w:sz w:val="28"/>
          <w:szCs w:val="28"/>
        </w:rPr>
        <w:t>al:</w:t>
      </w:r>
      <w:r w:rsidRPr="007E4697">
        <w:rPr>
          <w:rFonts w:asciiTheme="majorBidi" w:hAnsiTheme="majorBidi" w:cstheme="majorBidi"/>
          <w:spacing w:val="-8"/>
          <w:sz w:val="28"/>
          <w:szCs w:val="28"/>
        </w:rPr>
        <w:t xml:space="preserve"> </w:t>
      </w:r>
      <w:r w:rsidRPr="007E4697">
        <w:rPr>
          <w:rFonts w:asciiTheme="majorBidi" w:hAnsiTheme="majorBidi" w:cstheme="majorBidi"/>
          <w:sz w:val="28"/>
          <w:szCs w:val="28"/>
        </w:rPr>
        <w:t>Detection</w:t>
      </w:r>
      <w:r w:rsidRPr="007E4697">
        <w:rPr>
          <w:rFonts w:asciiTheme="majorBidi" w:hAnsiTheme="majorBidi" w:cstheme="majorBidi"/>
          <w:spacing w:val="-3"/>
          <w:sz w:val="28"/>
          <w:szCs w:val="28"/>
        </w:rPr>
        <w:t xml:space="preserve"> </w:t>
      </w:r>
      <w:r w:rsidRPr="007E4697">
        <w:rPr>
          <w:rFonts w:asciiTheme="majorBidi" w:hAnsiTheme="majorBidi" w:cstheme="majorBidi"/>
          <w:sz w:val="28"/>
          <w:szCs w:val="28"/>
        </w:rPr>
        <w:t>of</w:t>
      </w:r>
      <w:r w:rsidRPr="007E4697">
        <w:rPr>
          <w:rFonts w:asciiTheme="majorBidi" w:hAnsiTheme="majorBidi" w:cstheme="majorBidi"/>
          <w:spacing w:val="-3"/>
          <w:sz w:val="28"/>
          <w:szCs w:val="28"/>
        </w:rPr>
        <w:t xml:space="preserve"> </w:t>
      </w:r>
      <w:r w:rsidRPr="007E4697">
        <w:rPr>
          <w:rFonts w:asciiTheme="majorBidi" w:hAnsiTheme="majorBidi" w:cstheme="majorBidi"/>
          <w:sz w:val="28"/>
          <w:szCs w:val="28"/>
        </w:rPr>
        <w:t xml:space="preserve">vertical root fractures in </w:t>
      </w:r>
      <w:proofErr w:type="spellStart"/>
      <w:r w:rsidRPr="007E4697">
        <w:rPr>
          <w:rFonts w:asciiTheme="majorBidi" w:hAnsiTheme="majorBidi" w:cstheme="majorBidi"/>
          <w:sz w:val="28"/>
          <w:szCs w:val="28"/>
        </w:rPr>
        <w:t>endodontically</w:t>
      </w:r>
      <w:proofErr w:type="spellEnd"/>
      <w:r w:rsidRPr="007E4697">
        <w:rPr>
          <w:rFonts w:asciiTheme="majorBidi" w:hAnsiTheme="majorBidi" w:cstheme="majorBidi"/>
          <w:sz w:val="28"/>
          <w:szCs w:val="28"/>
        </w:rPr>
        <w:t xml:space="preserve"> treated teeth by a cone beam computed tomography scan, J </w:t>
      </w:r>
      <w:proofErr w:type="spellStart"/>
      <w:r w:rsidRPr="007E4697">
        <w:rPr>
          <w:rFonts w:asciiTheme="majorBidi" w:hAnsiTheme="majorBidi" w:cstheme="majorBidi"/>
          <w:sz w:val="28"/>
          <w:szCs w:val="28"/>
        </w:rPr>
        <w:t>Endod</w:t>
      </w:r>
      <w:proofErr w:type="spellEnd"/>
      <w:r w:rsidRPr="007E4697">
        <w:rPr>
          <w:rFonts w:asciiTheme="majorBidi" w:hAnsiTheme="majorBidi" w:cstheme="majorBidi"/>
          <w:sz w:val="28"/>
          <w:szCs w:val="28"/>
        </w:rPr>
        <w:t xml:space="preserve"> 35:719, 2009.</w:t>
      </w:r>
    </w:p>
    <w:p w14:paraId="3B0D8609" w14:textId="191F92A1" w:rsidR="00A744CF" w:rsidRDefault="00A744CF" w:rsidP="007E4697">
      <w:pPr>
        <w:pStyle w:val="ListParagraph"/>
        <w:numPr>
          <w:ilvl w:val="0"/>
          <w:numId w:val="22"/>
        </w:numPr>
        <w:tabs>
          <w:tab w:val="left" w:pos="702"/>
        </w:tabs>
        <w:spacing w:line="360" w:lineRule="auto"/>
        <w:ind w:left="284" w:hanging="284"/>
        <w:jc w:val="both"/>
        <w:rPr>
          <w:rFonts w:asciiTheme="majorBidi" w:hAnsiTheme="majorBidi" w:cstheme="majorBidi"/>
          <w:sz w:val="28"/>
          <w:szCs w:val="28"/>
        </w:rPr>
      </w:pPr>
      <w:proofErr w:type="spellStart"/>
      <w:r w:rsidRPr="007E4697">
        <w:rPr>
          <w:rFonts w:asciiTheme="majorBidi" w:hAnsiTheme="majorBidi" w:cstheme="majorBidi"/>
          <w:sz w:val="28"/>
          <w:szCs w:val="28"/>
        </w:rPr>
        <w:t>Hülsmann</w:t>
      </w:r>
      <w:proofErr w:type="spellEnd"/>
      <w:r w:rsidRPr="007E4697">
        <w:rPr>
          <w:rFonts w:asciiTheme="majorBidi" w:hAnsiTheme="majorBidi" w:cstheme="majorBidi"/>
          <w:sz w:val="28"/>
          <w:szCs w:val="28"/>
        </w:rPr>
        <w:t>, Michael. (2016). Prevention and management of problems during root canal treatment – A problem-based approach to root canal treatment. Part II. ENDO (</w:t>
      </w:r>
      <w:proofErr w:type="spellStart"/>
      <w:r w:rsidRPr="007E4697">
        <w:rPr>
          <w:rFonts w:asciiTheme="majorBidi" w:hAnsiTheme="majorBidi" w:cstheme="majorBidi"/>
          <w:sz w:val="28"/>
          <w:szCs w:val="28"/>
        </w:rPr>
        <w:t>Lond</w:t>
      </w:r>
      <w:proofErr w:type="spellEnd"/>
      <w:r w:rsidRPr="007E4697">
        <w:rPr>
          <w:rFonts w:asciiTheme="majorBidi" w:hAnsiTheme="majorBidi" w:cstheme="majorBidi"/>
          <w:sz w:val="28"/>
          <w:szCs w:val="28"/>
        </w:rPr>
        <w:t xml:space="preserve"> </w:t>
      </w:r>
      <w:proofErr w:type="spellStart"/>
      <w:r w:rsidRPr="007E4697">
        <w:rPr>
          <w:rFonts w:asciiTheme="majorBidi" w:hAnsiTheme="majorBidi" w:cstheme="majorBidi"/>
          <w:sz w:val="28"/>
          <w:szCs w:val="28"/>
        </w:rPr>
        <w:t>Engl</w:t>
      </w:r>
      <w:proofErr w:type="spellEnd"/>
      <w:r w:rsidRPr="007E4697">
        <w:rPr>
          <w:rFonts w:asciiTheme="majorBidi" w:hAnsiTheme="majorBidi" w:cstheme="majorBidi"/>
          <w:sz w:val="28"/>
          <w:szCs w:val="28"/>
        </w:rPr>
        <w:t>). 10. 141-151.</w:t>
      </w:r>
    </w:p>
    <w:p w14:paraId="6B48F052" w14:textId="77777777" w:rsidR="007E4697" w:rsidRPr="007E4697" w:rsidRDefault="007E4697" w:rsidP="007E4697">
      <w:pPr>
        <w:tabs>
          <w:tab w:val="left" w:pos="702"/>
        </w:tabs>
        <w:spacing w:line="360" w:lineRule="auto"/>
        <w:jc w:val="both"/>
        <w:rPr>
          <w:rFonts w:asciiTheme="majorBidi" w:hAnsiTheme="majorBidi" w:cstheme="majorBidi"/>
          <w:sz w:val="28"/>
          <w:szCs w:val="28"/>
        </w:rPr>
      </w:pPr>
    </w:p>
    <w:p w14:paraId="10DBD8A5" w14:textId="77777777" w:rsidR="00105280" w:rsidRPr="007E4697" w:rsidRDefault="004669A7" w:rsidP="007E4697">
      <w:pPr>
        <w:pStyle w:val="Heading3"/>
        <w:spacing w:line="360" w:lineRule="auto"/>
        <w:rPr>
          <w:rFonts w:asciiTheme="majorBidi" w:hAnsiTheme="majorBidi" w:cstheme="majorBidi"/>
          <w:u w:val="none"/>
        </w:rPr>
      </w:pPr>
      <w:r w:rsidRPr="007E4697">
        <w:rPr>
          <w:rFonts w:asciiTheme="majorBidi" w:hAnsiTheme="majorBidi" w:cstheme="majorBidi"/>
          <w:u w:val="none"/>
        </w:rPr>
        <w:t>J</w:t>
      </w:r>
    </w:p>
    <w:p w14:paraId="5D12EF75" w14:textId="77777777" w:rsidR="00105280" w:rsidRPr="007E4697" w:rsidRDefault="004669A7" w:rsidP="007E4697">
      <w:pPr>
        <w:pStyle w:val="ListParagraph"/>
        <w:numPr>
          <w:ilvl w:val="0"/>
          <w:numId w:val="22"/>
        </w:numPr>
        <w:tabs>
          <w:tab w:val="left" w:pos="702"/>
        </w:tabs>
        <w:spacing w:line="360" w:lineRule="auto"/>
        <w:ind w:left="284" w:hanging="284"/>
        <w:jc w:val="both"/>
        <w:rPr>
          <w:rFonts w:asciiTheme="majorBidi" w:hAnsiTheme="majorBidi" w:cstheme="majorBidi"/>
          <w:sz w:val="28"/>
          <w:szCs w:val="28"/>
        </w:rPr>
      </w:pPr>
      <w:r w:rsidRPr="007E4697">
        <w:rPr>
          <w:rFonts w:asciiTheme="majorBidi" w:hAnsiTheme="majorBidi" w:cstheme="majorBidi"/>
          <w:sz w:val="28"/>
          <w:szCs w:val="28"/>
        </w:rPr>
        <w:t>John</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I. Ingle.</w:t>
      </w:r>
      <w:r w:rsidRPr="007E4697">
        <w:rPr>
          <w:rFonts w:asciiTheme="majorBidi" w:hAnsiTheme="majorBidi" w:cstheme="majorBidi"/>
          <w:spacing w:val="-10"/>
          <w:sz w:val="28"/>
          <w:szCs w:val="28"/>
        </w:rPr>
        <w:t xml:space="preserve"> </w:t>
      </w:r>
      <w:r w:rsidRPr="007E4697">
        <w:rPr>
          <w:rFonts w:asciiTheme="majorBidi" w:hAnsiTheme="majorBidi" w:cstheme="majorBidi"/>
          <w:sz w:val="28"/>
          <w:szCs w:val="28"/>
        </w:rPr>
        <w:t>PDQ</w:t>
      </w:r>
      <w:r w:rsidRPr="007E4697">
        <w:rPr>
          <w:rFonts w:asciiTheme="majorBidi" w:hAnsiTheme="majorBidi" w:cstheme="majorBidi"/>
          <w:spacing w:val="-8"/>
          <w:sz w:val="28"/>
          <w:szCs w:val="28"/>
        </w:rPr>
        <w:t xml:space="preserve"> </w:t>
      </w:r>
      <w:r w:rsidRPr="007E4697">
        <w:rPr>
          <w:rFonts w:asciiTheme="majorBidi" w:hAnsiTheme="majorBidi" w:cstheme="majorBidi"/>
          <w:sz w:val="28"/>
          <w:szCs w:val="28"/>
        </w:rPr>
        <w:t>ENDODONTICS.</w:t>
      </w:r>
      <w:r w:rsidRPr="007E4697">
        <w:rPr>
          <w:rFonts w:asciiTheme="majorBidi" w:hAnsiTheme="majorBidi" w:cstheme="majorBidi"/>
          <w:spacing w:val="-7"/>
          <w:sz w:val="28"/>
          <w:szCs w:val="28"/>
        </w:rPr>
        <w:t xml:space="preserve"> </w:t>
      </w:r>
      <w:r w:rsidRPr="007E4697">
        <w:rPr>
          <w:rFonts w:asciiTheme="majorBidi" w:hAnsiTheme="majorBidi" w:cstheme="majorBidi"/>
          <w:sz w:val="28"/>
          <w:szCs w:val="28"/>
        </w:rPr>
        <w:t>Second</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edition.</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 xml:space="preserve">Canada. </w:t>
      </w:r>
      <w:r w:rsidRPr="007E4697">
        <w:rPr>
          <w:rFonts w:asciiTheme="majorBidi" w:hAnsiTheme="majorBidi" w:cstheme="majorBidi"/>
          <w:spacing w:val="-2"/>
          <w:sz w:val="28"/>
          <w:szCs w:val="28"/>
        </w:rPr>
        <w:t>2009.</w:t>
      </w:r>
    </w:p>
    <w:p w14:paraId="3A793A37" w14:textId="77777777" w:rsidR="00105280" w:rsidRPr="007E4697" w:rsidRDefault="00105280" w:rsidP="007E4697">
      <w:pPr>
        <w:pStyle w:val="ListParagraph"/>
        <w:tabs>
          <w:tab w:val="left" w:pos="702"/>
        </w:tabs>
        <w:spacing w:line="360" w:lineRule="auto"/>
        <w:ind w:left="284" w:hanging="284"/>
        <w:jc w:val="both"/>
        <w:rPr>
          <w:rFonts w:asciiTheme="majorBidi" w:hAnsiTheme="majorBidi" w:cstheme="majorBidi"/>
          <w:sz w:val="28"/>
          <w:szCs w:val="28"/>
        </w:rPr>
      </w:pPr>
    </w:p>
    <w:p w14:paraId="57BB1A3C" w14:textId="77777777" w:rsidR="00105280" w:rsidRPr="007E4697" w:rsidRDefault="004669A7" w:rsidP="007E4697">
      <w:pPr>
        <w:pStyle w:val="Heading3"/>
        <w:spacing w:line="360" w:lineRule="auto"/>
        <w:rPr>
          <w:rFonts w:asciiTheme="majorBidi" w:hAnsiTheme="majorBidi" w:cstheme="majorBidi"/>
          <w:u w:val="none"/>
        </w:rPr>
      </w:pPr>
      <w:r w:rsidRPr="007E4697">
        <w:rPr>
          <w:rFonts w:asciiTheme="majorBidi" w:hAnsiTheme="majorBidi" w:cstheme="majorBidi"/>
          <w:u w:val="none"/>
        </w:rPr>
        <w:t>L</w:t>
      </w:r>
    </w:p>
    <w:p w14:paraId="3FEA49DC" w14:textId="77777777" w:rsidR="00105280" w:rsidRPr="007E4697" w:rsidRDefault="004669A7" w:rsidP="007E4697">
      <w:pPr>
        <w:pStyle w:val="ListParagraph"/>
        <w:numPr>
          <w:ilvl w:val="0"/>
          <w:numId w:val="22"/>
        </w:numPr>
        <w:tabs>
          <w:tab w:val="left" w:pos="707"/>
        </w:tabs>
        <w:spacing w:line="360" w:lineRule="auto"/>
        <w:ind w:left="284" w:hanging="284"/>
        <w:jc w:val="both"/>
        <w:rPr>
          <w:rFonts w:asciiTheme="majorBidi" w:hAnsiTheme="majorBidi" w:cstheme="majorBidi"/>
          <w:sz w:val="28"/>
          <w:szCs w:val="28"/>
        </w:rPr>
      </w:pPr>
      <w:r w:rsidRPr="007E4697">
        <w:rPr>
          <w:rFonts w:asciiTheme="majorBidi" w:hAnsiTheme="majorBidi" w:cstheme="majorBidi"/>
          <w:sz w:val="28"/>
          <w:szCs w:val="28"/>
        </w:rPr>
        <w:t>Lemon</w:t>
      </w:r>
      <w:r w:rsidRPr="007E4697">
        <w:rPr>
          <w:rFonts w:asciiTheme="majorBidi" w:hAnsiTheme="majorBidi" w:cstheme="majorBidi"/>
          <w:spacing w:val="-9"/>
          <w:sz w:val="28"/>
          <w:szCs w:val="28"/>
        </w:rPr>
        <w:t xml:space="preserve"> </w:t>
      </w:r>
      <w:r w:rsidRPr="007E4697">
        <w:rPr>
          <w:rFonts w:asciiTheme="majorBidi" w:hAnsiTheme="majorBidi" w:cstheme="majorBidi"/>
          <w:sz w:val="28"/>
          <w:szCs w:val="28"/>
        </w:rPr>
        <w:t>RR:</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Nonsurgical</w:t>
      </w:r>
      <w:r w:rsidRPr="007E4697">
        <w:rPr>
          <w:rFonts w:asciiTheme="majorBidi" w:hAnsiTheme="majorBidi" w:cstheme="majorBidi"/>
          <w:spacing w:val="-3"/>
          <w:sz w:val="28"/>
          <w:szCs w:val="28"/>
        </w:rPr>
        <w:t xml:space="preserve"> </w:t>
      </w:r>
      <w:r w:rsidRPr="007E4697">
        <w:rPr>
          <w:rFonts w:asciiTheme="majorBidi" w:hAnsiTheme="majorBidi" w:cstheme="majorBidi"/>
          <w:sz w:val="28"/>
          <w:szCs w:val="28"/>
        </w:rPr>
        <w:t>repair</w:t>
      </w:r>
      <w:r w:rsidRPr="007E4697">
        <w:rPr>
          <w:rFonts w:asciiTheme="majorBidi" w:hAnsiTheme="majorBidi" w:cstheme="majorBidi"/>
          <w:spacing w:val="-10"/>
          <w:sz w:val="28"/>
          <w:szCs w:val="28"/>
        </w:rPr>
        <w:t xml:space="preserve"> </w:t>
      </w:r>
      <w:r w:rsidRPr="007E4697">
        <w:rPr>
          <w:rFonts w:asciiTheme="majorBidi" w:hAnsiTheme="majorBidi" w:cstheme="majorBidi"/>
          <w:sz w:val="28"/>
          <w:szCs w:val="28"/>
        </w:rPr>
        <w:t>of</w:t>
      </w:r>
      <w:r w:rsidRPr="007E4697">
        <w:rPr>
          <w:rFonts w:asciiTheme="majorBidi" w:hAnsiTheme="majorBidi" w:cstheme="majorBidi"/>
          <w:spacing w:val="-9"/>
          <w:sz w:val="28"/>
          <w:szCs w:val="28"/>
        </w:rPr>
        <w:t xml:space="preserve"> </w:t>
      </w:r>
      <w:r w:rsidRPr="007E4697">
        <w:rPr>
          <w:rFonts w:asciiTheme="majorBidi" w:hAnsiTheme="majorBidi" w:cstheme="majorBidi"/>
          <w:sz w:val="28"/>
          <w:szCs w:val="28"/>
        </w:rPr>
        <w:t>perforation</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defects:</w:t>
      </w:r>
      <w:r w:rsidRPr="007E4697">
        <w:rPr>
          <w:rFonts w:asciiTheme="majorBidi" w:hAnsiTheme="majorBidi" w:cstheme="majorBidi"/>
          <w:spacing w:val="-8"/>
          <w:sz w:val="28"/>
          <w:szCs w:val="28"/>
        </w:rPr>
        <w:t xml:space="preserve"> </w:t>
      </w:r>
      <w:r w:rsidRPr="007E4697">
        <w:rPr>
          <w:rFonts w:asciiTheme="majorBidi" w:hAnsiTheme="majorBidi" w:cstheme="majorBidi"/>
          <w:sz w:val="28"/>
          <w:szCs w:val="28"/>
        </w:rPr>
        <w:t xml:space="preserve">internal matrix concept, Dent </w:t>
      </w:r>
      <w:proofErr w:type="spellStart"/>
      <w:r w:rsidRPr="007E4697">
        <w:rPr>
          <w:rFonts w:asciiTheme="majorBidi" w:hAnsiTheme="majorBidi" w:cstheme="majorBidi"/>
          <w:sz w:val="28"/>
          <w:szCs w:val="28"/>
        </w:rPr>
        <w:t>Clin</w:t>
      </w:r>
      <w:proofErr w:type="spellEnd"/>
      <w:r w:rsidRPr="007E4697">
        <w:rPr>
          <w:rFonts w:asciiTheme="majorBidi" w:hAnsiTheme="majorBidi" w:cstheme="majorBidi"/>
          <w:sz w:val="28"/>
          <w:szCs w:val="28"/>
        </w:rPr>
        <w:t xml:space="preserve"> North Am 36:439, 1992.</w:t>
      </w:r>
    </w:p>
    <w:p w14:paraId="60529DC6" w14:textId="3EAA511B" w:rsidR="00105280" w:rsidRDefault="001644F2" w:rsidP="001644F2">
      <w:pPr>
        <w:pStyle w:val="ListParagraph"/>
        <w:numPr>
          <w:ilvl w:val="0"/>
          <w:numId w:val="22"/>
        </w:numPr>
        <w:tabs>
          <w:tab w:val="left" w:pos="707"/>
        </w:tabs>
        <w:spacing w:line="360" w:lineRule="auto"/>
        <w:ind w:left="284" w:hanging="284"/>
        <w:jc w:val="both"/>
        <w:rPr>
          <w:rFonts w:asciiTheme="majorBidi" w:hAnsiTheme="majorBidi" w:cstheme="majorBidi"/>
          <w:sz w:val="28"/>
          <w:szCs w:val="28"/>
        </w:rPr>
      </w:pPr>
      <w:r>
        <w:rPr>
          <w:rFonts w:asciiTheme="majorBidi" w:hAnsiTheme="majorBidi" w:cstheme="majorBidi"/>
          <w:sz w:val="28"/>
          <w:szCs w:val="28"/>
        </w:rPr>
        <w:t>Lin LM</w:t>
      </w:r>
      <w:r w:rsidR="004669A7" w:rsidRPr="007E4697">
        <w:rPr>
          <w:rFonts w:asciiTheme="majorBidi" w:hAnsiTheme="majorBidi" w:cstheme="majorBidi"/>
          <w:sz w:val="28"/>
          <w:szCs w:val="28"/>
        </w:rPr>
        <w:t>.</w:t>
      </w:r>
      <w:r w:rsidR="004669A7" w:rsidRPr="007E4697">
        <w:rPr>
          <w:rFonts w:asciiTheme="majorBidi" w:hAnsiTheme="majorBidi" w:cstheme="majorBidi"/>
          <w:spacing w:val="-8"/>
          <w:sz w:val="28"/>
          <w:szCs w:val="28"/>
        </w:rPr>
        <w:t xml:space="preserve"> </w:t>
      </w:r>
      <w:r w:rsidR="004669A7" w:rsidRPr="007E4697">
        <w:rPr>
          <w:rFonts w:asciiTheme="majorBidi" w:hAnsiTheme="majorBidi" w:cstheme="majorBidi"/>
          <w:sz w:val="28"/>
          <w:szCs w:val="28"/>
        </w:rPr>
        <w:t>Do</w:t>
      </w:r>
      <w:r w:rsidR="004669A7" w:rsidRPr="007E4697">
        <w:rPr>
          <w:rFonts w:asciiTheme="majorBidi" w:hAnsiTheme="majorBidi" w:cstheme="majorBidi"/>
          <w:spacing w:val="-8"/>
          <w:sz w:val="28"/>
          <w:szCs w:val="28"/>
        </w:rPr>
        <w:t xml:space="preserve"> </w:t>
      </w:r>
      <w:r w:rsidR="004669A7" w:rsidRPr="007E4697">
        <w:rPr>
          <w:rFonts w:asciiTheme="majorBidi" w:hAnsiTheme="majorBidi" w:cstheme="majorBidi"/>
          <w:sz w:val="28"/>
          <w:szCs w:val="28"/>
        </w:rPr>
        <w:t>procedural</w:t>
      </w:r>
      <w:r w:rsidR="004669A7" w:rsidRPr="007E4697">
        <w:rPr>
          <w:rFonts w:asciiTheme="majorBidi" w:hAnsiTheme="majorBidi" w:cstheme="majorBidi"/>
          <w:spacing w:val="-6"/>
          <w:sz w:val="28"/>
          <w:szCs w:val="28"/>
        </w:rPr>
        <w:t xml:space="preserve"> </w:t>
      </w:r>
      <w:r w:rsidR="004669A7" w:rsidRPr="007E4697">
        <w:rPr>
          <w:rFonts w:asciiTheme="majorBidi" w:hAnsiTheme="majorBidi" w:cstheme="majorBidi"/>
          <w:sz w:val="28"/>
          <w:szCs w:val="28"/>
        </w:rPr>
        <w:t>errors</w:t>
      </w:r>
      <w:r w:rsidR="004669A7" w:rsidRPr="007E4697">
        <w:rPr>
          <w:rFonts w:asciiTheme="majorBidi" w:hAnsiTheme="majorBidi" w:cstheme="majorBidi"/>
          <w:spacing w:val="-2"/>
          <w:sz w:val="28"/>
          <w:szCs w:val="28"/>
        </w:rPr>
        <w:t xml:space="preserve"> </w:t>
      </w:r>
      <w:r w:rsidR="004669A7" w:rsidRPr="007E4697">
        <w:rPr>
          <w:rFonts w:asciiTheme="majorBidi" w:hAnsiTheme="majorBidi" w:cstheme="majorBidi"/>
          <w:sz w:val="28"/>
          <w:szCs w:val="28"/>
        </w:rPr>
        <w:t>cause</w:t>
      </w:r>
      <w:r w:rsidR="004669A7" w:rsidRPr="007E4697">
        <w:rPr>
          <w:rFonts w:asciiTheme="majorBidi" w:hAnsiTheme="majorBidi" w:cstheme="majorBidi"/>
          <w:spacing w:val="-9"/>
          <w:sz w:val="28"/>
          <w:szCs w:val="28"/>
        </w:rPr>
        <w:t xml:space="preserve"> </w:t>
      </w:r>
      <w:r w:rsidR="004669A7" w:rsidRPr="007E4697">
        <w:rPr>
          <w:rFonts w:asciiTheme="majorBidi" w:hAnsiTheme="majorBidi" w:cstheme="majorBidi"/>
          <w:sz w:val="28"/>
          <w:szCs w:val="28"/>
        </w:rPr>
        <w:t>endodontic</w:t>
      </w:r>
      <w:r w:rsidR="004669A7" w:rsidRPr="007E4697">
        <w:rPr>
          <w:rFonts w:asciiTheme="majorBidi" w:hAnsiTheme="majorBidi" w:cstheme="majorBidi"/>
          <w:spacing w:val="-1"/>
          <w:sz w:val="28"/>
          <w:szCs w:val="28"/>
        </w:rPr>
        <w:t xml:space="preserve"> </w:t>
      </w:r>
      <w:r w:rsidR="004669A7" w:rsidRPr="007E4697">
        <w:rPr>
          <w:rFonts w:asciiTheme="majorBidi" w:hAnsiTheme="majorBidi" w:cstheme="majorBidi"/>
          <w:sz w:val="28"/>
          <w:szCs w:val="28"/>
        </w:rPr>
        <w:t>treatment failure? American Dental Association. 2005.</w:t>
      </w:r>
    </w:p>
    <w:p w14:paraId="3810FF01" w14:textId="77777777" w:rsidR="00186BEF" w:rsidRDefault="00186BEF" w:rsidP="00186BEF">
      <w:pPr>
        <w:tabs>
          <w:tab w:val="left" w:pos="707"/>
        </w:tabs>
        <w:spacing w:line="360" w:lineRule="auto"/>
        <w:jc w:val="both"/>
        <w:rPr>
          <w:rFonts w:asciiTheme="majorBidi" w:hAnsiTheme="majorBidi" w:cstheme="majorBidi"/>
          <w:sz w:val="28"/>
          <w:szCs w:val="28"/>
        </w:rPr>
      </w:pPr>
    </w:p>
    <w:p w14:paraId="274071F3" w14:textId="6E602E46" w:rsidR="00186BEF" w:rsidRDefault="00186BEF" w:rsidP="00186BEF">
      <w:pPr>
        <w:tabs>
          <w:tab w:val="left" w:pos="707"/>
        </w:tabs>
        <w:spacing w:line="360" w:lineRule="auto"/>
        <w:jc w:val="center"/>
        <w:rPr>
          <w:rFonts w:asciiTheme="majorBidi" w:hAnsiTheme="majorBidi" w:cstheme="majorBidi"/>
          <w:b/>
          <w:bCs/>
          <w:sz w:val="32"/>
          <w:szCs w:val="32"/>
        </w:rPr>
      </w:pPr>
      <w:r w:rsidRPr="00186BEF">
        <w:rPr>
          <w:rFonts w:asciiTheme="majorBidi" w:hAnsiTheme="majorBidi" w:cstheme="majorBidi"/>
          <w:b/>
          <w:bCs/>
          <w:sz w:val="32"/>
          <w:szCs w:val="32"/>
        </w:rPr>
        <w:t>M</w:t>
      </w:r>
    </w:p>
    <w:p w14:paraId="5A1BF114" w14:textId="68B63003" w:rsidR="00186BEF" w:rsidRDefault="00186BEF" w:rsidP="00186BEF">
      <w:pPr>
        <w:pStyle w:val="ListParagraph"/>
        <w:numPr>
          <w:ilvl w:val="0"/>
          <w:numId w:val="23"/>
        </w:numPr>
        <w:tabs>
          <w:tab w:val="left" w:pos="0"/>
          <w:tab w:val="left" w:pos="360"/>
        </w:tabs>
        <w:spacing w:line="360" w:lineRule="auto"/>
        <w:ind w:left="360"/>
        <w:jc w:val="both"/>
        <w:rPr>
          <w:rFonts w:asciiTheme="majorBidi" w:hAnsiTheme="majorBidi" w:cstheme="majorBidi"/>
          <w:sz w:val="28"/>
          <w:szCs w:val="28"/>
        </w:rPr>
      </w:pPr>
      <w:r w:rsidRPr="00186BEF">
        <w:rPr>
          <w:rFonts w:asciiTheme="majorBidi" w:hAnsiTheme="majorBidi" w:cstheme="majorBidi"/>
          <w:sz w:val="28"/>
          <w:szCs w:val="28"/>
        </w:rPr>
        <w:t xml:space="preserve">M. V. Motta, M. A. L. Chaves </w:t>
      </w:r>
      <w:proofErr w:type="spellStart"/>
      <w:r w:rsidRPr="00186BEF">
        <w:rPr>
          <w:rFonts w:asciiTheme="majorBidi" w:hAnsiTheme="majorBidi" w:cstheme="majorBidi"/>
          <w:sz w:val="28"/>
          <w:szCs w:val="28"/>
        </w:rPr>
        <w:t>Mendonca</w:t>
      </w:r>
      <w:proofErr w:type="spellEnd"/>
      <w:r w:rsidRPr="00186BEF">
        <w:rPr>
          <w:rFonts w:asciiTheme="majorBidi" w:hAnsiTheme="majorBidi" w:cstheme="majorBidi"/>
          <w:sz w:val="28"/>
          <w:szCs w:val="28"/>
        </w:rPr>
        <w:t xml:space="preserve">, C. G. </w:t>
      </w:r>
      <w:proofErr w:type="spellStart"/>
      <w:r w:rsidRPr="00186BEF">
        <w:rPr>
          <w:rFonts w:asciiTheme="majorBidi" w:hAnsiTheme="majorBidi" w:cstheme="majorBidi"/>
          <w:sz w:val="28"/>
          <w:szCs w:val="28"/>
        </w:rPr>
        <w:t>Stirton</w:t>
      </w:r>
      <w:proofErr w:type="spellEnd"/>
      <w:r w:rsidRPr="00186BEF">
        <w:rPr>
          <w:rFonts w:asciiTheme="majorBidi" w:hAnsiTheme="majorBidi" w:cstheme="majorBidi"/>
          <w:sz w:val="28"/>
          <w:szCs w:val="28"/>
        </w:rPr>
        <w:t>, and H. F. Cardozo, "Accidental injection with sodium hypochlorite: report of a case," International Endodontic Journal, vol. 42, no. 2, pp. 175– 182, 2009.</w:t>
      </w:r>
    </w:p>
    <w:p w14:paraId="1868E8D1" w14:textId="7B766288" w:rsidR="00186BEF" w:rsidRPr="00186BEF" w:rsidRDefault="00186BEF" w:rsidP="00186BEF">
      <w:pPr>
        <w:pStyle w:val="ListParagraph"/>
        <w:numPr>
          <w:ilvl w:val="0"/>
          <w:numId w:val="23"/>
        </w:numPr>
        <w:tabs>
          <w:tab w:val="left" w:pos="0"/>
          <w:tab w:val="left" w:pos="360"/>
        </w:tabs>
        <w:spacing w:line="360" w:lineRule="auto"/>
        <w:ind w:left="360"/>
        <w:jc w:val="both"/>
        <w:rPr>
          <w:rFonts w:asciiTheme="majorBidi" w:hAnsiTheme="majorBidi" w:cstheme="majorBidi"/>
          <w:sz w:val="28"/>
          <w:szCs w:val="28"/>
        </w:rPr>
      </w:pPr>
      <w:r w:rsidRPr="00186BEF">
        <w:rPr>
          <w:rFonts w:asciiTheme="majorBidi" w:hAnsiTheme="majorBidi" w:cstheme="majorBidi"/>
          <w:sz w:val="28"/>
          <w:szCs w:val="28"/>
        </w:rPr>
        <w:t xml:space="preserve">M. </w:t>
      </w:r>
      <w:proofErr w:type="spellStart"/>
      <w:r w:rsidRPr="00186BEF">
        <w:rPr>
          <w:rFonts w:asciiTheme="majorBidi" w:hAnsiTheme="majorBidi" w:cstheme="majorBidi"/>
          <w:sz w:val="28"/>
          <w:szCs w:val="28"/>
        </w:rPr>
        <w:t>Hülsmann</w:t>
      </w:r>
      <w:proofErr w:type="spellEnd"/>
      <w:r w:rsidRPr="00186BEF">
        <w:rPr>
          <w:rFonts w:asciiTheme="majorBidi" w:hAnsiTheme="majorBidi" w:cstheme="majorBidi"/>
          <w:sz w:val="28"/>
          <w:szCs w:val="28"/>
        </w:rPr>
        <w:t xml:space="preserve"> and W. Hahn, "Complications during root canal irrigation literature review and case reports," International Endodontic Journal, vol. 33, no. 3, pp. 186 193, 2000</w:t>
      </w:r>
      <w:r>
        <w:rPr>
          <w:rFonts w:asciiTheme="majorBidi" w:hAnsiTheme="majorBidi" w:cstheme="majorBidi"/>
          <w:sz w:val="28"/>
          <w:szCs w:val="28"/>
        </w:rPr>
        <w:t>.</w:t>
      </w:r>
    </w:p>
    <w:p w14:paraId="65E54049" w14:textId="77777777" w:rsidR="00AA24F1" w:rsidRPr="007E4697" w:rsidRDefault="00AA24F1" w:rsidP="007E4697">
      <w:pPr>
        <w:tabs>
          <w:tab w:val="left" w:pos="707"/>
        </w:tabs>
        <w:spacing w:line="360" w:lineRule="auto"/>
        <w:jc w:val="both"/>
        <w:rPr>
          <w:rFonts w:asciiTheme="majorBidi" w:hAnsiTheme="majorBidi" w:cstheme="majorBidi"/>
          <w:sz w:val="28"/>
          <w:szCs w:val="28"/>
        </w:rPr>
      </w:pPr>
    </w:p>
    <w:p w14:paraId="0F203F34" w14:textId="77777777" w:rsidR="00105280" w:rsidRPr="007E4697" w:rsidRDefault="004669A7" w:rsidP="007E4697">
      <w:pPr>
        <w:pStyle w:val="Heading3"/>
        <w:spacing w:line="360" w:lineRule="auto"/>
        <w:rPr>
          <w:rFonts w:asciiTheme="majorBidi" w:hAnsiTheme="majorBidi" w:cstheme="majorBidi"/>
          <w:u w:val="none"/>
        </w:rPr>
      </w:pPr>
      <w:r w:rsidRPr="007E4697">
        <w:rPr>
          <w:rFonts w:asciiTheme="majorBidi" w:hAnsiTheme="majorBidi" w:cstheme="majorBidi"/>
          <w:u w:val="none"/>
        </w:rPr>
        <w:t>N</w:t>
      </w:r>
    </w:p>
    <w:p w14:paraId="42709FE4" w14:textId="0688C5BB" w:rsidR="00440DD5" w:rsidRDefault="00440DD5" w:rsidP="007E4697">
      <w:pPr>
        <w:pStyle w:val="ListParagraph"/>
        <w:numPr>
          <w:ilvl w:val="0"/>
          <w:numId w:val="22"/>
        </w:numPr>
        <w:tabs>
          <w:tab w:val="left" w:pos="1350"/>
          <w:tab w:val="left" w:pos="1530"/>
        </w:tabs>
        <w:spacing w:line="360" w:lineRule="auto"/>
        <w:ind w:left="284" w:hanging="284"/>
        <w:jc w:val="both"/>
        <w:rPr>
          <w:rFonts w:asciiTheme="majorBidi" w:hAnsiTheme="majorBidi" w:cstheme="majorBidi"/>
          <w:sz w:val="28"/>
          <w:szCs w:val="28"/>
        </w:rPr>
      </w:pPr>
      <w:r w:rsidRPr="007E4697">
        <w:rPr>
          <w:rFonts w:asciiTheme="majorBidi" w:hAnsiTheme="majorBidi" w:cstheme="majorBidi"/>
          <w:sz w:val="28"/>
          <w:szCs w:val="28"/>
        </w:rPr>
        <w:t xml:space="preserve">Ng Y-L, Mann V, </w:t>
      </w:r>
      <w:proofErr w:type="spellStart"/>
      <w:r w:rsidRPr="007E4697">
        <w:rPr>
          <w:rFonts w:asciiTheme="majorBidi" w:hAnsiTheme="majorBidi" w:cstheme="majorBidi"/>
          <w:sz w:val="28"/>
          <w:szCs w:val="28"/>
        </w:rPr>
        <w:t>Gulabivala</w:t>
      </w:r>
      <w:proofErr w:type="spellEnd"/>
      <w:r w:rsidRPr="007E4697">
        <w:rPr>
          <w:rFonts w:asciiTheme="majorBidi" w:hAnsiTheme="majorBidi" w:cstheme="majorBidi"/>
          <w:sz w:val="28"/>
          <w:szCs w:val="28"/>
        </w:rPr>
        <w:t xml:space="preserve"> K. A prospective study of the factors affecting outcomes of nonsurgical root canal treatment: Part 2: tooth survival. </w:t>
      </w:r>
      <w:proofErr w:type="spellStart"/>
      <w:r w:rsidRPr="007E4697">
        <w:rPr>
          <w:rFonts w:asciiTheme="majorBidi" w:hAnsiTheme="majorBidi" w:cstheme="majorBidi"/>
          <w:sz w:val="28"/>
          <w:szCs w:val="28"/>
        </w:rPr>
        <w:t>Int</w:t>
      </w:r>
      <w:proofErr w:type="spellEnd"/>
      <w:r w:rsidRPr="007E4697">
        <w:rPr>
          <w:rFonts w:asciiTheme="majorBidi" w:hAnsiTheme="majorBidi" w:cstheme="majorBidi"/>
          <w:sz w:val="28"/>
          <w:szCs w:val="28"/>
        </w:rPr>
        <w:t xml:space="preserve"> </w:t>
      </w:r>
      <w:proofErr w:type="spellStart"/>
      <w:r w:rsidRPr="007E4697">
        <w:rPr>
          <w:rFonts w:asciiTheme="majorBidi" w:hAnsiTheme="majorBidi" w:cstheme="majorBidi"/>
          <w:sz w:val="28"/>
          <w:szCs w:val="28"/>
        </w:rPr>
        <w:t>Endod</w:t>
      </w:r>
      <w:proofErr w:type="spellEnd"/>
      <w:r w:rsidRPr="007E4697">
        <w:rPr>
          <w:rFonts w:asciiTheme="majorBidi" w:hAnsiTheme="majorBidi" w:cstheme="majorBidi"/>
          <w:sz w:val="28"/>
          <w:szCs w:val="28"/>
        </w:rPr>
        <w:t xml:space="preserve"> J. 2011;44:610–25.</w:t>
      </w:r>
    </w:p>
    <w:p w14:paraId="481650A1" w14:textId="77777777" w:rsidR="008B7330" w:rsidRPr="008B7330" w:rsidRDefault="008B7330" w:rsidP="008B7330">
      <w:pPr>
        <w:tabs>
          <w:tab w:val="left" w:pos="1350"/>
          <w:tab w:val="left" w:pos="1530"/>
        </w:tabs>
        <w:spacing w:line="360" w:lineRule="auto"/>
        <w:jc w:val="both"/>
        <w:rPr>
          <w:rFonts w:asciiTheme="majorBidi" w:hAnsiTheme="majorBidi" w:cstheme="majorBidi"/>
          <w:sz w:val="28"/>
          <w:szCs w:val="28"/>
        </w:rPr>
      </w:pPr>
    </w:p>
    <w:p w14:paraId="75B2D813" w14:textId="77777777" w:rsidR="00105280" w:rsidRPr="008B7330" w:rsidRDefault="004669A7" w:rsidP="008B7330">
      <w:pPr>
        <w:pStyle w:val="Heading3"/>
        <w:spacing w:line="360" w:lineRule="auto"/>
        <w:rPr>
          <w:rFonts w:asciiTheme="majorBidi" w:hAnsiTheme="majorBidi" w:cstheme="majorBidi"/>
          <w:u w:val="none"/>
        </w:rPr>
      </w:pPr>
      <w:r w:rsidRPr="008B7330">
        <w:rPr>
          <w:rFonts w:asciiTheme="majorBidi" w:hAnsiTheme="majorBidi" w:cstheme="majorBidi"/>
          <w:u w:val="none"/>
        </w:rPr>
        <w:t>S</w:t>
      </w:r>
    </w:p>
    <w:p w14:paraId="36E53638" w14:textId="77777777" w:rsidR="00105280" w:rsidRPr="007E4697" w:rsidRDefault="004669A7" w:rsidP="007E4697">
      <w:pPr>
        <w:pStyle w:val="ListParagraph"/>
        <w:numPr>
          <w:ilvl w:val="0"/>
          <w:numId w:val="22"/>
        </w:numPr>
        <w:tabs>
          <w:tab w:val="left" w:pos="702"/>
        </w:tabs>
        <w:spacing w:line="360" w:lineRule="auto"/>
        <w:ind w:left="284" w:hanging="284"/>
        <w:jc w:val="both"/>
        <w:rPr>
          <w:rFonts w:asciiTheme="majorBidi" w:hAnsiTheme="majorBidi" w:cstheme="majorBidi"/>
          <w:sz w:val="28"/>
          <w:szCs w:val="28"/>
        </w:rPr>
      </w:pPr>
      <w:proofErr w:type="spellStart"/>
      <w:r w:rsidRPr="007E4697">
        <w:rPr>
          <w:rFonts w:asciiTheme="majorBidi" w:hAnsiTheme="majorBidi" w:cstheme="majorBidi"/>
          <w:sz w:val="28"/>
          <w:szCs w:val="28"/>
        </w:rPr>
        <w:t>Siqueira</w:t>
      </w:r>
      <w:proofErr w:type="spellEnd"/>
      <w:r w:rsidRPr="007E4697">
        <w:rPr>
          <w:rFonts w:asciiTheme="majorBidi" w:hAnsiTheme="majorBidi" w:cstheme="majorBidi"/>
          <w:spacing w:val="-2"/>
          <w:sz w:val="28"/>
          <w:szCs w:val="28"/>
        </w:rPr>
        <w:t xml:space="preserve"> </w:t>
      </w:r>
      <w:r w:rsidRPr="007E4697">
        <w:rPr>
          <w:rFonts w:asciiTheme="majorBidi" w:hAnsiTheme="majorBidi" w:cstheme="majorBidi"/>
          <w:sz w:val="28"/>
          <w:szCs w:val="28"/>
        </w:rPr>
        <w:t>JF</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Jr.</w:t>
      </w:r>
      <w:r w:rsidRPr="007E4697">
        <w:rPr>
          <w:rFonts w:asciiTheme="majorBidi" w:hAnsiTheme="majorBidi" w:cstheme="majorBidi"/>
          <w:spacing w:val="-6"/>
          <w:sz w:val="28"/>
          <w:szCs w:val="28"/>
        </w:rPr>
        <w:t xml:space="preserve"> </w:t>
      </w:r>
      <w:proofErr w:type="spellStart"/>
      <w:r w:rsidRPr="007E4697">
        <w:rPr>
          <w:rFonts w:asciiTheme="majorBidi" w:hAnsiTheme="majorBidi" w:cstheme="majorBidi"/>
          <w:sz w:val="28"/>
          <w:szCs w:val="28"/>
        </w:rPr>
        <w:t>Aetiology</w:t>
      </w:r>
      <w:proofErr w:type="spellEnd"/>
      <w:r w:rsidRPr="007E4697">
        <w:rPr>
          <w:rFonts w:asciiTheme="majorBidi" w:hAnsiTheme="majorBidi" w:cstheme="majorBidi"/>
          <w:spacing w:val="-5"/>
          <w:sz w:val="28"/>
          <w:szCs w:val="28"/>
        </w:rPr>
        <w:t xml:space="preserve"> </w:t>
      </w:r>
      <w:r w:rsidRPr="007E4697">
        <w:rPr>
          <w:rFonts w:asciiTheme="majorBidi" w:hAnsiTheme="majorBidi" w:cstheme="majorBidi"/>
          <w:sz w:val="28"/>
          <w:szCs w:val="28"/>
        </w:rPr>
        <w:t>of</w:t>
      </w:r>
      <w:r w:rsidRPr="007E4697">
        <w:rPr>
          <w:rFonts w:asciiTheme="majorBidi" w:hAnsiTheme="majorBidi" w:cstheme="majorBidi"/>
          <w:spacing w:val="-2"/>
          <w:sz w:val="28"/>
          <w:szCs w:val="28"/>
        </w:rPr>
        <w:t xml:space="preserve"> </w:t>
      </w:r>
      <w:r w:rsidRPr="007E4697">
        <w:rPr>
          <w:rFonts w:asciiTheme="majorBidi" w:hAnsiTheme="majorBidi" w:cstheme="majorBidi"/>
          <w:sz w:val="28"/>
          <w:szCs w:val="28"/>
        </w:rPr>
        <w:t>root</w:t>
      </w:r>
      <w:r w:rsidRPr="007E4697">
        <w:rPr>
          <w:rFonts w:asciiTheme="majorBidi" w:hAnsiTheme="majorBidi" w:cstheme="majorBidi"/>
          <w:spacing w:val="-6"/>
          <w:sz w:val="28"/>
          <w:szCs w:val="28"/>
        </w:rPr>
        <w:t xml:space="preserve"> </w:t>
      </w:r>
      <w:r w:rsidRPr="007E4697">
        <w:rPr>
          <w:rFonts w:asciiTheme="majorBidi" w:hAnsiTheme="majorBidi" w:cstheme="majorBidi"/>
          <w:sz w:val="28"/>
          <w:szCs w:val="28"/>
        </w:rPr>
        <w:t>canal</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treatment</w:t>
      </w:r>
      <w:r w:rsidRPr="007E4697">
        <w:rPr>
          <w:rFonts w:asciiTheme="majorBidi" w:hAnsiTheme="majorBidi" w:cstheme="majorBidi"/>
          <w:spacing w:val="-5"/>
          <w:sz w:val="28"/>
          <w:szCs w:val="28"/>
        </w:rPr>
        <w:t xml:space="preserve"> </w:t>
      </w:r>
      <w:r w:rsidRPr="007E4697">
        <w:rPr>
          <w:rFonts w:asciiTheme="majorBidi" w:hAnsiTheme="majorBidi" w:cstheme="majorBidi"/>
          <w:sz w:val="28"/>
          <w:szCs w:val="28"/>
        </w:rPr>
        <w:t>failure:</w:t>
      </w:r>
      <w:r w:rsidRPr="007E4697">
        <w:rPr>
          <w:rFonts w:asciiTheme="majorBidi" w:hAnsiTheme="majorBidi" w:cstheme="majorBidi"/>
          <w:spacing w:val="-1"/>
          <w:sz w:val="28"/>
          <w:szCs w:val="28"/>
        </w:rPr>
        <w:t xml:space="preserve"> </w:t>
      </w:r>
      <w:r w:rsidRPr="007E4697">
        <w:rPr>
          <w:rFonts w:asciiTheme="majorBidi" w:hAnsiTheme="majorBidi" w:cstheme="majorBidi"/>
          <w:sz w:val="28"/>
          <w:szCs w:val="28"/>
        </w:rPr>
        <w:t xml:space="preserve">why well treated teeth can fail. </w:t>
      </w:r>
      <w:proofErr w:type="spellStart"/>
      <w:r w:rsidRPr="007E4697">
        <w:rPr>
          <w:rFonts w:asciiTheme="majorBidi" w:hAnsiTheme="majorBidi" w:cstheme="majorBidi"/>
          <w:sz w:val="28"/>
          <w:szCs w:val="28"/>
        </w:rPr>
        <w:t>Int</w:t>
      </w:r>
      <w:proofErr w:type="spellEnd"/>
      <w:r w:rsidRPr="007E4697">
        <w:rPr>
          <w:rFonts w:asciiTheme="majorBidi" w:hAnsiTheme="majorBidi" w:cstheme="majorBidi"/>
          <w:sz w:val="28"/>
          <w:szCs w:val="28"/>
        </w:rPr>
        <w:t xml:space="preserve"> </w:t>
      </w:r>
      <w:proofErr w:type="spellStart"/>
      <w:r w:rsidRPr="007E4697">
        <w:rPr>
          <w:rFonts w:asciiTheme="majorBidi" w:hAnsiTheme="majorBidi" w:cstheme="majorBidi"/>
          <w:sz w:val="28"/>
          <w:szCs w:val="28"/>
        </w:rPr>
        <w:t>Endod</w:t>
      </w:r>
      <w:proofErr w:type="spellEnd"/>
      <w:r w:rsidRPr="007E4697">
        <w:rPr>
          <w:rFonts w:asciiTheme="majorBidi" w:hAnsiTheme="majorBidi" w:cstheme="majorBidi"/>
          <w:sz w:val="28"/>
          <w:szCs w:val="28"/>
        </w:rPr>
        <w:t xml:space="preserve"> J 2001;34(1):1-10.</w:t>
      </w:r>
    </w:p>
    <w:p w14:paraId="7C11EF26" w14:textId="77777777" w:rsidR="008B7330" w:rsidRDefault="008B7330" w:rsidP="008B7330">
      <w:pPr>
        <w:pStyle w:val="Heading3"/>
        <w:spacing w:line="360" w:lineRule="auto"/>
        <w:rPr>
          <w:rFonts w:asciiTheme="majorBidi" w:hAnsiTheme="majorBidi" w:cstheme="majorBidi"/>
          <w:u w:val="none"/>
        </w:rPr>
      </w:pPr>
    </w:p>
    <w:p w14:paraId="3DF2F4D9" w14:textId="033DFCA5" w:rsidR="00105280" w:rsidRPr="008B7330" w:rsidRDefault="004669A7" w:rsidP="008B7330">
      <w:pPr>
        <w:pStyle w:val="Heading3"/>
        <w:spacing w:line="360" w:lineRule="auto"/>
        <w:rPr>
          <w:rFonts w:asciiTheme="majorBidi" w:hAnsiTheme="majorBidi" w:cstheme="majorBidi"/>
          <w:u w:val="none"/>
        </w:rPr>
      </w:pPr>
      <w:r w:rsidRPr="008B7330">
        <w:rPr>
          <w:rFonts w:asciiTheme="majorBidi" w:hAnsiTheme="majorBidi" w:cstheme="majorBidi"/>
          <w:u w:val="none"/>
        </w:rPr>
        <w:t>T</w:t>
      </w:r>
    </w:p>
    <w:p w14:paraId="2CA7F436" w14:textId="77777777" w:rsidR="00105280" w:rsidRDefault="004669A7" w:rsidP="007E4697">
      <w:pPr>
        <w:pStyle w:val="ListParagraph"/>
        <w:numPr>
          <w:ilvl w:val="0"/>
          <w:numId w:val="22"/>
        </w:numPr>
        <w:tabs>
          <w:tab w:val="left" w:pos="702"/>
        </w:tabs>
        <w:spacing w:line="360" w:lineRule="auto"/>
        <w:ind w:left="284" w:hanging="284"/>
        <w:jc w:val="both"/>
        <w:rPr>
          <w:rFonts w:asciiTheme="majorBidi" w:hAnsiTheme="majorBidi" w:cstheme="majorBidi"/>
          <w:sz w:val="28"/>
          <w:szCs w:val="28"/>
        </w:rPr>
      </w:pPr>
      <w:proofErr w:type="spellStart"/>
      <w:r w:rsidRPr="007E4697">
        <w:rPr>
          <w:rFonts w:asciiTheme="majorBidi" w:hAnsiTheme="majorBidi" w:cstheme="majorBidi"/>
          <w:sz w:val="28"/>
          <w:szCs w:val="28"/>
        </w:rPr>
        <w:t>Torabinejad</w:t>
      </w:r>
      <w:proofErr w:type="spellEnd"/>
      <w:r w:rsidRPr="007E4697">
        <w:rPr>
          <w:rFonts w:asciiTheme="majorBidi" w:hAnsiTheme="majorBidi" w:cstheme="majorBidi"/>
          <w:sz w:val="28"/>
          <w:szCs w:val="28"/>
        </w:rPr>
        <w:t xml:space="preserve"> M,</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Lemon</w:t>
      </w:r>
      <w:r w:rsidRPr="007E4697">
        <w:rPr>
          <w:rFonts w:asciiTheme="majorBidi" w:hAnsiTheme="majorBidi" w:cstheme="majorBidi"/>
          <w:spacing w:val="-8"/>
          <w:sz w:val="28"/>
          <w:szCs w:val="28"/>
        </w:rPr>
        <w:t xml:space="preserve"> </w:t>
      </w:r>
      <w:r w:rsidRPr="007E4697">
        <w:rPr>
          <w:rFonts w:asciiTheme="majorBidi" w:hAnsiTheme="majorBidi" w:cstheme="majorBidi"/>
          <w:sz w:val="28"/>
          <w:szCs w:val="28"/>
        </w:rPr>
        <w:t>RR.</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Procedural</w:t>
      </w:r>
      <w:r w:rsidRPr="007E4697">
        <w:rPr>
          <w:rFonts w:asciiTheme="majorBidi" w:hAnsiTheme="majorBidi" w:cstheme="majorBidi"/>
          <w:spacing w:val="-2"/>
          <w:sz w:val="28"/>
          <w:szCs w:val="28"/>
        </w:rPr>
        <w:t xml:space="preserve"> </w:t>
      </w:r>
      <w:r w:rsidRPr="007E4697">
        <w:rPr>
          <w:rFonts w:asciiTheme="majorBidi" w:hAnsiTheme="majorBidi" w:cstheme="majorBidi"/>
          <w:sz w:val="28"/>
          <w:szCs w:val="28"/>
        </w:rPr>
        <w:t>accidents.</w:t>
      </w:r>
      <w:r w:rsidRPr="007E4697">
        <w:rPr>
          <w:rFonts w:asciiTheme="majorBidi" w:hAnsiTheme="majorBidi" w:cstheme="majorBidi"/>
          <w:spacing w:val="-4"/>
          <w:sz w:val="28"/>
          <w:szCs w:val="28"/>
        </w:rPr>
        <w:t xml:space="preserve"> </w:t>
      </w:r>
      <w:r w:rsidRPr="007E4697">
        <w:rPr>
          <w:rFonts w:asciiTheme="majorBidi" w:hAnsiTheme="majorBidi" w:cstheme="majorBidi"/>
          <w:sz w:val="28"/>
          <w:szCs w:val="28"/>
        </w:rPr>
        <w:t>In:</w:t>
      </w:r>
      <w:r w:rsidRPr="007E4697">
        <w:rPr>
          <w:rFonts w:asciiTheme="majorBidi" w:hAnsiTheme="majorBidi" w:cstheme="majorBidi"/>
          <w:spacing w:val="-13"/>
          <w:sz w:val="28"/>
          <w:szCs w:val="28"/>
        </w:rPr>
        <w:t xml:space="preserve"> </w:t>
      </w:r>
      <w:r w:rsidRPr="007E4697">
        <w:rPr>
          <w:rFonts w:asciiTheme="majorBidi" w:hAnsiTheme="majorBidi" w:cstheme="majorBidi"/>
          <w:sz w:val="28"/>
          <w:szCs w:val="28"/>
        </w:rPr>
        <w:t>Walton</w:t>
      </w:r>
      <w:r w:rsidRPr="007E4697">
        <w:rPr>
          <w:rFonts w:asciiTheme="majorBidi" w:hAnsiTheme="majorBidi" w:cstheme="majorBidi"/>
          <w:spacing w:val="-8"/>
          <w:sz w:val="28"/>
          <w:szCs w:val="28"/>
        </w:rPr>
        <w:t xml:space="preserve"> </w:t>
      </w:r>
      <w:r w:rsidRPr="007E4697">
        <w:rPr>
          <w:rFonts w:asciiTheme="majorBidi" w:hAnsiTheme="majorBidi" w:cstheme="majorBidi"/>
          <w:sz w:val="28"/>
          <w:szCs w:val="28"/>
        </w:rPr>
        <w:t xml:space="preserve">R, </w:t>
      </w:r>
      <w:proofErr w:type="spellStart"/>
      <w:r w:rsidRPr="007E4697">
        <w:rPr>
          <w:rFonts w:asciiTheme="majorBidi" w:hAnsiTheme="majorBidi" w:cstheme="majorBidi"/>
          <w:sz w:val="28"/>
          <w:szCs w:val="28"/>
        </w:rPr>
        <w:t>Torabinejad</w:t>
      </w:r>
      <w:proofErr w:type="spellEnd"/>
      <w:r w:rsidRPr="007E4697">
        <w:rPr>
          <w:rFonts w:asciiTheme="majorBidi" w:hAnsiTheme="majorBidi" w:cstheme="majorBidi"/>
          <w:sz w:val="28"/>
          <w:szCs w:val="28"/>
        </w:rPr>
        <w:t xml:space="preserve"> M, eds. Principles and practice of endodontics. 3</w:t>
      </w:r>
      <w:r w:rsidRPr="007E4697">
        <w:rPr>
          <w:rFonts w:asciiTheme="majorBidi" w:hAnsiTheme="majorBidi" w:cstheme="majorBidi"/>
          <w:sz w:val="28"/>
          <w:szCs w:val="28"/>
          <w:vertAlign w:val="superscript"/>
        </w:rPr>
        <w:t>rd</w:t>
      </w:r>
      <w:r w:rsidRPr="007E4697">
        <w:rPr>
          <w:rFonts w:asciiTheme="majorBidi" w:hAnsiTheme="majorBidi" w:cstheme="majorBidi"/>
          <w:sz w:val="28"/>
          <w:szCs w:val="28"/>
        </w:rPr>
        <w:t xml:space="preserve"> ed. Philadelphia: Saunders; 2002:310-30.</w:t>
      </w:r>
    </w:p>
    <w:p w14:paraId="1ECEA7B4" w14:textId="1BBF1B79" w:rsidR="001136AC" w:rsidRPr="007E4697" w:rsidRDefault="001136AC" w:rsidP="00EA4585">
      <w:pPr>
        <w:pStyle w:val="ListParagraph"/>
        <w:numPr>
          <w:ilvl w:val="0"/>
          <w:numId w:val="22"/>
        </w:numPr>
        <w:tabs>
          <w:tab w:val="left" w:pos="702"/>
        </w:tabs>
        <w:spacing w:line="360" w:lineRule="auto"/>
        <w:ind w:left="284" w:hanging="284"/>
        <w:jc w:val="both"/>
        <w:rPr>
          <w:rFonts w:asciiTheme="majorBidi" w:hAnsiTheme="majorBidi" w:cstheme="majorBidi"/>
          <w:sz w:val="28"/>
          <w:szCs w:val="28"/>
        </w:rPr>
      </w:pPr>
      <w:proofErr w:type="spellStart"/>
      <w:r w:rsidRPr="001136AC">
        <w:rPr>
          <w:rFonts w:asciiTheme="majorBidi" w:hAnsiTheme="majorBidi" w:cstheme="majorBidi"/>
          <w:sz w:val="28"/>
          <w:szCs w:val="28"/>
        </w:rPr>
        <w:t>Torabinejad</w:t>
      </w:r>
      <w:proofErr w:type="spellEnd"/>
      <w:r w:rsidRPr="001136AC">
        <w:rPr>
          <w:rFonts w:asciiTheme="majorBidi" w:hAnsiTheme="majorBidi" w:cstheme="majorBidi"/>
          <w:sz w:val="28"/>
          <w:szCs w:val="28"/>
        </w:rPr>
        <w:t xml:space="preserve"> </w:t>
      </w:r>
      <w:r>
        <w:rPr>
          <w:rFonts w:asciiTheme="majorBidi" w:hAnsiTheme="majorBidi" w:cstheme="majorBidi"/>
          <w:sz w:val="28"/>
          <w:szCs w:val="28"/>
        </w:rPr>
        <w:t xml:space="preserve">M, </w:t>
      </w:r>
      <w:r w:rsidR="00EA4585" w:rsidRPr="001136AC">
        <w:rPr>
          <w:rFonts w:asciiTheme="majorBidi" w:hAnsiTheme="majorBidi" w:cstheme="majorBidi"/>
          <w:sz w:val="28"/>
          <w:szCs w:val="28"/>
        </w:rPr>
        <w:t xml:space="preserve">Walton </w:t>
      </w:r>
      <w:r w:rsidRPr="001136AC">
        <w:rPr>
          <w:rFonts w:asciiTheme="majorBidi" w:hAnsiTheme="majorBidi" w:cstheme="majorBidi"/>
          <w:sz w:val="28"/>
          <w:szCs w:val="28"/>
        </w:rPr>
        <w:t>R</w:t>
      </w:r>
      <w:r w:rsidR="00EA4585">
        <w:rPr>
          <w:rFonts w:asciiTheme="majorBidi" w:hAnsiTheme="majorBidi" w:cstheme="majorBidi"/>
          <w:sz w:val="28"/>
          <w:szCs w:val="28"/>
        </w:rPr>
        <w:t>E</w:t>
      </w:r>
      <w:r w:rsidRPr="001136AC">
        <w:rPr>
          <w:rFonts w:asciiTheme="majorBidi" w:hAnsiTheme="majorBidi" w:cstheme="majorBidi"/>
          <w:sz w:val="28"/>
          <w:szCs w:val="28"/>
        </w:rPr>
        <w:t>. Endodontic principle and practice 4th editions. 2007;21:377-379.</w:t>
      </w:r>
    </w:p>
    <w:p w14:paraId="09546F5D" w14:textId="4ACCCCEA" w:rsidR="00006295" w:rsidRDefault="00006295" w:rsidP="008C4AF6">
      <w:pPr>
        <w:pStyle w:val="ListParagraph"/>
        <w:numPr>
          <w:ilvl w:val="0"/>
          <w:numId w:val="22"/>
        </w:numPr>
        <w:tabs>
          <w:tab w:val="left" w:pos="707"/>
        </w:tabs>
        <w:spacing w:line="360" w:lineRule="auto"/>
        <w:ind w:left="284" w:hanging="284"/>
        <w:jc w:val="both"/>
        <w:rPr>
          <w:rFonts w:asciiTheme="majorBidi" w:hAnsiTheme="majorBidi" w:cstheme="majorBidi"/>
          <w:sz w:val="28"/>
          <w:szCs w:val="28"/>
        </w:rPr>
      </w:pPr>
      <w:r w:rsidRPr="007E4697">
        <w:rPr>
          <w:rFonts w:asciiTheme="majorBidi" w:hAnsiTheme="majorBidi" w:cstheme="majorBidi"/>
          <w:spacing w:val="-9"/>
          <w:sz w:val="28"/>
          <w:szCs w:val="28"/>
        </w:rPr>
        <w:t xml:space="preserve"> </w:t>
      </w:r>
      <w:proofErr w:type="spellStart"/>
      <w:r w:rsidRPr="007E4697">
        <w:rPr>
          <w:rFonts w:asciiTheme="majorBidi" w:hAnsiTheme="majorBidi" w:cstheme="majorBidi"/>
          <w:sz w:val="28"/>
          <w:szCs w:val="28"/>
        </w:rPr>
        <w:t>Torabinejad</w:t>
      </w:r>
      <w:proofErr w:type="spellEnd"/>
      <w:r>
        <w:rPr>
          <w:rFonts w:asciiTheme="majorBidi" w:hAnsiTheme="majorBidi" w:cstheme="majorBidi"/>
          <w:sz w:val="28"/>
          <w:szCs w:val="28"/>
        </w:rPr>
        <w:t xml:space="preserve"> M</w:t>
      </w:r>
      <w:r w:rsidRPr="007E4697">
        <w:rPr>
          <w:rFonts w:asciiTheme="majorBidi" w:hAnsiTheme="majorBidi" w:cstheme="majorBidi"/>
          <w:sz w:val="28"/>
          <w:szCs w:val="28"/>
        </w:rPr>
        <w:t>,.</w:t>
      </w:r>
      <w:r w:rsidRPr="007E4697">
        <w:rPr>
          <w:rFonts w:asciiTheme="majorBidi" w:hAnsiTheme="majorBidi" w:cstheme="majorBidi"/>
          <w:spacing w:val="-9"/>
          <w:sz w:val="28"/>
          <w:szCs w:val="28"/>
        </w:rPr>
        <w:t xml:space="preserve"> </w:t>
      </w:r>
      <w:r w:rsidRPr="007E4697">
        <w:rPr>
          <w:rFonts w:asciiTheme="majorBidi" w:hAnsiTheme="majorBidi" w:cstheme="majorBidi"/>
          <w:sz w:val="28"/>
          <w:szCs w:val="28"/>
        </w:rPr>
        <w:t>Johnson</w:t>
      </w:r>
      <w:r w:rsidR="008C4AF6">
        <w:rPr>
          <w:rFonts w:asciiTheme="majorBidi" w:hAnsiTheme="majorBidi" w:cstheme="majorBidi"/>
          <w:sz w:val="28"/>
          <w:szCs w:val="28"/>
        </w:rPr>
        <w:t xml:space="preserve"> JD</w:t>
      </w:r>
      <w:r w:rsidRPr="007E4697">
        <w:rPr>
          <w:rFonts w:asciiTheme="majorBidi" w:hAnsiTheme="majorBidi" w:cstheme="majorBidi"/>
          <w:sz w:val="28"/>
          <w:szCs w:val="28"/>
        </w:rPr>
        <w:t>..</w:t>
      </w:r>
      <w:r w:rsidRPr="007E4697">
        <w:rPr>
          <w:rFonts w:asciiTheme="majorBidi" w:hAnsiTheme="majorBidi" w:cstheme="majorBidi"/>
          <w:spacing w:val="-8"/>
          <w:sz w:val="28"/>
          <w:szCs w:val="28"/>
        </w:rPr>
        <w:t xml:space="preserve"> </w:t>
      </w:r>
      <w:r w:rsidRPr="007E4697">
        <w:rPr>
          <w:rFonts w:asciiTheme="majorBidi" w:hAnsiTheme="majorBidi" w:cstheme="majorBidi"/>
          <w:sz w:val="28"/>
          <w:szCs w:val="28"/>
        </w:rPr>
        <w:t>ENDODONTICS: PRINCIPLES AND PRACTICE. 2015. Fifth edition.</w:t>
      </w:r>
    </w:p>
    <w:p w14:paraId="42508B1E" w14:textId="77777777" w:rsidR="00105280" w:rsidRPr="00422F9B" w:rsidRDefault="00105280" w:rsidP="002478F9">
      <w:pPr>
        <w:pStyle w:val="BodyText"/>
        <w:spacing w:line="360" w:lineRule="auto"/>
        <w:ind w:left="0"/>
        <w:jc w:val="both"/>
        <w:rPr>
          <w:rFonts w:asciiTheme="majorBidi" w:hAnsiTheme="majorBidi" w:cstheme="majorBidi"/>
        </w:rPr>
      </w:pPr>
    </w:p>
    <w:p w14:paraId="26F5CD06" w14:textId="77777777" w:rsidR="00105280" w:rsidRPr="00422F9B" w:rsidRDefault="00105280" w:rsidP="002478F9">
      <w:pPr>
        <w:pStyle w:val="Heading3"/>
        <w:spacing w:line="360" w:lineRule="auto"/>
        <w:jc w:val="both"/>
        <w:rPr>
          <w:rFonts w:asciiTheme="majorBidi" w:hAnsiTheme="majorBidi" w:cstheme="majorBidi"/>
          <w:sz w:val="28"/>
          <w:szCs w:val="28"/>
          <w:u w:val="none"/>
        </w:rPr>
      </w:pPr>
    </w:p>
    <w:sectPr w:rsidR="00105280" w:rsidRPr="00422F9B" w:rsidSect="0096390D">
      <w:headerReference w:type="default" r:id="rId35"/>
      <w:pgSz w:w="11900" w:h="16840"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C4E5" w14:textId="77777777" w:rsidR="00463DE6" w:rsidRDefault="00463DE6">
      <w:r>
        <w:separator/>
      </w:r>
    </w:p>
  </w:endnote>
  <w:endnote w:type="continuationSeparator" w:id="0">
    <w:p w14:paraId="3AB739ED" w14:textId="77777777" w:rsidR="00463DE6" w:rsidRDefault="0046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8"/>
        <w:szCs w:val="28"/>
      </w:rPr>
      <w:id w:val="1244833554"/>
      <w:docPartObj>
        <w:docPartGallery w:val="Page Numbers (Bottom of Page)"/>
        <w:docPartUnique/>
      </w:docPartObj>
    </w:sdtPr>
    <w:sdtEndPr>
      <w:rPr>
        <w:noProof/>
      </w:rPr>
    </w:sdtEndPr>
    <w:sdtContent>
      <w:p w14:paraId="1B85A16F" w14:textId="7DA7920E" w:rsidR="001F3D23" w:rsidRPr="002478F9" w:rsidRDefault="001F3D23" w:rsidP="002478F9">
        <w:pPr>
          <w:pStyle w:val="Footer"/>
          <w:jc w:val="center"/>
          <w:rPr>
            <w:rFonts w:asciiTheme="majorBidi" w:hAnsiTheme="majorBidi" w:cstheme="majorBidi"/>
            <w:sz w:val="28"/>
            <w:szCs w:val="28"/>
          </w:rPr>
        </w:pPr>
        <w:r w:rsidRPr="002478F9">
          <w:rPr>
            <w:rFonts w:asciiTheme="majorBidi" w:hAnsiTheme="majorBidi" w:cstheme="majorBidi"/>
            <w:sz w:val="28"/>
            <w:szCs w:val="28"/>
          </w:rPr>
          <w:fldChar w:fldCharType="begin"/>
        </w:r>
        <w:r w:rsidRPr="002478F9">
          <w:rPr>
            <w:rFonts w:asciiTheme="majorBidi" w:hAnsiTheme="majorBidi" w:cstheme="majorBidi"/>
            <w:sz w:val="28"/>
            <w:szCs w:val="28"/>
          </w:rPr>
          <w:instrText xml:space="preserve"> PAGE   \* MERGEFORMAT </w:instrText>
        </w:r>
        <w:r w:rsidRPr="002478F9">
          <w:rPr>
            <w:rFonts w:asciiTheme="majorBidi" w:hAnsiTheme="majorBidi" w:cstheme="majorBidi"/>
            <w:sz w:val="28"/>
            <w:szCs w:val="28"/>
          </w:rPr>
          <w:fldChar w:fldCharType="separate"/>
        </w:r>
        <w:r w:rsidR="00186BEF">
          <w:rPr>
            <w:rFonts w:asciiTheme="majorBidi" w:hAnsiTheme="majorBidi" w:cstheme="majorBidi"/>
            <w:noProof/>
            <w:sz w:val="28"/>
            <w:szCs w:val="28"/>
          </w:rPr>
          <w:t>III</w:t>
        </w:r>
        <w:r w:rsidRPr="002478F9">
          <w:rPr>
            <w:rFonts w:asciiTheme="majorBidi" w:hAnsiTheme="majorBidi" w:cstheme="majorBidi"/>
            <w:noProof/>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8"/>
        <w:szCs w:val="28"/>
      </w:rPr>
      <w:id w:val="-1568102790"/>
      <w:docPartObj>
        <w:docPartGallery w:val="Page Numbers (Bottom of Page)"/>
        <w:docPartUnique/>
      </w:docPartObj>
    </w:sdtPr>
    <w:sdtEndPr>
      <w:rPr>
        <w:noProof/>
      </w:rPr>
    </w:sdtEndPr>
    <w:sdtContent>
      <w:p w14:paraId="005D901F" w14:textId="290B2616" w:rsidR="001F3D23" w:rsidRPr="002478F9" w:rsidRDefault="001F3D23" w:rsidP="002478F9">
        <w:pPr>
          <w:pStyle w:val="Footer"/>
          <w:jc w:val="center"/>
          <w:rPr>
            <w:rFonts w:asciiTheme="majorBidi" w:hAnsiTheme="majorBidi" w:cstheme="majorBidi"/>
            <w:sz w:val="28"/>
            <w:szCs w:val="28"/>
          </w:rPr>
        </w:pPr>
        <w:r w:rsidRPr="002478F9">
          <w:rPr>
            <w:rFonts w:asciiTheme="majorBidi" w:hAnsiTheme="majorBidi" w:cstheme="majorBidi"/>
            <w:sz w:val="28"/>
            <w:szCs w:val="28"/>
          </w:rPr>
          <w:fldChar w:fldCharType="begin"/>
        </w:r>
        <w:r w:rsidRPr="002478F9">
          <w:rPr>
            <w:rFonts w:asciiTheme="majorBidi" w:hAnsiTheme="majorBidi" w:cstheme="majorBidi"/>
            <w:sz w:val="28"/>
            <w:szCs w:val="28"/>
          </w:rPr>
          <w:instrText xml:space="preserve"> PAGE   \* MERGEFORMAT </w:instrText>
        </w:r>
        <w:r w:rsidRPr="002478F9">
          <w:rPr>
            <w:rFonts w:asciiTheme="majorBidi" w:hAnsiTheme="majorBidi" w:cstheme="majorBidi"/>
            <w:sz w:val="28"/>
            <w:szCs w:val="28"/>
          </w:rPr>
          <w:fldChar w:fldCharType="separate"/>
        </w:r>
        <w:r w:rsidR="00186BEF">
          <w:rPr>
            <w:rFonts w:asciiTheme="majorBidi" w:hAnsiTheme="majorBidi" w:cstheme="majorBidi"/>
            <w:noProof/>
            <w:sz w:val="28"/>
            <w:szCs w:val="28"/>
          </w:rPr>
          <w:t>2</w:t>
        </w:r>
        <w:r w:rsidRPr="002478F9">
          <w:rPr>
            <w:rFonts w:asciiTheme="majorBidi" w:hAnsiTheme="majorBidi" w:cstheme="majorBidi"/>
            <w:noProof/>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E931" w14:textId="3871FF07" w:rsidR="001F3D23" w:rsidRPr="004B6E52" w:rsidRDefault="001F3D23" w:rsidP="004B6E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8"/>
        <w:szCs w:val="28"/>
      </w:rPr>
      <w:id w:val="-1796668383"/>
      <w:docPartObj>
        <w:docPartGallery w:val="Page Numbers (Bottom of Page)"/>
        <w:docPartUnique/>
      </w:docPartObj>
    </w:sdtPr>
    <w:sdtEndPr>
      <w:rPr>
        <w:noProof/>
      </w:rPr>
    </w:sdtEndPr>
    <w:sdtContent>
      <w:p w14:paraId="4EC961A0" w14:textId="6D619E30" w:rsidR="001F3D23" w:rsidRPr="002478F9" w:rsidRDefault="001F3D23" w:rsidP="002478F9">
        <w:pPr>
          <w:pStyle w:val="Footer"/>
          <w:jc w:val="center"/>
          <w:rPr>
            <w:rFonts w:asciiTheme="majorBidi" w:hAnsiTheme="majorBidi" w:cstheme="majorBidi"/>
            <w:sz w:val="28"/>
            <w:szCs w:val="28"/>
          </w:rPr>
        </w:pPr>
        <w:r w:rsidRPr="002478F9">
          <w:rPr>
            <w:rFonts w:asciiTheme="majorBidi" w:hAnsiTheme="majorBidi" w:cstheme="majorBidi"/>
            <w:sz w:val="28"/>
            <w:szCs w:val="28"/>
          </w:rPr>
          <w:fldChar w:fldCharType="begin"/>
        </w:r>
        <w:r w:rsidRPr="002478F9">
          <w:rPr>
            <w:rFonts w:asciiTheme="majorBidi" w:hAnsiTheme="majorBidi" w:cstheme="majorBidi"/>
            <w:sz w:val="28"/>
            <w:szCs w:val="28"/>
          </w:rPr>
          <w:instrText xml:space="preserve"> PAGE   \* MERGEFORMAT </w:instrText>
        </w:r>
        <w:r w:rsidRPr="002478F9">
          <w:rPr>
            <w:rFonts w:asciiTheme="majorBidi" w:hAnsiTheme="majorBidi" w:cstheme="majorBidi"/>
            <w:sz w:val="28"/>
            <w:szCs w:val="28"/>
          </w:rPr>
          <w:fldChar w:fldCharType="separate"/>
        </w:r>
        <w:r w:rsidR="00186BEF">
          <w:rPr>
            <w:rFonts w:asciiTheme="majorBidi" w:hAnsiTheme="majorBidi" w:cstheme="majorBidi"/>
            <w:noProof/>
            <w:sz w:val="28"/>
            <w:szCs w:val="28"/>
          </w:rPr>
          <w:t>28</w:t>
        </w:r>
        <w:r w:rsidRPr="002478F9">
          <w:rPr>
            <w:rFonts w:asciiTheme="majorBidi" w:hAnsiTheme="majorBidi" w:cstheme="majorBidi"/>
            <w:noProof/>
            <w:sz w:val="28"/>
            <w:szCs w:val="2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84EF" w14:textId="048B7C6D" w:rsidR="001F3D23" w:rsidRPr="007E4697" w:rsidRDefault="001F3D23" w:rsidP="007E46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8"/>
        <w:szCs w:val="28"/>
      </w:rPr>
      <w:id w:val="-1868131435"/>
      <w:docPartObj>
        <w:docPartGallery w:val="Page Numbers (Bottom of Page)"/>
        <w:docPartUnique/>
      </w:docPartObj>
    </w:sdtPr>
    <w:sdtEndPr>
      <w:rPr>
        <w:noProof/>
      </w:rPr>
    </w:sdtEndPr>
    <w:sdtContent>
      <w:p w14:paraId="11910C24" w14:textId="017C642D" w:rsidR="001F3D23" w:rsidRPr="002478F9" w:rsidRDefault="001F3D23" w:rsidP="002478F9">
        <w:pPr>
          <w:pStyle w:val="Footer"/>
          <w:jc w:val="center"/>
          <w:rPr>
            <w:rFonts w:asciiTheme="majorBidi" w:hAnsiTheme="majorBidi" w:cstheme="majorBidi"/>
            <w:sz w:val="28"/>
            <w:szCs w:val="28"/>
          </w:rPr>
        </w:pPr>
        <w:r w:rsidRPr="002478F9">
          <w:rPr>
            <w:rFonts w:asciiTheme="majorBidi" w:hAnsiTheme="majorBidi" w:cstheme="majorBidi"/>
            <w:sz w:val="28"/>
            <w:szCs w:val="28"/>
          </w:rPr>
          <w:fldChar w:fldCharType="begin"/>
        </w:r>
        <w:r w:rsidRPr="002478F9">
          <w:rPr>
            <w:rFonts w:asciiTheme="majorBidi" w:hAnsiTheme="majorBidi" w:cstheme="majorBidi"/>
            <w:sz w:val="28"/>
            <w:szCs w:val="28"/>
          </w:rPr>
          <w:instrText xml:space="preserve"> PAGE   \* MERGEFORMAT </w:instrText>
        </w:r>
        <w:r w:rsidRPr="002478F9">
          <w:rPr>
            <w:rFonts w:asciiTheme="majorBidi" w:hAnsiTheme="majorBidi" w:cstheme="majorBidi"/>
            <w:sz w:val="28"/>
            <w:szCs w:val="28"/>
          </w:rPr>
          <w:fldChar w:fldCharType="separate"/>
        </w:r>
        <w:r w:rsidR="00186BEF">
          <w:rPr>
            <w:rFonts w:asciiTheme="majorBidi" w:hAnsiTheme="majorBidi" w:cstheme="majorBidi"/>
            <w:noProof/>
            <w:sz w:val="28"/>
            <w:szCs w:val="28"/>
          </w:rPr>
          <w:t>32</w:t>
        </w:r>
        <w:r w:rsidRPr="002478F9">
          <w:rPr>
            <w:rFonts w:asciiTheme="majorBidi" w:hAnsiTheme="majorBidi" w:cstheme="majorBidi"/>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FCF3" w14:textId="77777777" w:rsidR="00463DE6" w:rsidRDefault="00463DE6">
      <w:r>
        <w:separator/>
      </w:r>
    </w:p>
  </w:footnote>
  <w:footnote w:type="continuationSeparator" w:id="0">
    <w:p w14:paraId="1379CCFE" w14:textId="77777777" w:rsidR="00463DE6" w:rsidRDefault="0046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EA6C" w14:textId="6BFBBAEE" w:rsidR="001F3D23" w:rsidRPr="004B6E52" w:rsidRDefault="001F3D23" w:rsidP="004B6E52">
    <w:pPr>
      <w:pStyle w:val="Heading1"/>
      <w:pBdr>
        <w:bottom w:val="thickThinSmallGap" w:sz="24" w:space="1" w:color="auto"/>
      </w:pBdr>
      <w:spacing w:before="0"/>
      <w:ind w:right="0"/>
      <w:jc w:val="right"/>
      <w:rPr>
        <w:rFonts w:asciiTheme="majorBidi" w:hAnsiTheme="majorBidi" w:cstheme="majorBidi"/>
        <w:i/>
        <w:iCs/>
        <w:spacing w:val="-2"/>
        <w:sz w:val="28"/>
        <w:szCs w:val="28"/>
      </w:rPr>
    </w:pPr>
    <w:r w:rsidRPr="004B6E52">
      <w:rPr>
        <w:rFonts w:asciiTheme="majorBidi" w:hAnsiTheme="majorBidi" w:cstheme="majorBidi"/>
        <w:i/>
        <w:iCs/>
        <w:spacing w:val="-2"/>
        <w:sz w:val="28"/>
        <w:szCs w:val="28"/>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91EA" w14:textId="1D39219E" w:rsidR="001F3D23" w:rsidRPr="004B6E52" w:rsidRDefault="001F3D23" w:rsidP="004B6E52">
    <w:pPr>
      <w:pStyle w:val="Heading1"/>
      <w:pBdr>
        <w:bottom w:val="thickThinSmallGap" w:sz="24" w:space="1" w:color="auto"/>
      </w:pBdr>
      <w:spacing w:before="0"/>
      <w:ind w:right="0"/>
      <w:jc w:val="right"/>
      <w:rPr>
        <w:rFonts w:asciiTheme="majorBidi" w:hAnsiTheme="majorBidi" w:cstheme="majorBidi"/>
        <w:i/>
        <w:iCs/>
        <w:spacing w:val="-2"/>
        <w:sz w:val="28"/>
        <w:szCs w:val="28"/>
      </w:rPr>
    </w:pPr>
    <w:r w:rsidRPr="004B6E52">
      <w:rPr>
        <w:rFonts w:asciiTheme="majorBidi" w:hAnsiTheme="majorBidi" w:cstheme="majorBidi"/>
        <w:i/>
        <w:iCs/>
        <w:spacing w:val="-2"/>
        <w:sz w:val="28"/>
        <w:szCs w:val="28"/>
      </w:rPr>
      <w:t>Aims of the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A5DD" w14:textId="727571CC" w:rsidR="001F3D23" w:rsidRPr="004B6E52" w:rsidRDefault="001F3D23" w:rsidP="004B6E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7CD3" w14:textId="1570FD7E" w:rsidR="001F3D23" w:rsidRPr="004B6E52" w:rsidRDefault="001F3D23" w:rsidP="0055060E">
    <w:pPr>
      <w:pStyle w:val="Heading1"/>
      <w:pBdr>
        <w:bottom w:val="thickThinSmallGap" w:sz="24" w:space="1" w:color="auto"/>
      </w:pBdr>
      <w:spacing w:before="0"/>
      <w:ind w:right="0"/>
      <w:jc w:val="left"/>
      <w:rPr>
        <w:rFonts w:asciiTheme="majorBidi" w:hAnsiTheme="majorBidi" w:cstheme="majorBidi"/>
        <w:i/>
        <w:iCs/>
        <w:spacing w:val="-2"/>
        <w:sz w:val="28"/>
        <w:szCs w:val="28"/>
      </w:rPr>
    </w:pPr>
    <w:r w:rsidRPr="0055060E">
      <w:rPr>
        <w:rFonts w:asciiTheme="majorBidi" w:hAnsiTheme="majorBidi" w:cstheme="majorBidi"/>
        <w:i/>
        <w:iCs/>
        <w:spacing w:val="-2"/>
        <w:sz w:val="28"/>
        <w:szCs w:val="28"/>
      </w:rPr>
      <w:t xml:space="preserve">Chapter one </w:t>
    </w:r>
    <w:r>
      <w:rPr>
        <w:rFonts w:asciiTheme="majorBidi" w:hAnsiTheme="majorBidi" w:cstheme="majorBidi"/>
        <w:i/>
        <w:iCs/>
        <w:spacing w:val="-2"/>
        <w:sz w:val="28"/>
        <w:szCs w:val="28"/>
      </w:rPr>
      <w:t xml:space="preserve">                                                                            </w:t>
    </w:r>
    <w:r w:rsidRPr="0055060E">
      <w:rPr>
        <w:rFonts w:asciiTheme="majorBidi" w:hAnsiTheme="majorBidi" w:cstheme="majorBidi"/>
        <w:i/>
        <w:iCs/>
        <w:spacing w:val="-2"/>
        <w:sz w:val="28"/>
        <w:szCs w:val="28"/>
      </w:rPr>
      <w:t>Review of Literature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C73B" w14:textId="5894ECF8" w:rsidR="001F3D23" w:rsidRPr="007E4697" w:rsidRDefault="001F3D23" w:rsidP="007E46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3CA4" w14:textId="7B0A88D1" w:rsidR="001F3D23" w:rsidRPr="004B6E52" w:rsidRDefault="001F3D23" w:rsidP="007E4697">
    <w:pPr>
      <w:pStyle w:val="Heading1"/>
      <w:pBdr>
        <w:bottom w:val="thickThinSmallGap" w:sz="24" w:space="1" w:color="auto"/>
      </w:pBdr>
      <w:ind w:right="-52"/>
      <w:rPr>
        <w:rFonts w:asciiTheme="majorBidi" w:hAnsiTheme="majorBidi" w:cstheme="majorBidi"/>
        <w:i/>
        <w:iCs/>
        <w:spacing w:val="-2"/>
        <w:sz w:val="28"/>
        <w:szCs w:val="28"/>
      </w:rPr>
    </w:pPr>
    <w:r w:rsidRPr="007E4697">
      <w:rPr>
        <w:rFonts w:asciiTheme="majorBidi" w:hAnsiTheme="majorBidi" w:cstheme="majorBidi"/>
        <w:i/>
        <w:iCs/>
        <w:spacing w:val="-2"/>
        <w:sz w:val="28"/>
        <w:szCs w:val="28"/>
      </w:rPr>
      <w:t>Chapter two</w:t>
    </w:r>
    <w:r>
      <w:rPr>
        <w:rFonts w:asciiTheme="majorBidi" w:hAnsiTheme="majorBidi" w:cstheme="majorBidi"/>
        <w:i/>
        <w:iCs/>
        <w:spacing w:val="-2"/>
        <w:sz w:val="28"/>
        <w:szCs w:val="28"/>
      </w:rPr>
      <w:t xml:space="preserve">                                                                                             </w:t>
    </w:r>
    <w:r w:rsidRPr="007E4697">
      <w:rPr>
        <w:rFonts w:asciiTheme="majorBidi" w:hAnsiTheme="majorBidi" w:cstheme="majorBidi"/>
        <w:i/>
        <w:iCs/>
        <w:spacing w:val="-2"/>
        <w:sz w:val="28"/>
        <w:szCs w:val="28"/>
      </w:rPr>
      <w:t>Conclusion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1B0F" w14:textId="5AF13E8B" w:rsidR="001F3D23" w:rsidRPr="004B6E52" w:rsidRDefault="001F3D23" w:rsidP="007E4697">
    <w:pPr>
      <w:pStyle w:val="Heading1"/>
      <w:pBdr>
        <w:bottom w:val="thickThinSmallGap" w:sz="24" w:space="1" w:color="auto"/>
      </w:pBdr>
      <w:spacing w:before="0"/>
      <w:ind w:right="0"/>
      <w:jc w:val="right"/>
      <w:rPr>
        <w:rFonts w:asciiTheme="majorBidi" w:hAnsiTheme="majorBidi" w:cstheme="majorBidi"/>
        <w:i/>
        <w:iCs/>
        <w:spacing w:val="-2"/>
        <w:sz w:val="28"/>
        <w:szCs w:val="28"/>
      </w:rPr>
    </w:pPr>
    <w:r w:rsidRPr="007E4697">
      <w:rPr>
        <w:rFonts w:asciiTheme="majorBidi" w:hAnsiTheme="majorBidi" w:cstheme="majorBidi"/>
        <w:i/>
        <w:iCs/>
        <w:spacing w:val="-2"/>
        <w:sz w:val="28"/>
        <w:szCs w:val="28"/>
      </w:rPr>
      <w:t>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1E4"/>
    <w:multiLevelType w:val="hybridMultilevel"/>
    <w:tmpl w:val="FFFFFFFF"/>
    <w:lvl w:ilvl="0" w:tplc="307EDAD0">
      <w:start w:val="3"/>
      <w:numFmt w:val="decimal"/>
      <w:lvlText w:val="(%1)"/>
      <w:lvlJc w:val="left"/>
      <w:pPr>
        <w:ind w:left="658" w:hanging="418"/>
      </w:pPr>
      <w:rPr>
        <w:rFonts w:ascii="Arial" w:eastAsia="Arial" w:hAnsi="Arial" w:cs="Arial" w:hint="default"/>
        <w:b w:val="0"/>
        <w:bCs w:val="0"/>
        <w:i w:val="0"/>
        <w:iCs w:val="0"/>
        <w:spacing w:val="-2"/>
        <w:w w:val="99"/>
        <w:sz w:val="28"/>
        <w:szCs w:val="28"/>
        <w:lang w:val="en-US" w:eastAsia="en-US" w:bidi="ar-SA"/>
      </w:rPr>
    </w:lvl>
    <w:lvl w:ilvl="1" w:tplc="174ACD3C">
      <w:numFmt w:val="bullet"/>
      <w:lvlText w:val="•"/>
      <w:lvlJc w:val="left"/>
      <w:pPr>
        <w:ind w:left="1537" w:hanging="418"/>
      </w:pPr>
      <w:rPr>
        <w:rFonts w:hint="default"/>
        <w:lang w:val="en-US" w:eastAsia="en-US" w:bidi="ar-SA"/>
      </w:rPr>
    </w:lvl>
    <w:lvl w:ilvl="2" w:tplc="ECAC0F78">
      <w:numFmt w:val="bullet"/>
      <w:lvlText w:val="•"/>
      <w:lvlJc w:val="left"/>
      <w:pPr>
        <w:ind w:left="2415" w:hanging="418"/>
      </w:pPr>
      <w:rPr>
        <w:rFonts w:hint="default"/>
        <w:lang w:val="en-US" w:eastAsia="en-US" w:bidi="ar-SA"/>
      </w:rPr>
    </w:lvl>
    <w:lvl w:ilvl="3" w:tplc="C9CADF34">
      <w:numFmt w:val="bullet"/>
      <w:lvlText w:val="•"/>
      <w:lvlJc w:val="left"/>
      <w:pPr>
        <w:ind w:left="3293" w:hanging="418"/>
      </w:pPr>
      <w:rPr>
        <w:rFonts w:hint="default"/>
        <w:lang w:val="en-US" w:eastAsia="en-US" w:bidi="ar-SA"/>
      </w:rPr>
    </w:lvl>
    <w:lvl w:ilvl="4" w:tplc="6088BF88">
      <w:numFmt w:val="bullet"/>
      <w:lvlText w:val="•"/>
      <w:lvlJc w:val="left"/>
      <w:pPr>
        <w:ind w:left="4171" w:hanging="418"/>
      </w:pPr>
      <w:rPr>
        <w:rFonts w:hint="default"/>
        <w:lang w:val="en-US" w:eastAsia="en-US" w:bidi="ar-SA"/>
      </w:rPr>
    </w:lvl>
    <w:lvl w:ilvl="5" w:tplc="4D3C6A58">
      <w:numFmt w:val="bullet"/>
      <w:lvlText w:val="•"/>
      <w:lvlJc w:val="left"/>
      <w:pPr>
        <w:ind w:left="5049" w:hanging="418"/>
      </w:pPr>
      <w:rPr>
        <w:rFonts w:hint="default"/>
        <w:lang w:val="en-US" w:eastAsia="en-US" w:bidi="ar-SA"/>
      </w:rPr>
    </w:lvl>
    <w:lvl w:ilvl="6" w:tplc="4B1E4EA4">
      <w:numFmt w:val="bullet"/>
      <w:lvlText w:val="•"/>
      <w:lvlJc w:val="left"/>
      <w:pPr>
        <w:ind w:left="5927" w:hanging="418"/>
      </w:pPr>
      <w:rPr>
        <w:rFonts w:hint="default"/>
        <w:lang w:val="en-US" w:eastAsia="en-US" w:bidi="ar-SA"/>
      </w:rPr>
    </w:lvl>
    <w:lvl w:ilvl="7" w:tplc="5B88E17A">
      <w:numFmt w:val="bullet"/>
      <w:lvlText w:val="•"/>
      <w:lvlJc w:val="left"/>
      <w:pPr>
        <w:ind w:left="6805" w:hanging="418"/>
      </w:pPr>
      <w:rPr>
        <w:rFonts w:hint="default"/>
        <w:lang w:val="en-US" w:eastAsia="en-US" w:bidi="ar-SA"/>
      </w:rPr>
    </w:lvl>
    <w:lvl w:ilvl="8" w:tplc="B32E89D8">
      <w:numFmt w:val="bullet"/>
      <w:lvlText w:val="•"/>
      <w:lvlJc w:val="left"/>
      <w:pPr>
        <w:ind w:left="7683" w:hanging="418"/>
      </w:pPr>
      <w:rPr>
        <w:rFonts w:hint="default"/>
        <w:lang w:val="en-US" w:eastAsia="en-US" w:bidi="ar-SA"/>
      </w:rPr>
    </w:lvl>
  </w:abstractNum>
  <w:abstractNum w:abstractNumId="1" w15:restartNumberingAfterBreak="0">
    <w:nsid w:val="02C3274B"/>
    <w:multiLevelType w:val="hybridMultilevel"/>
    <w:tmpl w:val="2672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5DF6"/>
    <w:multiLevelType w:val="hybridMultilevel"/>
    <w:tmpl w:val="E3F0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D725D"/>
    <w:multiLevelType w:val="hybridMultilevel"/>
    <w:tmpl w:val="E90AAD14"/>
    <w:lvl w:ilvl="0" w:tplc="04090001">
      <w:start w:val="1"/>
      <w:numFmt w:val="bullet"/>
      <w:lvlText w:val=""/>
      <w:lvlJc w:val="left"/>
      <w:pPr>
        <w:ind w:left="416" w:hanging="236"/>
      </w:pPr>
      <w:rPr>
        <w:rFonts w:ascii="Symbol" w:hAnsi="Symbol" w:hint="default"/>
        <w:b w:val="0"/>
        <w:bCs w:val="0"/>
        <w:i w:val="0"/>
        <w:iCs w:val="0"/>
        <w:w w:val="99"/>
        <w:sz w:val="28"/>
        <w:szCs w:val="28"/>
        <w:lang w:val="en-US" w:eastAsia="en-US" w:bidi="ar-SA"/>
      </w:rPr>
    </w:lvl>
    <w:lvl w:ilvl="1" w:tplc="FFFFFFFF">
      <w:numFmt w:val="bullet"/>
      <w:lvlText w:val="•"/>
      <w:lvlJc w:val="left"/>
      <w:pPr>
        <w:ind w:left="1159" w:hanging="236"/>
      </w:pPr>
      <w:rPr>
        <w:rFonts w:hint="default"/>
        <w:lang w:val="en-US" w:eastAsia="en-US" w:bidi="ar-SA"/>
      </w:rPr>
    </w:lvl>
    <w:lvl w:ilvl="2" w:tplc="FFFFFFFF">
      <w:numFmt w:val="bullet"/>
      <w:lvlText w:val="•"/>
      <w:lvlJc w:val="left"/>
      <w:pPr>
        <w:ind w:left="2079" w:hanging="236"/>
      </w:pPr>
      <w:rPr>
        <w:rFonts w:hint="default"/>
        <w:lang w:val="en-US" w:eastAsia="en-US" w:bidi="ar-SA"/>
      </w:rPr>
    </w:lvl>
    <w:lvl w:ilvl="3" w:tplc="FFFFFFFF">
      <w:numFmt w:val="bullet"/>
      <w:lvlText w:val="•"/>
      <w:lvlJc w:val="left"/>
      <w:pPr>
        <w:ind w:left="2999" w:hanging="236"/>
      </w:pPr>
      <w:rPr>
        <w:rFonts w:hint="default"/>
        <w:lang w:val="en-US" w:eastAsia="en-US" w:bidi="ar-SA"/>
      </w:rPr>
    </w:lvl>
    <w:lvl w:ilvl="4" w:tplc="FFFFFFFF">
      <w:numFmt w:val="bullet"/>
      <w:lvlText w:val="•"/>
      <w:lvlJc w:val="left"/>
      <w:pPr>
        <w:ind w:left="3919" w:hanging="236"/>
      </w:pPr>
      <w:rPr>
        <w:rFonts w:hint="default"/>
        <w:lang w:val="en-US" w:eastAsia="en-US" w:bidi="ar-SA"/>
      </w:rPr>
    </w:lvl>
    <w:lvl w:ilvl="5" w:tplc="FFFFFFFF">
      <w:numFmt w:val="bullet"/>
      <w:lvlText w:val="•"/>
      <w:lvlJc w:val="left"/>
      <w:pPr>
        <w:ind w:left="4839" w:hanging="236"/>
      </w:pPr>
      <w:rPr>
        <w:rFonts w:hint="default"/>
        <w:lang w:val="en-US" w:eastAsia="en-US" w:bidi="ar-SA"/>
      </w:rPr>
    </w:lvl>
    <w:lvl w:ilvl="6" w:tplc="FFFFFFFF">
      <w:numFmt w:val="bullet"/>
      <w:lvlText w:val="•"/>
      <w:lvlJc w:val="left"/>
      <w:pPr>
        <w:ind w:left="5759" w:hanging="236"/>
      </w:pPr>
      <w:rPr>
        <w:rFonts w:hint="default"/>
        <w:lang w:val="en-US" w:eastAsia="en-US" w:bidi="ar-SA"/>
      </w:rPr>
    </w:lvl>
    <w:lvl w:ilvl="7" w:tplc="FFFFFFFF">
      <w:numFmt w:val="bullet"/>
      <w:lvlText w:val="•"/>
      <w:lvlJc w:val="left"/>
      <w:pPr>
        <w:ind w:left="6679" w:hanging="236"/>
      </w:pPr>
      <w:rPr>
        <w:rFonts w:hint="default"/>
        <w:lang w:val="en-US" w:eastAsia="en-US" w:bidi="ar-SA"/>
      </w:rPr>
    </w:lvl>
    <w:lvl w:ilvl="8" w:tplc="FFFFFFFF">
      <w:numFmt w:val="bullet"/>
      <w:lvlText w:val="•"/>
      <w:lvlJc w:val="left"/>
      <w:pPr>
        <w:ind w:left="7599" w:hanging="236"/>
      </w:pPr>
      <w:rPr>
        <w:rFonts w:hint="default"/>
        <w:lang w:val="en-US" w:eastAsia="en-US" w:bidi="ar-SA"/>
      </w:rPr>
    </w:lvl>
  </w:abstractNum>
  <w:abstractNum w:abstractNumId="4" w15:restartNumberingAfterBreak="0">
    <w:nsid w:val="08DD38DD"/>
    <w:multiLevelType w:val="hybridMultilevel"/>
    <w:tmpl w:val="FFFFFFFF"/>
    <w:lvl w:ilvl="0" w:tplc="4DAAF3B8">
      <w:numFmt w:val="bullet"/>
      <w:lvlText w:val="–"/>
      <w:lvlJc w:val="left"/>
      <w:pPr>
        <w:ind w:left="416" w:hanging="236"/>
      </w:pPr>
      <w:rPr>
        <w:rFonts w:ascii="Arial" w:eastAsia="Arial" w:hAnsi="Arial" w:cs="Arial" w:hint="default"/>
        <w:b w:val="0"/>
        <w:bCs w:val="0"/>
        <w:i w:val="0"/>
        <w:iCs w:val="0"/>
        <w:w w:val="99"/>
        <w:sz w:val="28"/>
        <w:szCs w:val="28"/>
        <w:lang w:val="en-US" w:eastAsia="en-US" w:bidi="ar-SA"/>
      </w:rPr>
    </w:lvl>
    <w:lvl w:ilvl="1" w:tplc="7B7603C0">
      <w:numFmt w:val="bullet"/>
      <w:lvlText w:val="•"/>
      <w:lvlJc w:val="left"/>
      <w:pPr>
        <w:ind w:left="1159" w:hanging="236"/>
      </w:pPr>
      <w:rPr>
        <w:rFonts w:hint="default"/>
        <w:lang w:val="en-US" w:eastAsia="en-US" w:bidi="ar-SA"/>
      </w:rPr>
    </w:lvl>
    <w:lvl w:ilvl="2" w:tplc="2BD63450">
      <w:numFmt w:val="bullet"/>
      <w:lvlText w:val="•"/>
      <w:lvlJc w:val="left"/>
      <w:pPr>
        <w:ind w:left="2079" w:hanging="236"/>
      </w:pPr>
      <w:rPr>
        <w:rFonts w:hint="default"/>
        <w:lang w:val="en-US" w:eastAsia="en-US" w:bidi="ar-SA"/>
      </w:rPr>
    </w:lvl>
    <w:lvl w:ilvl="3" w:tplc="2B467B40">
      <w:numFmt w:val="bullet"/>
      <w:lvlText w:val="•"/>
      <w:lvlJc w:val="left"/>
      <w:pPr>
        <w:ind w:left="2999" w:hanging="236"/>
      </w:pPr>
      <w:rPr>
        <w:rFonts w:hint="default"/>
        <w:lang w:val="en-US" w:eastAsia="en-US" w:bidi="ar-SA"/>
      </w:rPr>
    </w:lvl>
    <w:lvl w:ilvl="4" w:tplc="A18CFBB4">
      <w:numFmt w:val="bullet"/>
      <w:lvlText w:val="•"/>
      <w:lvlJc w:val="left"/>
      <w:pPr>
        <w:ind w:left="3919" w:hanging="236"/>
      </w:pPr>
      <w:rPr>
        <w:rFonts w:hint="default"/>
        <w:lang w:val="en-US" w:eastAsia="en-US" w:bidi="ar-SA"/>
      </w:rPr>
    </w:lvl>
    <w:lvl w:ilvl="5" w:tplc="DD162BCE">
      <w:numFmt w:val="bullet"/>
      <w:lvlText w:val="•"/>
      <w:lvlJc w:val="left"/>
      <w:pPr>
        <w:ind w:left="4839" w:hanging="236"/>
      </w:pPr>
      <w:rPr>
        <w:rFonts w:hint="default"/>
        <w:lang w:val="en-US" w:eastAsia="en-US" w:bidi="ar-SA"/>
      </w:rPr>
    </w:lvl>
    <w:lvl w:ilvl="6" w:tplc="D358719C">
      <w:numFmt w:val="bullet"/>
      <w:lvlText w:val="•"/>
      <w:lvlJc w:val="left"/>
      <w:pPr>
        <w:ind w:left="5759" w:hanging="236"/>
      </w:pPr>
      <w:rPr>
        <w:rFonts w:hint="default"/>
        <w:lang w:val="en-US" w:eastAsia="en-US" w:bidi="ar-SA"/>
      </w:rPr>
    </w:lvl>
    <w:lvl w:ilvl="7" w:tplc="E4FAC8D2">
      <w:numFmt w:val="bullet"/>
      <w:lvlText w:val="•"/>
      <w:lvlJc w:val="left"/>
      <w:pPr>
        <w:ind w:left="6679" w:hanging="236"/>
      </w:pPr>
      <w:rPr>
        <w:rFonts w:hint="default"/>
        <w:lang w:val="en-US" w:eastAsia="en-US" w:bidi="ar-SA"/>
      </w:rPr>
    </w:lvl>
    <w:lvl w:ilvl="8" w:tplc="D040A348">
      <w:numFmt w:val="bullet"/>
      <w:lvlText w:val="•"/>
      <w:lvlJc w:val="left"/>
      <w:pPr>
        <w:ind w:left="7599" w:hanging="236"/>
      </w:pPr>
      <w:rPr>
        <w:rFonts w:hint="default"/>
        <w:lang w:val="en-US" w:eastAsia="en-US" w:bidi="ar-SA"/>
      </w:rPr>
    </w:lvl>
  </w:abstractNum>
  <w:abstractNum w:abstractNumId="5" w15:restartNumberingAfterBreak="0">
    <w:nsid w:val="15243973"/>
    <w:multiLevelType w:val="hybridMultilevel"/>
    <w:tmpl w:val="FFFFFFFF"/>
    <w:lvl w:ilvl="0" w:tplc="6E6C940A">
      <w:start w:val="1"/>
      <w:numFmt w:val="decimal"/>
      <w:lvlText w:val="%1."/>
      <w:lvlJc w:val="left"/>
      <w:pPr>
        <w:ind w:left="548" w:hanging="308"/>
      </w:pPr>
      <w:rPr>
        <w:rFonts w:ascii="Arial" w:eastAsia="Arial" w:hAnsi="Arial" w:cs="Arial" w:hint="default"/>
        <w:b w:val="0"/>
        <w:bCs w:val="0"/>
        <w:i w:val="0"/>
        <w:iCs w:val="0"/>
        <w:spacing w:val="-2"/>
        <w:w w:val="99"/>
        <w:sz w:val="28"/>
        <w:szCs w:val="28"/>
        <w:lang w:val="en-US" w:eastAsia="en-US" w:bidi="ar-SA"/>
      </w:rPr>
    </w:lvl>
    <w:lvl w:ilvl="1" w:tplc="AE266D48">
      <w:numFmt w:val="bullet"/>
      <w:lvlText w:val="•"/>
      <w:lvlJc w:val="left"/>
      <w:pPr>
        <w:ind w:left="1429" w:hanging="308"/>
      </w:pPr>
      <w:rPr>
        <w:rFonts w:hint="default"/>
        <w:lang w:val="en-US" w:eastAsia="en-US" w:bidi="ar-SA"/>
      </w:rPr>
    </w:lvl>
    <w:lvl w:ilvl="2" w:tplc="EF88C562">
      <w:numFmt w:val="bullet"/>
      <w:lvlText w:val="•"/>
      <w:lvlJc w:val="left"/>
      <w:pPr>
        <w:ind w:left="2319" w:hanging="308"/>
      </w:pPr>
      <w:rPr>
        <w:rFonts w:hint="default"/>
        <w:lang w:val="en-US" w:eastAsia="en-US" w:bidi="ar-SA"/>
      </w:rPr>
    </w:lvl>
    <w:lvl w:ilvl="3" w:tplc="CF185F8E">
      <w:numFmt w:val="bullet"/>
      <w:lvlText w:val="•"/>
      <w:lvlJc w:val="left"/>
      <w:pPr>
        <w:ind w:left="3209" w:hanging="308"/>
      </w:pPr>
      <w:rPr>
        <w:rFonts w:hint="default"/>
        <w:lang w:val="en-US" w:eastAsia="en-US" w:bidi="ar-SA"/>
      </w:rPr>
    </w:lvl>
    <w:lvl w:ilvl="4" w:tplc="548E1D42">
      <w:numFmt w:val="bullet"/>
      <w:lvlText w:val="•"/>
      <w:lvlJc w:val="left"/>
      <w:pPr>
        <w:ind w:left="4099" w:hanging="308"/>
      </w:pPr>
      <w:rPr>
        <w:rFonts w:hint="default"/>
        <w:lang w:val="en-US" w:eastAsia="en-US" w:bidi="ar-SA"/>
      </w:rPr>
    </w:lvl>
    <w:lvl w:ilvl="5" w:tplc="D776618C">
      <w:numFmt w:val="bullet"/>
      <w:lvlText w:val="•"/>
      <w:lvlJc w:val="left"/>
      <w:pPr>
        <w:ind w:left="4989" w:hanging="308"/>
      </w:pPr>
      <w:rPr>
        <w:rFonts w:hint="default"/>
        <w:lang w:val="en-US" w:eastAsia="en-US" w:bidi="ar-SA"/>
      </w:rPr>
    </w:lvl>
    <w:lvl w:ilvl="6" w:tplc="9D741370">
      <w:numFmt w:val="bullet"/>
      <w:lvlText w:val="•"/>
      <w:lvlJc w:val="left"/>
      <w:pPr>
        <w:ind w:left="5879" w:hanging="308"/>
      </w:pPr>
      <w:rPr>
        <w:rFonts w:hint="default"/>
        <w:lang w:val="en-US" w:eastAsia="en-US" w:bidi="ar-SA"/>
      </w:rPr>
    </w:lvl>
    <w:lvl w:ilvl="7" w:tplc="F68AB458">
      <w:numFmt w:val="bullet"/>
      <w:lvlText w:val="•"/>
      <w:lvlJc w:val="left"/>
      <w:pPr>
        <w:ind w:left="6769" w:hanging="308"/>
      </w:pPr>
      <w:rPr>
        <w:rFonts w:hint="default"/>
        <w:lang w:val="en-US" w:eastAsia="en-US" w:bidi="ar-SA"/>
      </w:rPr>
    </w:lvl>
    <w:lvl w:ilvl="8" w:tplc="0486D4AA">
      <w:numFmt w:val="bullet"/>
      <w:lvlText w:val="•"/>
      <w:lvlJc w:val="left"/>
      <w:pPr>
        <w:ind w:left="7659" w:hanging="308"/>
      </w:pPr>
      <w:rPr>
        <w:rFonts w:hint="default"/>
        <w:lang w:val="en-US" w:eastAsia="en-US" w:bidi="ar-SA"/>
      </w:rPr>
    </w:lvl>
  </w:abstractNum>
  <w:abstractNum w:abstractNumId="6" w15:restartNumberingAfterBreak="0">
    <w:nsid w:val="1ADD3CFB"/>
    <w:multiLevelType w:val="multilevel"/>
    <w:tmpl w:val="FFFFFFFF"/>
    <w:lvl w:ilvl="0">
      <w:start w:val="1"/>
      <w:numFmt w:val="decimal"/>
      <w:lvlText w:val="%1"/>
      <w:lvlJc w:val="left"/>
      <w:pPr>
        <w:ind w:left="778" w:hanging="538"/>
      </w:pPr>
      <w:rPr>
        <w:rFonts w:hint="default"/>
        <w:lang w:val="en-US" w:eastAsia="en-US" w:bidi="ar-SA"/>
      </w:rPr>
    </w:lvl>
    <w:lvl w:ilvl="1">
      <w:start w:val="1"/>
      <w:numFmt w:val="decimal"/>
      <w:lvlText w:val="%1.%2"/>
      <w:lvlJc w:val="left"/>
      <w:pPr>
        <w:ind w:left="778" w:hanging="538"/>
      </w:pPr>
      <w:rPr>
        <w:rFonts w:hint="default"/>
        <w:spacing w:val="-2"/>
        <w:w w:val="100"/>
        <w:u w:val="single" w:color="000000"/>
        <w:lang w:val="en-US" w:eastAsia="en-US" w:bidi="ar-SA"/>
      </w:rPr>
    </w:lvl>
    <w:lvl w:ilvl="2">
      <w:start w:val="1"/>
      <w:numFmt w:val="decimal"/>
      <w:lvlText w:val="%1.%2.%3"/>
      <w:lvlJc w:val="left"/>
      <w:pPr>
        <w:ind w:left="240" w:hanging="773"/>
      </w:pPr>
      <w:rPr>
        <w:rFonts w:ascii="Arial" w:eastAsia="Arial" w:hAnsi="Arial" w:cs="Arial" w:hint="default"/>
        <w:b/>
        <w:bCs/>
        <w:i w:val="0"/>
        <w:iCs w:val="0"/>
        <w:spacing w:val="-2"/>
        <w:w w:val="99"/>
        <w:sz w:val="28"/>
        <w:szCs w:val="28"/>
        <w:lang w:val="en-US" w:eastAsia="en-US" w:bidi="ar-SA"/>
      </w:rPr>
    </w:lvl>
    <w:lvl w:ilvl="3">
      <w:start w:val="1"/>
      <w:numFmt w:val="decimal"/>
      <w:lvlText w:val="%1.%2.%3.%4"/>
      <w:lvlJc w:val="left"/>
      <w:pPr>
        <w:ind w:left="932" w:hanging="932"/>
      </w:pPr>
      <w:rPr>
        <w:rFonts w:ascii="Arial" w:eastAsia="Arial" w:hAnsi="Arial" w:cs="Arial" w:hint="default"/>
        <w:b/>
        <w:bCs/>
        <w:i w:val="0"/>
        <w:iCs w:val="0"/>
        <w:color w:val="9A0000"/>
        <w:spacing w:val="-2"/>
        <w:w w:val="99"/>
        <w:sz w:val="28"/>
        <w:szCs w:val="28"/>
        <w:lang w:val="en-US" w:eastAsia="en-US" w:bidi="ar-SA"/>
      </w:rPr>
    </w:lvl>
    <w:lvl w:ilvl="4">
      <w:numFmt w:val="bullet"/>
      <w:lvlText w:val="•"/>
      <w:lvlJc w:val="left"/>
      <w:pPr>
        <w:ind w:left="3244" w:hanging="932"/>
      </w:pPr>
      <w:rPr>
        <w:rFonts w:hint="default"/>
        <w:lang w:val="en-US" w:eastAsia="en-US" w:bidi="ar-SA"/>
      </w:rPr>
    </w:lvl>
    <w:lvl w:ilvl="5">
      <w:numFmt w:val="bullet"/>
      <w:lvlText w:val="•"/>
      <w:lvlJc w:val="left"/>
      <w:pPr>
        <w:ind w:left="4277" w:hanging="932"/>
      </w:pPr>
      <w:rPr>
        <w:rFonts w:hint="default"/>
        <w:lang w:val="en-US" w:eastAsia="en-US" w:bidi="ar-SA"/>
      </w:rPr>
    </w:lvl>
    <w:lvl w:ilvl="6">
      <w:numFmt w:val="bullet"/>
      <w:lvlText w:val="•"/>
      <w:lvlJc w:val="left"/>
      <w:pPr>
        <w:ind w:left="5309" w:hanging="932"/>
      </w:pPr>
      <w:rPr>
        <w:rFonts w:hint="default"/>
        <w:lang w:val="en-US" w:eastAsia="en-US" w:bidi="ar-SA"/>
      </w:rPr>
    </w:lvl>
    <w:lvl w:ilvl="7">
      <w:numFmt w:val="bullet"/>
      <w:lvlText w:val="•"/>
      <w:lvlJc w:val="left"/>
      <w:pPr>
        <w:ind w:left="6342" w:hanging="932"/>
      </w:pPr>
      <w:rPr>
        <w:rFonts w:hint="default"/>
        <w:lang w:val="en-US" w:eastAsia="en-US" w:bidi="ar-SA"/>
      </w:rPr>
    </w:lvl>
    <w:lvl w:ilvl="8">
      <w:numFmt w:val="bullet"/>
      <w:lvlText w:val="•"/>
      <w:lvlJc w:val="left"/>
      <w:pPr>
        <w:ind w:left="7374" w:hanging="932"/>
      </w:pPr>
      <w:rPr>
        <w:rFonts w:hint="default"/>
        <w:lang w:val="en-US" w:eastAsia="en-US" w:bidi="ar-SA"/>
      </w:rPr>
    </w:lvl>
  </w:abstractNum>
  <w:abstractNum w:abstractNumId="7" w15:restartNumberingAfterBreak="0">
    <w:nsid w:val="25DB6E0B"/>
    <w:multiLevelType w:val="hybridMultilevel"/>
    <w:tmpl w:val="90F6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C2947"/>
    <w:multiLevelType w:val="hybridMultilevel"/>
    <w:tmpl w:val="89DA03FE"/>
    <w:lvl w:ilvl="0" w:tplc="04090001">
      <w:start w:val="1"/>
      <w:numFmt w:val="bullet"/>
      <w:lvlText w:val=""/>
      <w:lvlJc w:val="left"/>
      <w:pPr>
        <w:ind w:left="720" w:hanging="360"/>
      </w:pPr>
      <w:rPr>
        <w:rFonts w:ascii="Symbol" w:hAnsi="Symbol"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61090"/>
    <w:multiLevelType w:val="hybridMultilevel"/>
    <w:tmpl w:val="5060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85FCD"/>
    <w:multiLevelType w:val="hybridMultilevel"/>
    <w:tmpl w:val="2BEA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C2239"/>
    <w:multiLevelType w:val="hybridMultilevel"/>
    <w:tmpl w:val="0B86778C"/>
    <w:lvl w:ilvl="0" w:tplc="5A0E5F1C">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51EA3E56"/>
    <w:multiLevelType w:val="hybridMultilevel"/>
    <w:tmpl w:val="19E8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00D4C"/>
    <w:multiLevelType w:val="hybridMultilevel"/>
    <w:tmpl w:val="29481A2C"/>
    <w:lvl w:ilvl="0" w:tplc="86C8483E">
      <w:start w:val="1"/>
      <w:numFmt w:val="decimal"/>
      <w:lvlText w:val="(%1)"/>
      <w:lvlJc w:val="left"/>
      <w:pPr>
        <w:ind w:left="735" w:hanging="418"/>
        <w:jc w:val="right"/>
      </w:pPr>
      <w:rPr>
        <w:rFonts w:asciiTheme="majorBidi" w:eastAsia="Arial" w:hAnsiTheme="majorBidi" w:cstheme="majorBidi" w:hint="default"/>
        <w:b w:val="0"/>
        <w:bCs w:val="0"/>
        <w:i w:val="0"/>
        <w:iCs w:val="0"/>
        <w:spacing w:val="-2"/>
        <w:w w:val="99"/>
        <w:sz w:val="28"/>
        <w:szCs w:val="28"/>
        <w:lang w:val="en-US" w:eastAsia="en-US" w:bidi="ar-SA"/>
      </w:rPr>
    </w:lvl>
    <w:lvl w:ilvl="1" w:tplc="4BAECBF6">
      <w:numFmt w:val="bullet"/>
      <w:lvlText w:val="•"/>
      <w:lvlJc w:val="left"/>
      <w:pPr>
        <w:ind w:left="1609" w:hanging="418"/>
      </w:pPr>
      <w:rPr>
        <w:rFonts w:hint="default"/>
        <w:lang w:val="en-US" w:eastAsia="en-US" w:bidi="ar-SA"/>
      </w:rPr>
    </w:lvl>
    <w:lvl w:ilvl="2" w:tplc="2AE284A6">
      <w:numFmt w:val="bullet"/>
      <w:lvlText w:val="•"/>
      <w:lvlJc w:val="left"/>
      <w:pPr>
        <w:ind w:left="2479" w:hanging="418"/>
      </w:pPr>
      <w:rPr>
        <w:rFonts w:hint="default"/>
        <w:lang w:val="en-US" w:eastAsia="en-US" w:bidi="ar-SA"/>
      </w:rPr>
    </w:lvl>
    <w:lvl w:ilvl="3" w:tplc="5582DF84">
      <w:numFmt w:val="bullet"/>
      <w:lvlText w:val="•"/>
      <w:lvlJc w:val="left"/>
      <w:pPr>
        <w:ind w:left="3349" w:hanging="418"/>
      </w:pPr>
      <w:rPr>
        <w:rFonts w:hint="default"/>
        <w:lang w:val="en-US" w:eastAsia="en-US" w:bidi="ar-SA"/>
      </w:rPr>
    </w:lvl>
    <w:lvl w:ilvl="4" w:tplc="5802B060">
      <w:numFmt w:val="bullet"/>
      <w:lvlText w:val="•"/>
      <w:lvlJc w:val="left"/>
      <w:pPr>
        <w:ind w:left="4219" w:hanging="418"/>
      </w:pPr>
      <w:rPr>
        <w:rFonts w:hint="default"/>
        <w:lang w:val="en-US" w:eastAsia="en-US" w:bidi="ar-SA"/>
      </w:rPr>
    </w:lvl>
    <w:lvl w:ilvl="5" w:tplc="DBE0B85E">
      <w:numFmt w:val="bullet"/>
      <w:lvlText w:val="•"/>
      <w:lvlJc w:val="left"/>
      <w:pPr>
        <w:ind w:left="5089" w:hanging="418"/>
      </w:pPr>
      <w:rPr>
        <w:rFonts w:hint="default"/>
        <w:lang w:val="en-US" w:eastAsia="en-US" w:bidi="ar-SA"/>
      </w:rPr>
    </w:lvl>
    <w:lvl w:ilvl="6" w:tplc="70EA63D4">
      <w:numFmt w:val="bullet"/>
      <w:lvlText w:val="•"/>
      <w:lvlJc w:val="left"/>
      <w:pPr>
        <w:ind w:left="5959" w:hanging="418"/>
      </w:pPr>
      <w:rPr>
        <w:rFonts w:hint="default"/>
        <w:lang w:val="en-US" w:eastAsia="en-US" w:bidi="ar-SA"/>
      </w:rPr>
    </w:lvl>
    <w:lvl w:ilvl="7" w:tplc="29BED064">
      <w:numFmt w:val="bullet"/>
      <w:lvlText w:val="•"/>
      <w:lvlJc w:val="left"/>
      <w:pPr>
        <w:ind w:left="6829" w:hanging="418"/>
      </w:pPr>
      <w:rPr>
        <w:rFonts w:hint="default"/>
        <w:lang w:val="en-US" w:eastAsia="en-US" w:bidi="ar-SA"/>
      </w:rPr>
    </w:lvl>
    <w:lvl w:ilvl="8" w:tplc="4294864E">
      <w:numFmt w:val="bullet"/>
      <w:lvlText w:val="•"/>
      <w:lvlJc w:val="left"/>
      <w:pPr>
        <w:ind w:left="7699" w:hanging="418"/>
      </w:pPr>
      <w:rPr>
        <w:rFonts w:hint="default"/>
        <w:lang w:val="en-US" w:eastAsia="en-US" w:bidi="ar-SA"/>
      </w:rPr>
    </w:lvl>
  </w:abstractNum>
  <w:abstractNum w:abstractNumId="14" w15:restartNumberingAfterBreak="0">
    <w:nsid w:val="554A35B4"/>
    <w:multiLevelType w:val="hybridMultilevel"/>
    <w:tmpl w:val="E766F7D2"/>
    <w:lvl w:ilvl="0" w:tplc="04090001">
      <w:start w:val="1"/>
      <w:numFmt w:val="bullet"/>
      <w:lvlText w:val=""/>
      <w:lvlJc w:val="left"/>
      <w:pPr>
        <w:ind w:left="240" w:hanging="178"/>
      </w:pPr>
      <w:rPr>
        <w:rFonts w:ascii="Symbol" w:hAnsi="Symbol" w:hint="default"/>
        <w:b w:val="0"/>
        <w:bCs w:val="0"/>
        <w:i w:val="0"/>
        <w:iCs w:val="0"/>
        <w:w w:val="100"/>
        <w:sz w:val="28"/>
        <w:szCs w:val="28"/>
        <w:lang w:val="en-US" w:eastAsia="en-US" w:bidi="ar-SA"/>
      </w:rPr>
    </w:lvl>
    <w:lvl w:ilvl="1" w:tplc="FFFFFFFF">
      <w:numFmt w:val="bullet"/>
      <w:lvlText w:val="o"/>
      <w:lvlJc w:val="left"/>
      <w:pPr>
        <w:ind w:left="961" w:hanging="360"/>
      </w:pPr>
      <w:rPr>
        <w:rFonts w:ascii="Courier New" w:eastAsia="Courier New" w:hAnsi="Courier New" w:cs="Courier New" w:hint="default"/>
        <w:b w:val="0"/>
        <w:bCs w:val="0"/>
        <w:i w:val="0"/>
        <w:iCs w:val="0"/>
        <w:w w:val="99"/>
        <w:sz w:val="28"/>
        <w:szCs w:val="28"/>
        <w:lang w:val="en-US" w:eastAsia="en-US" w:bidi="ar-SA"/>
      </w:rPr>
    </w:lvl>
    <w:lvl w:ilvl="2" w:tplc="FFFFFFFF">
      <w:numFmt w:val="bullet"/>
      <w:lvlText w:val="▪"/>
      <w:lvlJc w:val="left"/>
      <w:pPr>
        <w:ind w:left="2250" w:hanging="360"/>
      </w:pPr>
      <w:rPr>
        <w:rFonts w:ascii="MS Gothic" w:eastAsia="MS Gothic" w:hAnsi="MS Gothic" w:cs="MS Gothic" w:hint="default"/>
        <w:b w:val="0"/>
        <w:bCs w:val="0"/>
        <w:i w:val="0"/>
        <w:iCs w:val="0"/>
        <w:w w:val="99"/>
        <w:sz w:val="28"/>
        <w:szCs w:val="28"/>
        <w:lang w:val="en-US" w:eastAsia="en-US" w:bidi="ar-SA"/>
      </w:rPr>
    </w:lvl>
    <w:lvl w:ilvl="3" w:tplc="FFFFFFFF">
      <w:numFmt w:val="bullet"/>
      <w:lvlText w:val="•"/>
      <w:lvlJc w:val="left"/>
      <w:pPr>
        <w:ind w:left="2400" w:hanging="360"/>
      </w:pPr>
      <w:rPr>
        <w:rFonts w:hint="default"/>
        <w:lang w:val="en-US" w:eastAsia="en-US" w:bidi="ar-SA"/>
      </w:rPr>
    </w:lvl>
    <w:lvl w:ilvl="4" w:tplc="FFFFFFFF">
      <w:numFmt w:val="bullet"/>
      <w:lvlText w:val="•"/>
      <w:lvlJc w:val="left"/>
      <w:pPr>
        <w:ind w:left="3405" w:hanging="360"/>
      </w:pPr>
      <w:rPr>
        <w:rFonts w:hint="default"/>
        <w:lang w:val="en-US" w:eastAsia="en-US" w:bidi="ar-SA"/>
      </w:rPr>
    </w:lvl>
    <w:lvl w:ilvl="5" w:tplc="FFFFFFFF">
      <w:numFmt w:val="bullet"/>
      <w:lvlText w:val="•"/>
      <w:lvlJc w:val="left"/>
      <w:pPr>
        <w:ind w:left="4411" w:hanging="360"/>
      </w:pPr>
      <w:rPr>
        <w:rFonts w:hint="default"/>
        <w:lang w:val="en-US" w:eastAsia="en-US" w:bidi="ar-SA"/>
      </w:rPr>
    </w:lvl>
    <w:lvl w:ilvl="6" w:tplc="FFFFFFFF">
      <w:numFmt w:val="bullet"/>
      <w:lvlText w:val="•"/>
      <w:lvlJc w:val="left"/>
      <w:pPr>
        <w:ind w:left="5416" w:hanging="360"/>
      </w:pPr>
      <w:rPr>
        <w:rFonts w:hint="default"/>
        <w:lang w:val="en-US" w:eastAsia="en-US" w:bidi="ar-SA"/>
      </w:rPr>
    </w:lvl>
    <w:lvl w:ilvl="7" w:tplc="FFFFFFFF">
      <w:numFmt w:val="bullet"/>
      <w:lvlText w:val="•"/>
      <w:lvlJc w:val="left"/>
      <w:pPr>
        <w:ind w:left="6422" w:hanging="360"/>
      </w:pPr>
      <w:rPr>
        <w:rFonts w:hint="default"/>
        <w:lang w:val="en-US" w:eastAsia="en-US" w:bidi="ar-SA"/>
      </w:rPr>
    </w:lvl>
    <w:lvl w:ilvl="8" w:tplc="FFFFFFFF">
      <w:numFmt w:val="bullet"/>
      <w:lvlText w:val="•"/>
      <w:lvlJc w:val="left"/>
      <w:pPr>
        <w:ind w:left="7428" w:hanging="360"/>
      </w:pPr>
      <w:rPr>
        <w:rFonts w:hint="default"/>
        <w:lang w:val="en-US" w:eastAsia="en-US" w:bidi="ar-SA"/>
      </w:rPr>
    </w:lvl>
  </w:abstractNum>
  <w:abstractNum w:abstractNumId="15" w15:restartNumberingAfterBreak="0">
    <w:nsid w:val="57192284"/>
    <w:multiLevelType w:val="hybridMultilevel"/>
    <w:tmpl w:val="B9B86E0E"/>
    <w:lvl w:ilvl="0" w:tplc="B01CC592">
      <w:numFmt w:val="bullet"/>
      <w:lvlText w:val="•"/>
      <w:lvlJc w:val="left"/>
      <w:pPr>
        <w:ind w:left="240" w:hanging="178"/>
      </w:pPr>
      <w:rPr>
        <w:rFonts w:asciiTheme="majorBidi" w:eastAsia="Arial" w:hAnsiTheme="majorBidi" w:cstheme="majorBidi" w:hint="default"/>
        <w:b w:val="0"/>
        <w:bCs w:val="0"/>
        <w:i w:val="0"/>
        <w:iCs w:val="0"/>
        <w:w w:val="100"/>
        <w:sz w:val="28"/>
        <w:szCs w:val="28"/>
        <w:lang w:val="en-US" w:eastAsia="en-US" w:bidi="ar-SA"/>
      </w:rPr>
    </w:lvl>
    <w:lvl w:ilvl="1" w:tplc="F57C1DC2">
      <w:numFmt w:val="bullet"/>
      <w:lvlText w:val="o"/>
      <w:lvlJc w:val="left"/>
      <w:pPr>
        <w:ind w:left="961" w:hanging="360"/>
      </w:pPr>
      <w:rPr>
        <w:rFonts w:ascii="Courier New" w:eastAsia="Courier New" w:hAnsi="Courier New" w:cs="Courier New" w:hint="default"/>
        <w:b w:val="0"/>
        <w:bCs w:val="0"/>
        <w:i w:val="0"/>
        <w:iCs w:val="0"/>
        <w:w w:val="99"/>
        <w:sz w:val="28"/>
        <w:szCs w:val="28"/>
        <w:lang w:val="en-US" w:eastAsia="en-US" w:bidi="ar-SA"/>
      </w:rPr>
    </w:lvl>
    <w:lvl w:ilvl="2" w:tplc="F4DC244A">
      <w:numFmt w:val="bullet"/>
      <w:lvlText w:val="▪"/>
      <w:lvlJc w:val="left"/>
      <w:pPr>
        <w:ind w:left="2250" w:hanging="360"/>
      </w:pPr>
      <w:rPr>
        <w:rFonts w:ascii="MS Gothic" w:eastAsia="MS Gothic" w:hAnsi="MS Gothic" w:cs="MS Gothic" w:hint="default"/>
        <w:b w:val="0"/>
        <w:bCs w:val="0"/>
        <w:i w:val="0"/>
        <w:iCs w:val="0"/>
        <w:w w:val="99"/>
        <w:sz w:val="28"/>
        <w:szCs w:val="28"/>
        <w:lang w:val="en-US" w:eastAsia="en-US" w:bidi="ar-SA"/>
      </w:rPr>
    </w:lvl>
    <w:lvl w:ilvl="3" w:tplc="942E207C">
      <w:numFmt w:val="bullet"/>
      <w:lvlText w:val="•"/>
      <w:lvlJc w:val="left"/>
      <w:pPr>
        <w:ind w:left="2400" w:hanging="360"/>
      </w:pPr>
      <w:rPr>
        <w:rFonts w:hint="default"/>
        <w:lang w:val="en-US" w:eastAsia="en-US" w:bidi="ar-SA"/>
      </w:rPr>
    </w:lvl>
    <w:lvl w:ilvl="4" w:tplc="9FF0569A">
      <w:numFmt w:val="bullet"/>
      <w:lvlText w:val="•"/>
      <w:lvlJc w:val="left"/>
      <w:pPr>
        <w:ind w:left="3405" w:hanging="360"/>
      </w:pPr>
      <w:rPr>
        <w:rFonts w:hint="default"/>
        <w:lang w:val="en-US" w:eastAsia="en-US" w:bidi="ar-SA"/>
      </w:rPr>
    </w:lvl>
    <w:lvl w:ilvl="5" w:tplc="AF3C37CA">
      <w:numFmt w:val="bullet"/>
      <w:lvlText w:val="•"/>
      <w:lvlJc w:val="left"/>
      <w:pPr>
        <w:ind w:left="4411" w:hanging="360"/>
      </w:pPr>
      <w:rPr>
        <w:rFonts w:hint="default"/>
        <w:lang w:val="en-US" w:eastAsia="en-US" w:bidi="ar-SA"/>
      </w:rPr>
    </w:lvl>
    <w:lvl w:ilvl="6" w:tplc="C1B85258">
      <w:numFmt w:val="bullet"/>
      <w:lvlText w:val="•"/>
      <w:lvlJc w:val="left"/>
      <w:pPr>
        <w:ind w:left="5416" w:hanging="360"/>
      </w:pPr>
      <w:rPr>
        <w:rFonts w:hint="default"/>
        <w:lang w:val="en-US" w:eastAsia="en-US" w:bidi="ar-SA"/>
      </w:rPr>
    </w:lvl>
    <w:lvl w:ilvl="7" w:tplc="83A4CDD4">
      <w:numFmt w:val="bullet"/>
      <w:lvlText w:val="•"/>
      <w:lvlJc w:val="left"/>
      <w:pPr>
        <w:ind w:left="6422" w:hanging="360"/>
      </w:pPr>
      <w:rPr>
        <w:rFonts w:hint="default"/>
        <w:lang w:val="en-US" w:eastAsia="en-US" w:bidi="ar-SA"/>
      </w:rPr>
    </w:lvl>
    <w:lvl w:ilvl="8" w:tplc="CF103384">
      <w:numFmt w:val="bullet"/>
      <w:lvlText w:val="•"/>
      <w:lvlJc w:val="left"/>
      <w:pPr>
        <w:ind w:left="7428" w:hanging="360"/>
      </w:pPr>
      <w:rPr>
        <w:rFonts w:hint="default"/>
        <w:lang w:val="en-US" w:eastAsia="en-US" w:bidi="ar-SA"/>
      </w:rPr>
    </w:lvl>
  </w:abstractNum>
  <w:abstractNum w:abstractNumId="16" w15:restartNumberingAfterBreak="0">
    <w:nsid w:val="5895236D"/>
    <w:multiLevelType w:val="hybridMultilevel"/>
    <w:tmpl w:val="A2D2B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555F6A"/>
    <w:multiLevelType w:val="hybridMultilevel"/>
    <w:tmpl w:val="5044BF36"/>
    <w:lvl w:ilvl="0" w:tplc="0409000F">
      <w:start w:val="1"/>
      <w:numFmt w:val="decimal"/>
      <w:lvlText w:val="%1."/>
      <w:lvlJc w:val="lef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8" w15:restartNumberingAfterBreak="0">
    <w:nsid w:val="60C359B4"/>
    <w:multiLevelType w:val="hybridMultilevel"/>
    <w:tmpl w:val="FFFFFFFF"/>
    <w:lvl w:ilvl="0" w:tplc="2F8A4564">
      <w:start w:val="1"/>
      <w:numFmt w:val="lowerLetter"/>
      <w:lvlText w:val="%1."/>
      <w:lvlJc w:val="left"/>
      <w:pPr>
        <w:ind w:left="548" w:hanging="308"/>
      </w:pPr>
      <w:rPr>
        <w:rFonts w:ascii="Arial" w:eastAsia="Arial" w:hAnsi="Arial" w:cs="Arial" w:hint="default"/>
        <w:b w:val="0"/>
        <w:bCs w:val="0"/>
        <w:i w:val="0"/>
        <w:iCs w:val="0"/>
        <w:spacing w:val="-2"/>
        <w:w w:val="99"/>
        <w:sz w:val="28"/>
        <w:szCs w:val="28"/>
        <w:lang w:val="en-US" w:eastAsia="en-US" w:bidi="ar-SA"/>
      </w:rPr>
    </w:lvl>
    <w:lvl w:ilvl="1" w:tplc="80D0418C">
      <w:numFmt w:val="bullet"/>
      <w:lvlText w:val="•"/>
      <w:lvlJc w:val="left"/>
      <w:pPr>
        <w:ind w:left="1429" w:hanging="308"/>
      </w:pPr>
      <w:rPr>
        <w:rFonts w:hint="default"/>
        <w:lang w:val="en-US" w:eastAsia="en-US" w:bidi="ar-SA"/>
      </w:rPr>
    </w:lvl>
    <w:lvl w:ilvl="2" w:tplc="E5CA2442">
      <w:numFmt w:val="bullet"/>
      <w:lvlText w:val="•"/>
      <w:lvlJc w:val="left"/>
      <w:pPr>
        <w:ind w:left="2319" w:hanging="308"/>
      </w:pPr>
      <w:rPr>
        <w:rFonts w:hint="default"/>
        <w:lang w:val="en-US" w:eastAsia="en-US" w:bidi="ar-SA"/>
      </w:rPr>
    </w:lvl>
    <w:lvl w:ilvl="3" w:tplc="4B7091A6">
      <w:numFmt w:val="bullet"/>
      <w:lvlText w:val="•"/>
      <w:lvlJc w:val="left"/>
      <w:pPr>
        <w:ind w:left="3209" w:hanging="308"/>
      </w:pPr>
      <w:rPr>
        <w:rFonts w:hint="default"/>
        <w:lang w:val="en-US" w:eastAsia="en-US" w:bidi="ar-SA"/>
      </w:rPr>
    </w:lvl>
    <w:lvl w:ilvl="4" w:tplc="0B3662E0">
      <w:numFmt w:val="bullet"/>
      <w:lvlText w:val="•"/>
      <w:lvlJc w:val="left"/>
      <w:pPr>
        <w:ind w:left="4099" w:hanging="308"/>
      </w:pPr>
      <w:rPr>
        <w:rFonts w:hint="default"/>
        <w:lang w:val="en-US" w:eastAsia="en-US" w:bidi="ar-SA"/>
      </w:rPr>
    </w:lvl>
    <w:lvl w:ilvl="5" w:tplc="9A5A076E">
      <w:numFmt w:val="bullet"/>
      <w:lvlText w:val="•"/>
      <w:lvlJc w:val="left"/>
      <w:pPr>
        <w:ind w:left="4989" w:hanging="308"/>
      </w:pPr>
      <w:rPr>
        <w:rFonts w:hint="default"/>
        <w:lang w:val="en-US" w:eastAsia="en-US" w:bidi="ar-SA"/>
      </w:rPr>
    </w:lvl>
    <w:lvl w:ilvl="6" w:tplc="486EF066">
      <w:numFmt w:val="bullet"/>
      <w:lvlText w:val="•"/>
      <w:lvlJc w:val="left"/>
      <w:pPr>
        <w:ind w:left="5879" w:hanging="308"/>
      </w:pPr>
      <w:rPr>
        <w:rFonts w:hint="default"/>
        <w:lang w:val="en-US" w:eastAsia="en-US" w:bidi="ar-SA"/>
      </w:rPr>
    </w:lvl>
    <w:lvl w:ilvl="7" w:tplc="2514DD2C">
      <w:numFmt w:val="bullet"/>
      <w:lvlText w:val="•"/>
      <w:lvlJc w:val="left"/>
      <w:pPr>
        <w:ind w:left="6769" w:hanging="308"/>
      </w:pPr>
      <w:rPr>
        <w:rFonts w:hint="default"/>
        <w:lang w:val="en-US" w:eastAsia="en-US" w:bidi="ar-SA"/>
      </w:rPr>
    </w:lvl>
    <w:lvl w:ilvl="8" w:tplc="9A089924">
      <w:numFmt w:val="bullet"/>
      <w:lvlText w:val="•"/>
      <w:lvlJc w:val="left"/>
      <w:pPr>
        <w:ind w:left="7659" w:hanging="308"/>
      </w:pPr>
      <w:rPr>
        <w:rFonts w:hint="default"/>
        <w:lang w:val="en-US" w:eastAsia="en-US" w:bidi="ar-SA"/>
      </w:rPr>
    </w:lvl>
  </w:abstractNum>
  <w:abstractNum w:abstractNumId="19" w15:restartNumberingAfterBreak="0">
    <w:nsid w:val="61287937"/>
    <w:multiLevelType w:val="multilevel"/>
    <w:tmpl w:val="A8D8FC8E"/>
    <w:lvl w:ilvl="0">
      <w:start w:val="1"/>
      <w:numFmt w:val="decimal"/>
      <w:lvlText w:val="%1"/>
      <w:lvlJc w:val="left"/>
      <w:pPr>
        <w:ind w:left="778" w:hanging="538"/>
      </w:pPr>
      <w:rPr>
        <w:rFonts w:hint="default"/>
        <w:lang w:val="en-US" w:eastAsia="en-US" w:bidi="ar-SA"/>
      </w:rPr>
    </w:lvl>
    <w:lvl w:ilvl="1">
      <w:start w:val="1"/>
      <w:numFmt w:val="decimal"/>
      <w:lvlText w:val="%1.%2"/>
      <w:lvlJc w:val="left"/>
      <w:pPr>
        <w:ind w:left="778" w:hanging="538"/>
      </w:pPr>
      <w:rPr>
        <w:rFonts w:hint="default"/>
        <w:spacing w:val="-2"/>
        <w:w w:val="100"/>
        <w:u w:val="none" w:color="000000"/>
        <w:lang w:val="en-US" w:eastAsia="en-US" w:bidi="ar-SA"/>
      </w:rPr>
    </w:lvl>
    <w:lvl w:ilvl="2">
      <w:start w:val="1"/>
      <w:numFmt w:val="decimal"/>
      <w:lvlText w:val="%1.%2.%3"/>
      <w:lvlJc w:val="left"/>
      <w:pPr>
        <w:ind w:left="240" w:hanging="773"/>
      </w:pPr>
      <w:rPr>
        <w:rFonts w:ascii="Arial" w:eastAsia="Arial" w:hAnsi="Arial" w:cs="Arial" w:hint="default"/>
        <w:b/>
        <w:bCs/>
        <w:i w:val="0"/>
        <w:iCs w:val="0"/>
        <w:spacing w:val="-2"/>
        <w:w w:val="99"/>
        <w:sz w:val="28"/>
        <w:szCs w:val="28"/>
        <w:lang w:val="en-US" w:eastAsia="en-US" w:bidi="ar-SA"/>
      </w:rPr>
    </w:lvl>
    <w:lvl w:ilvl="3">
      <w:start w:val="1"/>
      <w:numFmt w:val="decimal"/>
      <w:lvlText w:val="%1.%2.%3.%4"/>
      <w:lvlJc w:val="left"/>
      <w:pPr>
        <w:ind w:left="932" w:hanging="932"/>
      </w:pPr>
      <w:rPr>
        <w:rFonts w:ascii="Arial" w:eastAsia="Arial" w:hAnsi="Arial" w:cs="Arial" w:hint="default"/>
        <w:b/>
        <w:bCs/>
        <w:i w:val="0"/>
        <w:iCs w:val="0"/>
        <w:color w:val="9A0000"/>
        <w:spacing w:val="-2"/>
        <w:w w:val="99"/>
        <w:sz w:val="28"/>
        <w:szCs w:val="28"/>
        <w:lang w:val="en-US" w:eastAsia="en-US" w:bidi="ar-SA"/>
      </w:rPr>
    </w:lvl>
    <w:lvl w:ilvl="4">
      <w:numFmt w:val="bullet"/>
      <w:lvlText w:val="•"/>
      <w:lvlJc w:val="left"/>
      <w:pPr>
        <w:ind w:left="3244" w:hanging="932"/>
      </w:pPr>
      <w:rPr>
        <w:rFonts w:hint="default"/>
        <w:lang w:val="en-US" w:eastAsia="en-US" w:bidi="ar-SA"/>
      </w:rPr>
    </w:lvl>
    <w:lvl w:ilvl="5">
      <w:numFmt w:val="bullet"/>
      <w:lvlText w:val="•"/>
      <w:lvlJc w:val="left"/>
      <w:pPr>
        <w:ind w:left="4277" w:hanging="932"/>
      </w:pPr>
      <w:rPr>
        <w:rFonts w:hint="default"/>
        <w:lang w:val="en-US" w:eastAsia="en-US" w:bidi="ar-SA"/>
      </w:rPr>
    </w:lvl>
    <w:lvl w:ilvl="6">
      <w:numFmt w:val="bullet"/>
      <w:lvlText w:val="•"/>
      <w:lvlJc w:val="left"/>
      <w:pPr>
        <w:ind w:left="5309" w:hanging="932"/>
      </w:pPr>
      <w:rPr>
        <w:rFonts w:hint="default"/>
        <w:lang w:val="en-US" w:eastAsia="en-US" w:bidi="ar-SA"/>
      </w:rPr>
    </w:lvl>
    <w:lvl w:ilvl="7">
      <w:numFmt w:val="bullet"/>
      <w:lvlText w:val="•"/>
      <w:lvlJc w:val="left"/>
      <w:pPr>
        <w:ind w:left="6342" w:hanging="932"/>
      </w:pPr>
      <w:rPr>
        <w:rFonts w:hint="default"/>
        <w:lang w:val="en-US" w:eastAsia="en-US" w:bidi="ar-SA"/>
      </w:rPr>
    </w:lvl>
    <w:lvl w:ilvl="8">
      <w:numFmt w:val="bullet"/>
      <w:lvlText w:val="•"/>
      <w:lvlJc w:val="left"/>
      <w:pPr>
        <w:ind w:left="7374" w:hanging="932"/>
      </w:pPr>
      <w:rPr>
        <w:rFonts w:hint="default"/>
        <w:lang w:val="en-US" w:eastAsia="en-US" w:bidi="ar-SA"/>
      </w:rPr>
    </w:lvl>
  </w:abstractNum>
  <w:abstractNum w:abstractNumId="20" w15:restartNumberingAfterBreak="0">
    <w:nsid w:val="61F37E31"/>
    <w:multiLevelType w:val="hybridMultilevel"/>
    <w:tmpl w:val="FFFFFFFF"/>
    <w:lvl w:ilvl="0" w:tplc="BF8A92B0">
      <w:start w:val="1"/>
      <w:numFmt w:val="decimal"/>
      <w:lvlText w:val="%1."/>
      <w:lvlJc w:val="left"/>
      <w:pPr>
        <w:ind w:left="240" w:hanging="308"/>
      </w:pPr>
      <w:rPr>
        <w:rFonts w:ascii="Arial" w:eastAsia="Arial" w:hAnsi="Arial" w:cs="Arial" w:hint="default"/>
        <w:b w:val="0"/>
        <w:bCs w:val="0"/>
        <w:i w:val="0"/>
        <w:iCs w:val="0"/>
        <w:spacing w:val="-2"/>
        <w:w w:val="99"/>
        <w:sz w:val="28"/>
        <w:szCs w:val="28"/>
        <w:lang w:val="en-US" w:eastAsia="en-US" w:bidi="ar-SA"/>
      </w:rPr>
    </w:lvl>
    <w:lvl w:ilvl="1" w:tplc="0F40891A">
      <w:numFmt w:val="bullet"/>
      <w:lvlText w:val="•"/>
      <w:lvlJc w:val="left"/>
      <w:pPr>
        <w:ind w:left="1159" w:hanging="308"/>
      </w:pPr>
      <w:rPr>
        <w:rFonts w:hint="default"/>
        <w:lang w:val="en-US" w:eastAsia="en-US" w:bidi="ar-SA"/>
      </w:rPr>
    </w:lvl>
    <w:lvl w:ilvl="2" w:tplc="0B5AD2E6">
      <w:numFmt w:val="bullet"/>
      <w:lvlText w:val="•"/>
      <w:lvlJc w:val="left"/>
      <w:pPr>
        <w:ind w:left="2079" w:hanging="308"/>
      </w:pPr>
      <w:rPr>
        <w:rFonts w:hint="default"/>
        <w:lang w:val="en-US" w:eastAsia="en-US" w:bidi="ar-SA"/>
      </w:rPr>
    </w:lvl>
    <w:lvl w:ilvl="3" w:tplc="45820130">
      <w:numFmt w:val="bullet"/>
      <w:lvlText w:val="•"/>
      <w:lvlJc w:val="left"/>
      <w:pPr>
        <w:ind w:left="2999" w:hanging="308"/>
      </w:pPr>
      <w:rPr>
        <w:rFonts w:hint="default"/>
        <w:lang w:val="en-US" w:eastAsia="en-US" w:bidi="ar-SA"/>
      </w:rPr>
    </w:lvl>
    <w:lvl w:ilvl="4" w:tplc="DA0CA91E">
      <w:numFmt w:val="bullet"/>
      <w:lvlText w:val="•"/>
      <w:lvlJc w:val="left"/>
      <w:pPr>
        <w:ind w:left="3919" w:hanging="308"/>
      </w:pPr>
      <w:rPr>
        <w:rFonts w:hint="default"/>
        <w:lang w:val="en-US" w:eastAsia="en-US" w:bidi="ar-SA"/>
      </w:rPr>
    </w:lvl>
    <w:lvl w:ilvl="5" w:tplc="4F968190">
      <w:numFmt w:val="bullet"/>
      <w:lvlText w:val="•"/>
      <w:lvlJc w:val="left"/>
      <w:pPr>
        <w:ind w:left="4839" w:hanging="308"/>
      </w:pPr>
      <w:rPr>
        <w:rFonts w:hint="default"/>
        <w:lang w:val="en-US" w:eastAsia="en-US" w:bidi="ar-SA"/>
      </w:rPr>
    </w:lvl>
    <w:lvl w:ilvl="6" w:tplc="FAC85C62">
      <w:numFmt w:val="bullet"/>
      <w:lvlText w:val="•"/>
      <w:lvlJc w:val="left"/>
      <w:pPr>
        <w:ind w:left="5759" w:hanging="308"/>
      </w:pPr>
      <w:rPr>
        <w:rFonts w:hint="default"/>
        <w:lang w:val="en-US" w:eastAsia="en-US" w:bidi="ar-SA"/>
      </w:rPr>
    </w:lvl>
    <w:lvl w:ilvl="7" w:tplc="9B044DD2">
      <w:numFmt w:val="bullet"/>
      <w:lvlText w:val="•"/>
      <w:lvlJc w:val="left"/>
      <w:pPr>
        <w:ind w:left="6679" w:hanging="308"/>
      </w:pPr>
      <w:rPr>
        <w:rFonts w:hint="default"/>
        <w:lang w:val="en-US" w:eastAsia="en-US" w:bidi="ar-SA"/>
      </w:rPr>
    </w:lvl>
    <w:lvl w:ilvl="8" w:tplc="E57C7488">
      <w:numFmt w:val="bullet"/>
      <w:lvlText w:val="•"/>
      <w:lvlJc w:val="left"/>
      <w:pPr>
        <w:ind w:left="7599" w:hanging="308"/>
      </w:pPr>
      <w:rPr>
        <w:rFonts w:hint="default"/>
        <w:lang w:val="en-US" w:eastAsia="en-US" w:bidi="ar-SA"/>
      </w:rPr>
    </w:lvl>
  </w:abstractNum>
  <w:abstractNum w:abstractNumId="21" w15:restartNumberingAfterBreak="0">
    <w:nsid w:val="64CF3666"/>
    <w:multiLevelType w:val="hybridMultilevel"/>
    <w:tmpl w:val="226CDA64"/>
    <w:lvl w:ilvl="0" w:tplc="7B6C731A">
      <w:start w:val="1"/>
      <w:numFmt w:val="upperRoman"/>
      <w:lvlText w:val="%1."/>
      <w:lvlJc w:val="left"/>
      <w:pPr>
        <w:ind w:left="960" w:hanging="72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7870291D"/>
    <w:multiLevelType w:val="hybridMultilevel"/>
    <w:tmpl w:val="FFFFFFFF"/>
    <w:lvl w:ilvl="0" w:tplc="E96A3EFA">
      <w:start w:val="1"/>
      <w:numFmt w:val="decimal"/>
      <w:lvlText w:val="%1."/>
      <w:lvlJc w:val="left"/>
      <w:pPr>
        <w:ind w:left="1568" w:hanging="308"/>
      </w:pPr>
      <w:rPr>
        <w:rFonts w:ascii="Arial" w:eastAsia="Arial" w:hAnsi="Arial" w:cs="Arial" w:hint="default"/>
        <w:b w:val="0"/>
        <w:bCs w:val="0"/>
        <w:i w:val="0"/>
        <w:iCs w:val="0"/>
        <w:spacing w:val="-2"/>
        <w:w w:val="99"/>
        <w:sz w:val="28"/>
        <w:szCs w:val="28"/>
        <w:lang w:val="en-US" w:eastAsia="en-US" w:bidi="ar-SA"/>
      </w:rPr>
    </w:lvl>
    <w:lvl w:ilvl="1" w:tplc="470C1C6C">
      <w:numFmt w:val="bullet"/>
      <w:lvlText w:val="•"/>
      <w:lvlJc w:val="left"/>
      <w:pPr>
        <w:ind w:left="1879" w:hanging="308"/>
      </w:pPr>
      <w:rPr>
        <w:rFonts w:hint="default"/>
        <w:lang w:val="en-US" w:eastAsia="en-US" w:bidi="ar-SA"/>
      </w:rPr>
    </w:lvl>
    <w:lvl w:ilvl="2" w:tplc="9E9407A4">
      <w:numFmt w:val="bullet"/>
      <w:lvlText w:val="•"/>
      <w:lvlJc w:val="left"/>
      <w:pPr>
        <w:ind w:left="2799" w:hanging="308"/>
      </w:pPr>
      <w:rPr>
        <w:rFonts w:hint="default"/>
        <w:lang w:val="en-US" w:eastAsia="en-US" w:bidi="ar-SA"/>
      </w:rPr>
    </w:lvl>
    <w:lvl w:ilvl="3" w:tplc="9A9279F4">
      <w:numFmt w:val="bullet"/>
      <w:lvlText w:val="•"/>
      <w:lvlJc w:val="left"/>
      <w:pPr>
        <w:ind w:left="3719" w:hanging="308"/>
      </w:pPr>
      <w:rPr>
        <w:rFonts w:hint="default"/>
        <w:lang w:val="en-US" w:eastAsia="en-US" w:bidi="ar-SA"/>
      </w:rPr>
    </w:lvl>
    <w:lvl w:ilvl="4" w:tplc="21145F50">
      <w:numFmt w:val="bullet"/>
      <w:lvlText w:val="•"/>
      <w:lvlJc w:val="left"/>
      <w:pPr>
        <w:ind w:left="4639" w:hanging="308"/>
      </w:pPr>
      <w:rPr>
        <w:rFonts w:hint="default"/>
        <w:lang w:val="en-US" w:eastAsia="en-US" w:bidi="ar-SA"/>
      </w:rPr>
    </w:lvl>
    <w:lvl w:ilvl="5" w:tplc="D9F2C486">
      <w:numFmt w:val="bullet"/>
      <w:lvlText w:val="•"/>
      <w:lvlJc w:val="left"/>
      <w:pPr>
        <w:ind w:left="5559" w:hanging="308"/>
      </w:pPr>
      <w:rPr>
        <w:rFonts w:hint="default"/>
        <w:lang w:val="en-US" w:eastAsia="en-US" w:bidi="ar-SA"/>
      </w:rPr>
    </w:lvl>
    <w:lvl w:ilvl="6" w:tplc="EB025D34">
      <w:numFmt w:val="bullet"/>
      <w:lvlText w:val="•"/>
      <w:lvlJc w:val="left"/>
      <w:pPr>
        <w:ind w:left="6479" w:hanging="308"/>
      </w:pPr>
      <w:rPr>
        <w:rFonts w:hint="default"/>
        <w:lang w:val="en-US" w:eastAsia="en-US" w:bidi="ar-SA"/>
      </w:rPr>
    </w:lvl>
    <w:lvl w:ilvl="7" w:tplc="F9E2E88E">
      <w:numFmt w:val="bullet"/>
      <w:lvlText w:val="•"/>
      <w:lvlJc w:val="left"/>
      <w:pPr>
        <w:ind w:left="7399" w:hanging="308"/>
      </w:pPr>
      <w:rPr>
        <w:rFonts w:hint="default"/>
        <w:lang w:val="en-US" w:eastAsia="en-US" w:bidi="ar-SA"/>
      </w:rPr>
    </w:lvl>
    <w:lvl w:ilvl="8" w:tplc="41B2D9FA">
      <w:numFmt w:val="bullet"/>
      <w:lvlText w:val="•"/>
      <w:lvlJc w:val="left"/>
      <w:pPr>
        <w:ind w:left="8319" w:hanging="308"/>
      </w:pPr>
      <w:rPr>
        <w:rFonts w:hint="default"/>
        <w:lang w:val="en-US" w:eastAsia="en-US" w:bidi="ar-SA"/>
      </w:rPr>
    </w:lvl>
  </w:abstractNum>
  <w:num w:numId="1" w16cid:durableId="1792554272">
    <w:abstractNumId w:val="22"/>
  </w:num>
  <w:num w:numId="2" w16cid:durableId="470631539">
    <w:abstractNumId w:val="20"/>
  </w:num>
  <w:num w:numId="3" w16cid:durableId="1858077685">
    <w:abstractNumId w:val="5"/>
  </w:num>
  <w:num w:numId="4" w16cid:durableId="1284917448">
    <w:abstractNumId w:val="4"/>
  </w:num>
  <w:num w:numId="5" w16cid:durableId="417484470">
    <w:abstractNumId w:val="13"/>
  </w:num>
  <w:num w:numId="6" w16cid:durableId="1447389717">
    <w:abstractNumId w:val="0"/>
  </w:num>
  <w:num w:numId="7" w16cid:durableId="448472381">
    <w:abstractNumId w:val="19"/>
  </w:num>
  <w:num w:numId="8" w16cid:durableId="917910274">
    <w:abstractNumId w:val="15"/>
  </w:num>
  <w:num w:numId="9" w16cid:durableId="601574506">
    <w:abstractNumId w:val="18"/>
  </w:num>
  <w:num w:numId="10" w16cid:durableId="1264454224">
    <w:abstractNumId w:val="11"/>
  </w:num>
  <w:num w:numId="11" w16cid:durableId="869101758">
    <w:abstractNumId w:val="21"/>
  </w:num>
  <w:num w:numId="12" w16cid:durableId="1014569876">
    <w:abstractNumId w:val="9"/>
  </w:num>
  <w:num w:numId="13" w16cid:durableId="1225290140">
    <w:abstractNumId w:val="12"/>
  </w:num>
  <w:num w:numId="14" w16cid:durableId="1441487904">
    <w:abstractNumId w:val="1"/>
  </w:num>
  <w:num w:numId="15" w16cid:durableId="2057730532">
    <w:abstractNumId w:val="7"/>
  </w:num>
  <w:num w:numId="16" w16cid:durableId="607351634">
    <w:abstractNumId w:val="17"/>
  </w:num>
  <w:num w:numId="17" w16cid:durableId="1606496234">
    <w:abstractNumId w:val="2"/>
  </w:num>
  <w:num w:numId="18" w16cid:durableId="106898284">
    <w:abstractNumId w:val="6"/>
  </w:num>
  <w:num w:numId="19" w16cid:durableId="1022585291">
    <w:abstractNumId w:val="14"/>
  </w:num>
  <w:num w:numId="20" w16cid:durableId="1894005305">
    <w:abstractNumId w:val="3"/>
  </w:num>
  <w:num w:numId="21" w16cid:durableId="207689956">
    <w:abstractNumId w:val="16"/>
  </w:num>
  <w:num w:numId="22" w16cid:durableId="700714093">
    <w:abstractNumId w:val="10"/>
  </w:num>
  <w:num w:numId="23" w16cid:durableId="5489579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80"/>
    <w:rsid w:val="0000387C"/>
    <w:rsid w:val="00006295"/>
    <w:rsid w:val="00016C4D"/>
    <w:rsid w:val="0004012F"/>
    <w:rsid w:val="00041ED0"/>
    <w:rsid w:val="00057689"/>
    <w:rsid w:val="0007510E"/>
    <w:rsid w:val="00093A75"/>
    <w:rsid w:val="000942A3"/>
    <w:rsid w:val="000A7222"/>
    <w:rsid w:val="000A78DA"/>
    <w:rsid w:val="000B043F"/>
    <w:rsid w:val="000B25B4"/>
    <w:rsid w:val="000D4B85"/>
    <w:rsid w:val="00101368"/>
    <w:rsid w:val="001040BD"/>
    <w:rsid w:val="00105280"/>
    <w:rsid w:val="001136AC"/>
    <w:rsid w:val="001169AF"/>
    <w:rsid w:val="00122C2C"/>
    <w:rsid w:val="001644F2"/>
    <w:rsid w:val="00166953"/>
    <w:rsid w:val="00176501"/>
    <w:rsid w:val="001805F6"/>
    <w:rsid w:val="00186BEF"/>
    <w:rsid w:val="00197960"/>
    <w:rsid w:val="001E2BD4"/>
    <w:rsid w:val="001F3D23"/>
    <w:rsid w:val="0022142B"/>
    <w:rsid w:val="00224E8A"/>
    <w:rsid w:val="002307E5"/>
    <w:rsid w:val="00231676"/>
    <w:rsid w:val="002478F9"/>
    <w:rsid w:val="0025121C"/>
    <w:rsid w:val="002A48B1"/>
    <w:rsid w:val="002C5278"/>
    <w:rsid w:val="002D7BF7"/>
    <w:rsid w:val="003318FF"/>
    <w:rsid w:val="00340BAE"/>
    <w:rsid w:val="00344DEB"/>
    <w:rsid w:val="0036573B"/>
    <w:rsid w:val="003A778A"/>
    <w:rsid w:val="003C470C"/>
    <w:rsid w:val="003E4063"/>
    <w:rsid w:val="003E4E0E"/>
    <w:rsid w:val="0040311B"/>
    <w:rsid w:val="00422F9B"/>
    <w:rsid w:val="00440DD5"/>
    <w:rsid w:val="00463DE6"/>
    <w:rsid w:val="004669A7"/>
    <w:rsid w:val="00484FA5"/>
    <w:rsid w:val="004B6E52"/>
    <w:rsid w:val="004D1629"/>
    <w:rsid w:val="004E11C0"/>
    <w:rsid w:val="004F65AC"/>
    <w:rsid w:val="004F6990"/>
    <w:rsid w:val="00514CCD"/>
    <w:rsid w:val="0051632F"/>
    <w:rsid w:val="005165D0"/>
    <w:rsid w:val="00526402"/>
    <w:rsid w:val="00527F35"/>
    <w:rsid w:val="00537F54"/>
    <w:rsid w:val="005419C8"/>
    <w:rsid w:val="0055060E"/>
    <w:rsid w:val="00561FD4"/>
    <w:rsid w:val="005706DF"/>
    <w:rsid w:val="00575035"/>
    <w:rsid w:val="00591533"/>
    <w:rsid w:val="00596290"/>
    <w:rsid w:val="00597DE9"/>
    <w:rsid w:val="005A1897"/>
    <w:rsid w:val="005A6217"/>
    <w:rsid w:val="005A7A29"/>
    <w:rsid w:val="005B28FC"/>
    <w:rsid w:val="0060512C"/>
    <w:rsid w:val="006110CA"/>
    <w:rsid w:val="00624D53"/>
    <w:rsid w:val="00634FBB"/>
    <w:rsid w:val="00646FE6"/>
    <w:rsid w:val="0065418A"/>
    <w:rsid w:val="006910EE"/>
    <w:rsid w:val="00697F14"/>
    <w:rsid w:val="006A5AF2"/>
    <w:rsid w:val="006C252B"/>
    <w:rsid w:val="006D2313"/>
    <w:rsid w:val="006D7B4A"/>
    <w:rsid w:val="006E1E08"/>
    <w:rsid w:val="006E7ED1"/>
    <w:rsid w:val="006F0824"/>
    <w:rsid w:val="0073523F"/>
    <w:rsid w:val="00736D4D"/>
    <w:rsid w:val="00740F20"/>
    <w:rsid w:val="007A283A"/>
    <w:rsid w:val="007C1A13"/>
    <w:rsid w:val="007C2F87"/>
    <w:rsid w:val="007E4697"/>
    <w:rsid w:val="00884F97"/>
    <w:rsid w:val="008973AD"/>
    <w:rsid w:val="008B400D"/>
    <w:rsid w:val="008B5F26"/>
    <w:rsid w:val="008B7330"/>
    <w:rsid w:val="008C4AF6"/>
    <w:rsid w:val="00915536"/>
    <w:rsid w:val="00936239"/>
    <w:rsid w:val="00942111"/>
    <w:rsid w:val="0095319A"/>
    <w:rsid w:val="0096390D"/>
    <w:rsid w:val="00975091"/>
    <w:rsid w:val="009A3BF7"/>
    <w:rsid w:val="00A05D75"/>
    <w:rsid w:val="00A428E0"/>
    <w:rsid w:val="00A55E23"/>
    <w:rsid w:val="00A57878"/>
    <w:rsid w:val="00A744CF"/>
    <w:rsid w:val="00A75F7A"/>
    <w:rsid w:val="00A96BEA"/>
    <w:rsid w:val="00AA24F1"/>
    <w:rsid w:val="00AA4B03"/>
    <w:rsid w:val="00AC658F"/>
    <w:rsid w:val="00AF016D"/>
    <w:rsid w:val="00B5330C"/>
    <w:rsid w:val="00B63AC7"/>
    <w:rsid w:val="00B6596A"/>
    <w:rsid w:val="00B928FD"/>
    <w:rsid w:val="00BA1911"/>
    <w:rsid w:val="00BB2ACC"/>
    <w:rsid w:val="00BD00C1"/>
    <w:rsid w:val="00BD0767"/>
    <w:rsid w:val="00BD555C"/>
    <w:rsid w:val="00BE27F5"/>
    <w:rsid w:val="00BF3814"/>
    <w:rsid w:val="00BF7F9A"/>
    <w:rsid w:val="00C14FDD"/>
    <w:rsid w:val="00C31DAB"/>
    <w:rsid w:val="00C43FA0"/>
    <w:rsid w:val="00C659DF"/>
    <w:rsid w:val="00C71765"/>
    <w:rsid w:val="00C73D04"/>
    <w:rsid w:val="00C90A57"/>
    <w:rsid w:val="00CC265B"/>
    <w:rsid w:val="00CC31B3"/>
    <w:rsid w:val="00CD3382"/>
    <w:rsid w:val="00CE7BA7"/>
    <w:rsid w:val="00D12F60"/>
    <w:rsid w:val="00D13182"/>
    <w:rsid w:val="00D161C6"/>
    <w:rsid w:val="00D23049"/>
    <w:rsid w:val="00D359CC"/>
    <w:rsid w:val="00D43B78"/>
    <w:rsid w:val="00D50FE6"/>
    <w:rsid w:val="00D73D30"/>
    <w:rsid w:val="00DD0724"/>
    <w:rsid w:val="00DD2F48"/>
    <w:rsid w:val="00DE06AA"/>
    <w:rsid w:val="00DE4902"/>
    <w:rsid w:val="00DF370E"/>
    <w:rsid w:val="00E01EA4"/>
    <w:rsid w:val="00E066F0"/>
    <w:rsid w:val="00E075CF"/>
    <w:rsid w:val="00E35A49"/>
    <w:rsid w:val="00E42C2B"/>
    <w:rsid w:val="00E8500E"/>
    <w:rsid w:val="00E9028D"/>
    <w:rsid w:val="00EA4585"/>
    <w:rsid w:val="00EB3CC4"/>
    <w:rsid w:val="00EB4619"/>
    <w:rsid w:val="00ED7C61"/>
    <w:rsid w:val="00EE28A9"/>
    <w:rsid w:val="00EE6078"/>
    <w:rsid w:val="00EF7E17"/>
    <w:rsid w:val="00F20118"/>
    <w:rsid w:val="00F37AF1"/>
    <w:rsid w:val="00F525C9"/>
    <w:rsid w:val="00F605B5"/>
    <w:rsid w:val="00FA7200"/>
    <w:rsid w:val="00FA79E9"/>
    <w:rsid w:val="00FC7403"/>
    <w:rsid w:val="00FF6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B8112"/>
  <w15:docId w15:val="{5DFF5058-0655-854C-8D50-74CF1587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382"/>
    <w:rPr>
      <w:rFonts w:ascii="Arial" w:eastAsia="Arial" w:hAnsi="Arial" w:cs="Arial"/>
    </w:rPr>
  </w:style>
  <w:style w:type="paragraph" w:styleId="Heading1">
    <w:name w:val="heading 1"/>
    <w:basedOn w:val="Normal"/>
    <w:link w:val="Heading1Char"/>
    <w:uiPriority w:val="9"/>
    <w:qFormat/>
    <w:pPr>
      <w:spacing w:before="49"/>
      <w:ind w:right="657"/>
      <w:jc w:val="center"/>
      <w:outlineLvl w:val="0"/>
    </w:pPr>
    <w:rPr>
      <w:b/>
      <w:bCs/>
      <w:sz w:val="72"/>
      <w:szCs w:val="72"/>
    </w:rPr>
  </w:style>
  <w:style w:type="paragraph" w:styleId="Heading2">
    <w:name w:val="heading 2"/>
    <w:basedOn w:val="Normal"/>
    <w:link w:val="Heading2Char"/>
    <w:uiPriority w:val="9"/>
    <w:unhideWhenUsed/>
    <w:qFormat/>
    <w:pPr>
      <w:ind w:left="2608"/>
      <w:outlineLvl w:val="1"/>
    </w:pPr>
    <w:rPr>
      <w:b/>
      <w:bCs/>
      <w:sz w:val="36"/>
      <w:szCs w:val="36"/>
    </w:rPr>
  </w:style>
  <w:style w:type="paragraph" w:styleId="Heading3">
    <w:name w:val="heading 3"/>
    <w:basedOn w:val="Normal"/>
    <w:uiPriority w:val="9"/>
    <w:unhideWhenUsed/>
    <w:qFormat/>
    <w:pPr>
      <w:spacing w:line="363" w:lineRule="exact"/>
      <w:jc w:val="center"/>
      <w:outlineLvl w:val="2"/>
    </w:pPr>
    <w:rPr>
      <w:b/>
      <w:bCs/>
      <w:sz w:val="32"/>
      <w:szCs w:val="32"/>
      <w:u w:val="single" w:color="000000"/>
    </w:rPr>
  </w:style>
  <w:style w:type="paragraph" w:styleId="Heading4">
    <w:name w:val="heading 4"/>
    <w:basedOn w:val="Normal"/>
    <w:uiPriority w:val="9"/>
    <w:unhideWhenUsed/>
    <w:qFormat/>
    <w:pPr>
      <w:ind w:left="937" w:hanging="697"/>
      <w:jc w:val="both"/>
      <w:outlineLvl w:val="3"/>
    </w:pPr>
    <w:rPr>
      <w:b/>
      <w:bCs/>
      <w:sz w:val="28"/>
      <w:szCs w:val="28"/>
    </w:rPr>
  </w:style>
  <w:style w:type="paragraph" w:styleId="Heading5">
    <w:name w:val="heading 5"/>
    <w:basedOn w:val="Normal"/>
    <w:uiPriority w:val="9"/>
    <w:unhideWhenUsed/>
    <w:qFormat/>
    <w:pPr>
      <w:ind w:left="1172" w:hanging="933"/>
      <w:jc w:val="both"/>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0"/>
    </w:pPr>
    <w:rPr>
      <w:sz w:val="28"/>
      <w:szCs w:val="28"/>
    </w:rPr>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pPr>
      <w:ind w:left="77"/>
    </w:pPr>
  </w:style>
  <w:style w:type="paragraph" w:styleId="BalloonText">
    <w:name w:val="Balloon Text"/>
    <w:basedOn w:val="Normal"/>
    <w:link w:val="BalloonTextChar"/>
    <w:uiPriority w:val="99"/>
    <w:semiHidden/>
    <w:unhideWhenUsed/>
    <w:rsid w:val="0051632F"/>
    <w:rPr>
      <w:rFonts w:ascii="Tahoma" w:hAnsi="Tahoma" w:cs="Tahoma"/>
      <w:sz w:val="16"/>
      <w:szCs w:val="16"/>
    </w:rPr>
  </w:style>
  <w:style w:type="character" w:customStyle="1" w:styleId="BalloonTextChar">
    <w:name w:val="Balloon Text Char"/>
    <w:basedOn w:val="DefaultParagraphFont"/>
    <w:link w:val="BalloonText"/>
    <w:uiPriority w:val="99"/>
    <w:semiHidden/>
    <w:rsid w:val="0051632F"/>
    <w:rPr>
      <w:rFonts w:ascii="Tahoma" w:eastAsia="Arial" w:hAnsi="Tahoma" w:cs="Tahoma"/>
      <w:sz w:val="16"/>
      <w:szCs w:val="16"/>
    </w:rPr>
  </w:style>
  <w:style w:type="character" w:customStyle="1" w:styleId="Heading2Char">
    <w:name w:val="Heading 2 Char"/>
    <w:basedOn w:val="DefaultParagraphFont"/>
    <w:link w:val="Heading2"/>
    <w:uiPriority w:val="9"/>
    <w:rsid w:val="00041ED0"/>
    <w:rPr>
      <w:rFonts w:ascii="Arial" w:eastAsia="Arial" w:hAnsi="Arial" w:cs="Arial"/>
      <w:b/>
      <w:bCs/>
      <w:sz w:val="36"/>
      <w:szCs w:val="36"/>
    </w:rPr>
  </w:style>
  <w:style w:type="character" w:customStyle="1" w:styleId="BodyTextChar">
    <w:name w:val="Body Text Char"/>
    <w:basedOn w:val="DefaultParagraphFont"/>
    <w:link w:val="BodyText"/>
    <w:uiPriority w:val="1"/>
    <w:rsid w:val="00E01EA4"/>
    <w:rPr>
      <w:rFonts w:ascii="Arial" w:eastAsia="Arial" w:hAnsi="Arial" w:cs="Arial"/>
      <w:sz w:val="28"/>
      <w:szCs w:val="28"/>
    </w:rPr>
  </w:style>
  <w:style w:type="paragraph" w:styleId="Header">
    <w:name w:val="header"/>
    <w:basedOn w:val="Normal"/>
    <w:link w:val="HeaderChar"/>
    <w:uiPriority w:val="99"/>
    <w:unhideWhenUsed/>
    <w:rsid w:val="00EE6078"/>
    <w:pPr>
      <w:tabs>
        <w:tab w:val="center" w:pos="4320"/>
        <w:tab w:val="right" w:pos="8640"/>
      </w:tabs>
    </w:pPr>
  </w:style>
  <w:style w:type="character" w:customStyle="1" w:styleId="HeaderChar">
    <w:name w:val="Header Char"/>
    <w:basedOn w:val="DefaultParagraphFont"/>
    <w:link w:val="Header"/>
    <w:uiPriority w:val="99"/>
    <w:rsid w:val="00EE6078"/>
    <w:rPr>
      <w:rFonts w:ascii="Arial" w:eastAsia="Arial" w:hAnsi="Arial" w:cs="Arial"/>
    </w:rPr>
  </w:style>
  <w:style w:type="paragraph" w:styleId="Footer">
    <w:name w:val="footer"/>
    <w:basedOn w:val="Normal"/>
    <w:link w:val="FooterChar"/>
    <w:uiPriority w:val="99"/>
    <w:unhideWhenUsed/>
    <w:rsid w:val="00EE6078"/>
    <w:pPr>
      <w:tabs>
        <w:tab w:val="center" w:pos="4320"/>
        <w:tab w:val="right" w:pos="8640"/>
      </w:tabs>
    </w:pPr>
  </w:style>
  <w:style w:type="character" w:customStyle="1" w:styleId="FooterChar">
    <w:name w:val="Footer Char"/>
    <w:basedOn w:val="DefaultParagraphFont"/>
    <w:link w:val="Footer"/>
    <w:uiPriority w:val="99"/>
    <w:rsid w:val="00EE6078"/>
    <w:rPr>
      <w:rFonts w:ascii="Arial" w:eastAsia="Arial" w:hAnsi="Arial" w:cs="Arial"/>
    </w:rPr>
  </w:style>
  <w:style w:type="table" w:customStyle="1" w:styleId="GridTable4-Accent41">
    <w:name w:val="Grid Table 4 - Accent 41"/>
    <w:basedOn w:val="TableNormal"/>
    <w:uiPriority w:val="49"/>
    <w:rsid w:val="002478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4B6E52"/>
    <w:rPr>
      <w:rFonts w:ascii="Arial" w:eastAsia="Arial" w:hAnsi="Arial" w:cs="Arial"/>
      <w:b/>
      <w:bCs/>
      <w:sz w:val="72"/>
      <w:szCs w:val="72"/>
    </w:rPr>
  </w:style>
  <w:style w:type="paragraph" w:styleId="Caption">
    <w:name w:val="caption"/>
    <w:basedOn w:val="Normal"/>
    <w:next w:val="Normal"/>
    <w:uiPriority w:val="35"/>
    <w:unhideWhenUsed/>
    <w:qFormat/>
    <w:rsid w:val="001F3D2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76">
      <w:bodyDiv w:val="1"/>
      <w:marLeft w:val="0"/>
      <w:marRight w:val="0"/>
      <w:marTop w:val="0"/>
      <w:marBottom w:val="0"/>
      <w:divBdr>
        <w:top w:val="none" w:sz="0" w:space="0" w:color="auto"/>
        <w:left w:val="none" w:sz="0" w:space="0" w:color="auto"/>
        <w:bottom w:val="none" w:sz="0" w:space="0" w:color="auto"/>
        <w:right w:val="none" w:sz="0" w:space="0" w:color="auto"/>
      </w:divBdr>
    </w:div>
    <w:div w:id="195314765">
      <w:bodyDiv w:val="1"/>
      <w:marLeft w:val="0"/>
      <w:marRight w:val="0"/>
      <w:marTop w:val="0"/>
      <w:marBottom w:val="0"/>
      <w:divBdr>
        <w:top w:val="none" w:sz="0" w:space="0" w:color="auto"/>
        <w:left w:val="none" w:sz="0" w:space="0" w:color="auto"/>
        <w:bottom w:val="none" w:sz="0" w:space="0" w:color="auto"/>
        <w:right w:val="none" w:sz="0" w:space="0" w:color="auto"/>
      </w:divBdr>
    </w:div>
    <w:div w:id="481625664">
      <w:bodyDiv w:val="1"/>
      <w:marLeft w:val="0"/>
      <w:marRight w:val="0"/>
      <w:marTop w:val="0"/>
      <w:marBottom w:val="0"/>
      <w:divBdr>
        <w:top w:val="none" w:sz="0" w:space="0" w:color="auto"/>
        <w:left w:val="none" w:sz="0" w:space="0" w:color="auto"/>
        <w:bottom w:val="none" w:sz="0" w:space="0" w:color="auto"/>
        <w:right w:val="none" w:sz="0" w:space="0" w:color="auto"/>
      </w:divBdr>
      <w:divsChild>
        <w:div w:id="301690076">
          <w:marLeft w:val="0"/>
          <w:marRight w:val="0"/>
          <w:marTop w:val="0"/>
          <w:marBottom w:val="0"/>
          <w:divBdr>
            <w:top w:val="none" w:sz="0" w:space="0" w:color="auto"/>
            <w:left w:val="none" w:sz="0" w:space="0" w:color="auto"/>
            <w:bottom w:val="none" w:sz="0" w:space="0" w:color="auto"/>
            <w:right w:val="none" w:sz="0" w:space="0" w:color="auto"/>
          </w:divBdr>
          <w:divsChild>
            <w:div w:id="298728299">
              <w:marLeft w:val="0"/>
              <w:marRight w:val="0"/>
              <w:marTop w:val="0"/>
              <w:marBottom w:val="0"/>
              <w:divBdr>
                <w:top w:val="none" w:sz="0" w:space="0" w:color="auto"/>
                <w:left w:val="none" w:sz="0" w:space="0" w:color="auto"/>
                <w:bottom w:val="none" w:sz="0" w:space="0" w:color="auto"/>
                <w:right w:val="none" w:sz="0" w:space="0" w:color="auto"/>
              </w:divBdr>
              <w:divsChild>
                <w:div w:id="2040934450">
                  <w:marLeft w:val="0"/>
                  <w:marRight w:val="0"/>
                  <w:marTop w:val="0"/>
                  <w:marBottom w:val="0"/>
                  <w:divBdr>
                    <w:top w:val="none" w:sz="0" w:space="0" w:color="auto"/>
                    <w:left w:val="none" w:sz="0" w:space="0" w:color="auto"/>
                    <w:bottom w:val="none" w:sz="0" w:space="0" w:color="auto"/>
                    <w:right w:val="none" w:sz="0" w:space="0" w:color="auto"/>
                  </w:divBdr>
                  <w:divsChild>
                    <w:div w:id="1345355511">
                      <w:marLeft w:val="0"/>
                      <w:marRight w:val="0"/>
                      <w:marTop w:val="0"/>
                      <w:marBottom w:val="0"/>
                      <w:divBdr>
                        <w:top w:val="none" w:sz="0" w:space="0" w:color="auto"/>
                        <w:left w:val="none" w:sz="0" w:space="0" w:color="auto"/>
                        <w:bottom w:val="none" w:sz="0" w:space="0" w:color="auto"/>
                        <w:right w:val="none" w:sz="0" w:space="0" w:color="auto"/>
                      </w:divBdr>
                      <w:divsChild>
                        <w:div w:id="9943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7594">
          <w:marLeft w:val="0"/>
          <w:marRight w:val="0"/>
          <w:marTop w:val="0"/>
          <w:marBottom w:val="0"/>
          <w:divBdr>
            <w:top w:val="none" w:sz="0" w:space="0" w:color="auto"/>
            <w:left w:val="none" w:sz="0" w:space="0" w:color="auto"/>
            <w:bottom w:val="none" w:sz="0" w:space="0" w:color="auto"/>
            <w:right w:val="none" w:sz="0" w:space="0" w:color="auto"/>
          </w:divBdr>
          <w:divsChild>
            <w:div w:id="1797676741">
              <w:marLeft w:val="0"/>
              <w:marRight w:val="0"/>
              <w:marTop w:val="0"/>
              <w:marBottom w:val="0"/>
              <w:divBdr>
                <w:top w:val="none" w:sz="0" w:space="0" w:color="auto"/>
                <w:left w:val="none" w:sz="0" w:space="0" w:color="auto"/>
                <w:bottom w:val="none" w:sz="0" w:space="0" w:color="auto"/>
                <w:right w:val="none" w:sz="0" w:space="0" w:color="auto"/>
              </w:divBdr>
            </w:div>
          </w:divsChild>
        </w:div>
        <w:div w:id="866680659">
          <w:marLeft w:val="0"/>
          <w:marRight w:val="0"/>
          <w:marTop w:val="0"/>
          <w:marBottom w:val="0"/>
          <w:divBdr>
            <w:top w:val="none" w:sz="0" w:space="0" w:color="auto"/>
            <w:left w:val="none" w:sz="0" w:space="0" w:color="auto"/>
            <w:bottom w:val="none" w:sz="0" w:space="0" w:color="auto"/>
            <w:right w:val="none" w:sz="0" w:space="0" w:color="auto"/>
          </w:divBdr>
          <w:divsChild>
            <w:div w:id="1837577711">
              <w:marLeft w:val="0"/>
              <w:marRight w:val="0"/>
              <w:marTop w:val="0"/>
              <w:marBottom w:val="0"/>
              <w:divBdr>
                <w:top w:val="none" w:sz="0" w:space="0" w:color="auto"/>
                <w:left w:val="none" w:sz="0" w:space="0" w:color="auto"/>
                <w:bottom w:val="none" w:sz="0" w:space="0" w:color="auto"/>
                <w:right w:val="none" w:sz="0" w:space="0" w:color="auto"/>
              </w:divBdr>
              <w:divsChild>
                <w:div w:id="2013332753">
                  <w:marLeft w:val="0"/>
                  <w:marRight w:val="0"/>
                  <w:marTop w:val="0"/>
                  <w:marBottom w:val="0"/>
                  <w:divBdr>
                    <w:top w:val="none" w:sz="0" w:space="0" w:color="auto"/>
                    <w:left w:val="none" w:sz="0" w:space="0" w:color="auto"/>
                    <w:bottom w:val="none" w:sz="0" w:space="0" w:color="auto"/>
                    <w:right w:val="none" w:sz="0" w:space="0" w:color="auto"/>
                  </w:divBdr>
                  <w:divsChild>
                    <w:div w:id="623852888">
                      <w:marLeft w:val="0"/>
                      <w:marRight w:val="0"/>
                      <w:marTop w:val="0"/>
                      <w:marBottom w:val="0"/>
                      <w:divBdr>
                        <w:top w:val="none" w:sz="0" w:space="0" w:color="auto"/>
                        <w:left w:val="none" w:sz="0" w:space="0" w:color="auto"/>
                        <w:bottom w:val="none" w:sz="0" w:space="0" w:color="auto"/>
                        <w:right w:val="none" w:sz="0" w:space="0" w:color="auto"/>
                      </w:divBdr>
                      <w:divsChild>
                        <w:div w:id="1077676824">
                          <w:marLeft w:val="0"/>
                          <w:marRight w:val="0"/>
                          <w:marTop w:val="0"/>
                          <w:marBottom w:val="0"/>
                          <w:divBdr>
                            <w:top w:val="none" w:sz="0" w:space="0" w:color="auto"/>
                            <w:left w:val="none" w:sz="0" w:space="0" w:color="auto"/>
                            <w:bottom w:val="none" w:sz="0" w:space="0" w:color="auto"/>
                            <w:right w:val="none" w:sz="0" w:space="0" w:color="auto"/>
                          </w:divBdr>
                          <w:divsChild>
                            <w:div w:id="1616211534">
                              <w:marLeft w:val="0"/>
                              <w:marRight w:val="0"/>
                              <w:marTop w:val="0"/>
                              <w:marBottom w:val="0"/>
                              <w:divBdr>
                                <w:top w:val="none" w:sz="0" w:space="0" w:color="auto"/>
                                <w:left w:val="none" w:sz="0" w:space="0" w:color="auto"/>
                                <w:bottom w:val="none" w:sz="0" w:space="0" w:color="auto"/>
                                <w:right w:val="none" w:sz="0" w:space="0" w:color="auto"/>
                              </w:divBdr>
                              <w:divsChild>
                                <w:div w:id="695618297">
                                  <w:marLeft w:val="0"/>
                                  <w:marRight w:val="0"/>
                                  <w:marTop w:val="0"/>
                                  <w:marBottom w:val="0"/>
                                  <w:divBdr>
                                    <w:top w:val="none" w:sz="0" w:space="0" w:color="auto"/>
                                    <w:left w:val="none" w:sz="0" w:space="0" w:color="auto"/>
                                    <w:bottom w:val="none" w:sz="0" w:space="0" w:color="auto"/>
                                    <w:right w:val="none" w:sz="0" w:space="0" w:color="auto"/>
                                  </w:divBdr>
                                  <w:divsChild>
                                    <w:div w:id="369917431">
                                      <w:marLeft w:val="0"/>
                                      <w:marRight w:val="0"/>
                                      <w:marTop w:val="15"/>
                                      <w:marBottom w:val="0"/>
                                      <w:divBdr>
                                        <w:top w:val="none" w:sz="0" w:space="0" w:color="auto"/>
                                        <w:left w:val="none" w:sz="0" w:space="0" w:color="auto"/>
                                        <w:bottom w:val="none" w:sz="0" w:space="0" w:color="auto"/>
                                        <w:right w:val="none" w:sz="0" w:space="0" w:color="auto"/>
                                      </w:divBdr>
                                    </w:div>
                                    <w:div w:id="1027488503">
                                      <w:marLeft w:val="0"/>
                                      <w:marRight w:val="0"/>
                                      <w:marTop w:val="0"/>
                                      <w:marBottom w:val="0"/>
                                      <w:divBdr>
                                        <w:top w:val="none" w:sz="0" w:space="0" w:color="auto"/>
                                        <w:left w:val="none" w:sz="0" w:space="0" w:color="auto"/>
                                        <w:bottom w:val="none" w:sz="0" w:space="0" w:color="auto"/>
                                        <w:right w:val="none" w:sz="0" w:space="0" w:color="auto"/>
                                      </w:divBdr>
                                      <w:divsChild>
                                        <w:div w:id="1757313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049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3841">
          <w:marLeft w:val="0"/>
          <w:marRight w:val="0"/>
          <w:marTop w:val="0"/>
          <w:marBottom w:val="0"/>
          <w:divBdr>
            <w:top w:val="none" w:sz="0" w:space="0" w:color="auto"/>
            <w:left w:val="none" w:sz="0" w:space="0" w:color="auto"/>
            <w:bottom w:val="none" w:sz="0" w:space="0" w:color="auto"/>
            <w:right w:val="none" w:sz="0" w:space="0" w:color="auto"/>
          </w:divBdr>
          <w:divsChild>
            <w:div w:id="257838360">
              <w:marLeft w:val="0"/>
              <w:marRight w:val="0"/>
              <w:marTop w:val="0"/>
              <w:marBottom w:val="0"/>
              <w:divBdr>
                <w:top w:val="none" w:sz="0" w:space="0" w:color="auto"/>
                <w:left w:val="none" w:sz="0" w:space="0" w:color="auto"/>
                <w:bottom w:val="none" w:sz="0" w:space="0" w:color="auto"/>
                <w:right w:val="none" w:sz="0" w:space="0" w:color="auto"/>
              </w:divBdr>
              <w:divsChild>
                <w:div w:id="749698060">
                  <w:marLeft w:val="0"/>
                  <w:marRight w:val="0"/>
                  <w:marTop w:val="0"/>
                  <w:marBottom w:val="0"/>
                  <w:divBdr>
                    <w:top w:val="none" w:sz="0" w:space="0" w:color="auto"/>
                    <w:left w:val="none" w:sz="0" w:space="0" w:color="auto"/>
                    <w:bottom w:val="none" w:sz="0" w:space="0" w:color="auto"/>
                    <w:right w:val="none" w:sz="0" w:space="0" w:color="auto"/>
                  </w:divBdr>
                  <w:divsChild>
                    <w:div w:id="612244659">
                      <w:marLeft w:val="0"/>
                      <w:marRight w:val="0"/>
                      <w:marTop w:val="0"/>
                      <w:marBottom w:val="0"/>
                      <w:divBdr>
                        <w:top w:val="none" w:sz="0" w:space="0" w:color="auto"/>
                        <w:left w:val="none" w:sz="0" w:space="0" w:color="auto"/>
                        <w:bottom w:val="none" w:sz="0" w:space="0" w:color="auto"/>
                        <w:right w:val="none" w:sz="0" w:space="0" w:color="auto"/>
                      </w:divBdr>
                      <w:divsChild>
                        <w:div w:id="848835215">
                          <w:marLeft w:val="0"/>
                          <w:marRight w:val="0"/>
                          <w:marTop w:val="0"/>
                          <w:marBottom w:val="0"/>
                          <w:divBdr>
                            <w:top w:val="none" w:sz="0" w:space="0" w:color="auto"/>
                            <w:left w:val="none" w:sz="0" w:space="0" w:color="auto"/>
                            <w:bottom w:val="none" w:sz="0" w:space="0" w:color="auto"/>
                            <w:right w:val="none" w:sz="0" w:space="0" w:color="auto"/>
                          </w:divBdr>
                        </w:div>
                      </w:divsChild>
                    </w:div>
                    <w:div w:id="21345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8443">
      <w:bodyDiv w:val="1"/>
      <w:marLeft w:val="0"/>
      <w:marRight w:val="0"/>
      <w:marTop w:val="0"/>
      <w:marBottom w:val="0"/>
      <w:divBdr>
        <w:top w:val="none" w:sz="0" w:space="0" w:color="auto"/>
        <w:left w:val="none" w:sz="0" w:space="0" w:color="auto"/>
        <w:bottom w:val="none" w:sz="0" w:space="0" w:color="auto"/>
        <w:right w:val="none" w:sz="0" w:space="0" w:color="auto"/>
      </w:divBdr>
    </w:div>
    <w:div w:id="1176383633">
      <w:bodyDiv w:val="1"/>
      <w:marLeft w:val="0"/>
      <w:marRight w:val="0"/>
      <w:marTop w:val="0"/>
      <w:marBottom w:val="0"/>
      <w:divBdr>
        <w:top w:val="none" w:sz="0" w:space="0" w:color="auto"/>
        <w:left w:val="none" w:sz="0" w:space="0" w:color="auto"/>
        <w:bottom w:val="none" w:sz="0" w:space="0" w:color="auto"/>
        <w:right w:val="none" w:sz="0" w:space="0" w:color="auto"/>
      </w:divBdr>
    </w:div>
    <w:div w:id="1564754112">
      <w:bodyDiv w:val="1"/>
      <w:marLeft w:val="0"/>
      <w:marRight w:val="0"/>
      <w:marTop w:val="0"/>
      <w:marBottom w:val="0"/>
      <w:divBdr>
        <w:top w:val="none" w:sz="0" w:space="0" w:color="auto"/>
        <w:left w:val="none" w:sz="0" w:space="0" w:color="auto"/>
        <w:bottom w:val="none" w:sz="0" w:space="0" w:color="auto"/>
        <w:right w:val="none" w:sz="0" w:space="0" w:color="auto"/>
      </w:divBdr>
    </w:div>
    <w:div w:id="2045323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eader" Target="header3.xml" /><Relationship Id="rId18" Type="http://schemas.openxmlformats.org/officeDocument/2006/relationships/image" Target="media/image4.jpeg" /><Relationship Id="rId26" Type="http://schemas.openxmlformats.org/officeDocument/2006/relationships/image" Target="media/image12.jpeg" /><Relationship Id="rId3" Type="http://schemas.openxmlformats.org/officeDocument/2006/relationships/settings" Target="settings.xml" /><Relationship Id="rId21" Type="http://schemas.openxmlformats.org/officeDocument/2006/relationships/image" Target="media/image7.jpeg" /><Relationship Id="rId34" Type="http://schemas.openxmlformats.org/officeDocument/2006/relationships/footer" Target="footer6.xml" /><Relationship Id="rId7" Type="http://schemas.openxmlformats.org/officeDocument/2006/relationships/image" Target="media/image1.jpeg" /><Relationship Id="rId12" Type="http://schemas.openxmlformats.org/officeDocument/2006/relationships/header" Target="header2.xml" /><Relationship Id="rId17" Type="http://schemas.openxmlformats.org/officeDocument/2006/relationships/image" Target="media/image3.jpeg" /><Relationship Id="rId25" Type="http://schemas.openxmlformats.org/officeDocument/2006/relationships/image" Target="media/image11.jpeg" /><Relationship Id="rId33" Type="http://schemas.openxmlformats.org/officeDocument/2006/relationships/header" Target="header6.xml" /><Relationship Id="rId2" Type="http://schemas.openxmlformats.org/officeDocument/2006/relationships/styles" Target="styles.xml" /><Relationship Id="rId16" Type="http://schemas.openxmlformats.org/officeDocument/2006/relationships/footer" Target="footer4.xml" /><Relationship Id="rId20" Type="http://schemas.openxmlformats.org/officeDocument/2006/relationships/image" Target="media/image6.jpeg" /><Relationship Id="rId29" Type="http://schemas.openxmlformats.org/officeDocument/2006/relationships/image" Target="media/image15.jpe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24" Type="http://schemas.openxmlformats.org/officeDocument/2006/relationships/image" Target="media/image10.jpeg" /><Relationship Id="rId32" Type="http://schemas.openxmlformats.org/officeDocument/2006/relationships/footer" Target="footer5.xml" /><Relationship Id="rId37"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eader" Target="header4.xml" /><Relationship Id="rId23" Type="http://schemas.openxmlformats.org/officeDocument/2006/relationships/image" Target="media/image9.jpeg" /><Relationship Id="rId28" Type="http://schemas.openxmlformats.org/officeDocument/2006/relationships/image" Target="media/image14.jpeg" /><Relationship Id="rId36" Type="http://schemas.openxmlformats.org/officeDocument/2006/relationships/fontTable" Target="fontTable.xml" /><Relationship Id="rId10" Type="http://schemas.openxmlformats.org/officeDocument/2006/relationships/header" Target="header1.xml" /><Relationship Id="rId19" Type="http://schemas.openxmlformats.org/officeDocument/2006/relationships/image" Target="media/image5.jpeg" /><Relationship Id="rId31" Type="http://schemas.openxmlformats.org/officeDocument/2006/relationships/header" Target="header5.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footer" Target="footer3.xml" /><Relationship Id="rId22" Type="http://schemas.openxmlformats.org/officeDocument/2006/relationships/image" Target="media/image8.jpeg" /><Relationship Id="rId27" Type="http://schemas.openxmlformats.org/officeDocument/2006/relationships/image" Target="media/image13.jpeg" /><Relationship Id="rId30" Type="http://schemas.openxmlformats.org/officeDocument/2006/relationships/image" Target="media/image16.png" /><Relationship Id="rId35" Type="http://schemas.openxmlformats.org/officeDocument/2006/relationships/header" Target="header7.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Al-Haddad</dc:creator>
  <cp:lastModifiedBy>rashahameed80@yahoo.com</cp:lastModifiedBy>
  <cp:revision>2</cp:revision>
  <dcterms:created xsi:type="dcterms:W3CDTF">2023-01-16T11:38:00Z</dcterms:created>
  <dcterms:modified xsi:type="dcterms:W3CDTF">2023-01-16T11:38:00Z</dcterms:modified>
</cp:coreProperties>
</file>